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7D" w:rsidRDefault="00BC157D" w:rsidP="00BC157D">
      <w:pPr>
        <w:tabs>
          <w:tab w:val="num" w:pos="1440"/>
        </w:tabs>
        <w:jc w:val="center"/>
        <w:rPr>
          <w:color w:val="000000"/>
          <w:sz w:val="22"/>
          <w:szCs w:val="22"/>
          <w:lang w:val="en-US"/>
        </w:rPr>
      </w:pPr>
    </w:p>
    <w:p w:rsidR="00BC157D" w:rsidRDefault="00BC157D" w:rsidP="00BC157D">
      <w:pPr>
        <w:tabs>
          <w:tab w:val="num" w:pos="1440"/>
        </w:tabs>
        <w:jc w:val="center"/>
        <w:rPr>
          <w:b/>
          <w:bCs/>
          <w:i/>
          <w:iCs/>
          <w:color w:val="0070C0"/>
          <w:sz w:val="22"/>
          <w:szCs w:val="22"/>
        </w:rPr>
      </w:pPr>
    </w:p>
    <w:p w:rsidR="00BC157D" w:rsidRDefault="00BC157D" w:rsidP="00BC157D">
      <w:pPr>
        <w:tabs>
          <w:tab w:val="num" w:pos="1440"/>
        </w:tabs>
        <w:jc w:val="center"/>
        <w:rPr>
          <w:b/>
          <w:bCs/>
          <w:i/>
          <w:iCs/>
          <w:color w:val="0070C0"/>
          <w:sz w:val="22"/>
          <w:szCs w:val="22"/>
        </w:rPr>
      </w:pPr>
    </w:p>
    <w:p w:rsidR="00BC157D" w:rsidRPr="00E4316F" w:rsidRDefault="00BC157D" w:rsidP="00BC157D">
      <w:pPr>
        <w:tabs>
          <w:tab w:val="num" w:pos="1440"/>
        </w:tabs>
        <w:jc w:val="center"/>
        <w:rPr>
          <w:b/>
          <w:bCs/>
          <w:i/>
          <w:iCs/>
          <w:color w:val="0070C0"/>
          <w:sz w:val="22"/>
          <w:szCs w:val="22"/>
        </w:rPr>
      </w:pPr>
      <w:r w:rsidRPr="00B36CC6">
        <w:rPr>
          <w:b/>
          <w:bCs/>
          <w:i/>
          <w:iCs/>
          <w:color w:val="0070C0"/>
          <w:sz w:val="22"/>
          <w:szCs w:val="22"/>
        </w:rPr>
        <w:t>МБОУ «</w:t>
      </w:r>
      <w:proofErr w:type="spellStart"/>
      <w:r w:rsidRPr="00B36CC6">
        <w:rPr>
          <w:b/>
          <w:bCs/>
          <w:i/>
          <w:iCs/>
          <w:color w:val="0070C0"/>
          <w:sz w:val="22"/>
          <w:szCs w:val="22"/>
        </w:rPr>
        <w:t>Веселоярская</w:t>
      </w:r>
      <w:proofErr w:type="spellEnd"/>
      <w:r w:rsidRPr="00B36CC6">
        <w:rPr>
          <w:b/>
          <w:bCs/>
          <w:i/>
          <w:iCs/>
          <w:color w:val="0070C0"/>
          <w:sz w:val="22"/>
          <w:szCs w:val="22"/>
        </w:rPr>
        <w:t xml:space="preserve"> средняя общеобразовательная школа</w:t>
      </w:r>
    </w:p>
    <w:p w:rsidR="00BC157D" w:rsidRPr="00B36CC6" w:rsidRDefault="00BC157D" w:rsidP="00BC157D">
      <w:pPr>
        <w:tabs>
          <w:tab w:val="num" w:pos="1440"/>
        </w:tabs>
        <w:jc w:val="center"/>
        <w:rPr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 xml:space="preserve">  имени Г</w:t>
      </w:r>
      <w:r w:rsidRPr="00B36CC6">
        <w:rPr>
          <w:b/>
          <w:bCs/>
          <w:i/>
          <w:iCs/>
          <w:color w:val="0070C0"/>
          <w:sz w:val="22"/>
          <w:szCs w:val="22"/>
        </w:rPr>
        <w:t xml:space="preserve">ероя России Сергея </w:t>
      </w:r>
      <w:proofErr w:type="spellStart"/>
      <w:r w:rsidRPr="00B36CC6">
        <w:rPr>
          <w:b/>
          <w:bCs/>
          <w:i/>
          <w:iCs/>
          <w:color w:val="0070C0"/>
          <w:sz w:val="22"/>
          <w:szCs w:val="22"/>
        </w:rPr>
        <w:t>Шрайнера</w:t>
      </w:r>
      <w:proofErr w:type="spellEnd"/>
      <w:r w:rsidRPr="00B36CC6">
        <w:rPr>
          <w:b/>
          <w:bCs/>
          <w:i/>
          <w:iCs/>
          <w:color w:val="0070C0"/>
          <w:sz w:val="22"/>
          <w:szCs w:val="22"/>
        </w:rPr>
        <w:t>»</w:t>
      </w:r>
    </w:p>
    <w:p w:rsidR="00BC157D" w:rsidRPr="00E4316F" w:rsidRDefault="00BC157D" w:rsidP="00BC157D">
      <w:pPr>
        <w:tabs>
          <w:tab w:val="num" w:pos="1440"/>
        </w:tabs>
        <w:jc w:val="center"/>
        <w:rPr>
          <w:color w:val="0070C0"/>
          <w:sz w:val="22"/>
          <w:szCs w:val="22"/>
        </w:rPr>
      </w:pPr>
    </w:p>
    <w:p w:rsidR="00BC157D" w:rsidRPr="00E4316F" w:rsidRDefault="00BC157D" w:rsidP="00BC157D">
      <w:pPr>
        <w:tabs>
          <w:tab w:val="num" w:pos="1440"/>
        </w:tabs>
        <w:jc w:val="center"/>
        <w:rPr>
          <w:color w:val="000000"/>
          <w:sz w:val="22"/>
          <w:szCs w:val="22"/>
        </w:rPr>
      </w:pPr>
    </w:p>
    <w:p w:rsidR="00BC157D" w:rsidRDefault="0077488C" w:rsidP="009E1FAA">
      <w:pPr>
        <w:tabs>
          <w:tab w:val="num" w:pos="14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BC157D" w:rsidRDefault="00BC157D" w:rsidP="00BC157D">
      <w:pPr>
        <w:tabs>
          <w:tab w:val="num" w:pos="1440"/>
        </w:tabs>
        <w:jc w:val="center"/>
        <w:rPr>
          <w:color w:val="000000"/>
          <w:sz w:val="22"/>
          <w:szCs w:val="22"/>
        </w:rPr>
      </w:pPr>
    </w:p>
    <w:p w:rsidR="00BC157D" w:rsidRDefault="0077488C" w:rsidP="00BC157D">
      <w:pPr>
        <w:tabs>
          <w:tab w:val="num" w:pos="1440"/>
        </w:tabs>
        <w:jc w:val="center"/>
        <w:rPr>
          <w:color w:val="000000"/>
          <w:sz w:val="22"/>
          <w:szCs w:val="22"/>
        </w:rPr>
      </w:pPr>
      <w:r w:rsidRPr="0077488C">
        <w:rPr>
          <w:noProof/>
          <w:color w:val="000000"/>
          <w:sz w:val="22"/>
          <w:szCs w:val="22"/>
        </w:rPr>
        <w:drawing>
          <wp:inline distT="0" distB="0" distL="0" distR="0">
            <wp:extent cx="1590675" cy="1638300"/>
            <wp:effectExtent l="19050" t="0" r="9525" b="0"/>
            <wp:docPr id="12" name="Рисунок 13" descr="http://www.pt.armstrong.edu/davies/images/olympicrin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t.armstrong.edu/davies/images/olympicring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57D">
        <w:rPr>
          <w:color w:val="000000"/>
          <w:sz w:val="22"/>
          <w:szCs w:val="22"/>
        </w:rPr>
        <w:t xml:space="preserve">                </w:t>
      </w:r>
    </w:p>
    <w:p w:rsidR="00BC157D" w:rsidRDefault="00BC157D" w:rsidP="00BC157D">
      <w:pPr>
        <w:tabs>
          <w:tab w:val="num" w:pos="1440"/>
        </w:tabs>
        <w:jc w:val="center"/>
        <w:rPr>
          <w:color w:val="000000"/>
          <w:sz w:val="22"/>
          <w:szCs w:val="22"/>
        </w:rPr>
      </w:pPr>
    </w:p>
    <w:p w:rsidR="00BC157D" w:rsidRPr="00E4316F" w:rsidRDefault="00BC157D" w:rsidP="00BC157D">
      <w:pPr>
        <w:tabs>
          <w:tab w:val="num" w:pos="1440"/>
        </w:tabs>
        <w:jc w:val="center"/>
        <w:rPr>
          <w:color w:val="000000"/>
          <w:sz w:val="22"/>
          <w:szCs w:val="22"/>
        </w:rPr>
      </w:pPr>
    </w:p>
    <w:p w:rsidR="00BC157D" w:rsidRPr="00B36CC6" w:rsidRDefault="009E6EC5" w:rsidP="00BC157D">
      <w:pPr>
        <w:tabs>
          <w:tab w:val="num" w:pos="1440"/>
        </w:tabs>
        <w:jc w:val="center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Конспект </w:t>
      </w:r>
      <w:r w:rsidR="00BC157D" w:rsidRPr="00B36CC6">
        <w:rPr>
          <w:color w:val="0070C0"/>
          <w:sz w:val="44"/>
          <w:szCs w:val="44"/>
        </w:rPr>
        <w:t>урока</w:t>
      </w:r>
    </w:p>
    <w:p w:rsidR="00BC157D" w:rsidRPr="00B36CC6" w:rsidRDefault="00BC157D" w:rsidP="00BC157D">
      <w:pPr>
        <w:tabs>
          <w:tab w:val="num" w:pos="1440"/>
        </w:tabs>
        <w:jc w:val="center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геометрии </w:t>
      </w:r>
      <w:r w:rsidRPr="00B36CC6">
        <w:rPr>
          <w:color w:val="0070C0"/>
          <w:sz w:val="44"/>
          <w:szCs w:val="44"/>
        </w:rPr>
        <w:t xml:space="preserve">в </w:t>
      </w:r>
      <w:r>
        <w:rPr>
          <w:color w:val="0070C0"/>
          <w:sz w:val="44"/>
          <w:szCs w:val="44"/>
        </w:rPr>
        <w:t>7</w:t>
      </w:r>
      <w:r w:rsidRPr="00B36CC6">
        <w:rPr>
          <w:color w:val="0070C0"/>
          <w:sz w:val="44"/>
          <w:szCs w:val="44"/>
        </w:rPr>
        <w:t xml:space="preserve"> классе по теме: </w:t>
      </w:r>
    </w:p>
    <w:p w:rsidR="00BC157D" w:rsidRPr="00B36CC6" w:rsidRDefault="00BC157D" w:rsidP="00BC157D">
      <w:pPr>
        <w:tabs>
          <w:tab w:val="num" w:pos="1440"/>
        </w:tabs>
        <w:jc w:val="center"/>
        <w:rPr>
          <w:color w:val="000000"/>
          <w:sz w:val="44"/>
          <w:szCs w:val="44"/>
        </w:rPr>
      </w:pPr>
    </w:p>
    <w:p w:rsidR="00BC157D" w:rsidRDefault="00BC157D" w:rsidP="00BC157D">
      <w:pPr>
        <w:tabs>
          <w:tab w:val="num" w:pos="1440"/>
        </w:tabs>
        <w:jc w:val="center"/>
        <w:rPr>
          <w:rFonts w:ascii="Monotype Corsiva" w:hAnsi="Monotype Corsiva"/>
          <w:color w:val="CC00CC"/>
          <w:sz w:val="96"/>
          <w:szCs w:val="96"/>
        </w:rPr>
      </w:pPr>
      <w:r w:rsidRPr="00B36CC6">
        <w:rPr>
          <w:rFonts w:ascii="Monotype Corsiva" w:hAnsi="Monotype Corsiva"/>
          <w:color w:val="CC00CC"/>
          <w:sz w:val="96"/>
          <w:szCs w:val="96"/>
        </w:rPr>
        <w:t>«</w:t>
      </w:r>
      <w:r>
        <w:rPr>
          <w:rFonts w:ascii="Monotype Corsiva" w:hAnsi="Monotype Corsiva"/>
          <w:color w:val="CC00CC"/>
          <w:sz w:val="96"/>
          <w:szCs w:val="96"/>
        </w:rPr>
        <w:t xml:space="preserve">Окружность </w:t>
      </w:r>
    </w:p>
    <w:p w:rsidR="00BC157D" w:rsidRPr="00B36CC6" w:rsidRDefault="00BC157D" w:rsidP="00BC157D">
      <w:pPr>
        <w:tabs>
          <w:tab w:val="num" w:pos="1440"/>
        </w:tabs>
        <w:jc w:val="center"/>
        <w:rPr>
          <w:rFonts w:ascii="Monotype Corsiva" w:hAnsi="Monotype Corsiva"/>
          <w:color w:val="CC00CC"/>
          <w:sz w:val="96"/>
          <w:szCs w:val="96"/>
        </w:rPr>
      </w:pPr>
      <w:r>
        <w:rPr>
          <w:rFonts w:ascii="Monotype Corsiva" w:hAnsi="Monotype Corsiva"/>
          <w:color w:val="CC00CC"/>
          <w:sz w:val="96"/>
          <w:szCs w:val="96"/>
        </w:rPr>
        <w:t>и её элементы</w:t>
      </w:r>
      <w:r w:rsidRPr="00B36CC6">
        <w:rPr>
          <w:rFonts w:ascii="Monotype Corsiva" w:hAnsi="Monotype Corsiva"/>
          <w:color w:val="CC00CC"/>
          <w:sz w:val="96"/>
          <w:szCs w:val="96"/>
        </w:rPr>
        <w:t>».</w:t>
      </w:r>
    </w:p>
    <w:p w:rsidR="00BC157D" w:rsidRDefault="00BC157D" w:rsidP="00BC157D">
      <w:pPr>
        <w:tabs>
          <w:tab w:val="num" w:pos="1440"/>
        </w:tabs>
        <w:jc w:val="center"/>
        <w:rPr>
          <w:sz w:val="28"/>
          <w:szCs w:val="28"/>
        </w:rPr>
      </w:pPr>
    </w:p>
    <w:p w:rsidR="00BC157D" w:rsidRDefault="00BC157D" w:rsidP="00BC157D">
      <w:pPr>
        <w:tabs>
          <w:tab w:val="num" w:pos="1440"/>
        </w:tabs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C157D" w:rsidRDefault="00BC157D" w:rsidP="00BC157D">
      <w:pPr>
        <w:tabs>
          <w:tab w:val="num" w:pos="1440"/>
        </w:tabs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C157D" w:rsidRPr="00B36CC6" w:rsidRDefault="00BC157D" w:rsidP="00BC157D">
      <w:pPr>
        <w:tabs>
          <w:tab w:val="num" w:pos="1440"/>
        </w:tabs>
        <w:jc w:val="center"/>
        <w:rPr>
          <w:color w:val="0070C0"/>
          <w:sz w:val="36"/>
          <w:szCs w:val="36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</w:t>
      </w:r>
      <w:r w:rsidRPr="00B36CC6">
        <w:rPr>
          <w:b/>
          <w:bCs/>
          <w:i/>
          <w:iCs/>
          <w:color w:val="0070C0"/>
          <w:sz w:val="36"/>
          <w:szCs w:val="36"/>
        </w:rPr>
        <w:t>Учитель математики</w:t>
      </w:r>
    </w:p>
    <w:p w:rsidR="00BC157D" w:rsidRPr="00B36CC6" w:rsidRDefault="00BC157D" w:rsidP="00BC157D">
      <w:pPr>
        <w:tabs>
          <w:tab w:val="num" w:pos="1440"/>
        </w:tabs>
        <w:jc w:val="center"/>
        <w:rPr>
          <w:color w:val="0070C0"/>
          <w:sz w:val="36"/>
          <w:szCs w:val="36"/>
        </w:rPr>
      </w:pPr>
      <w:r w:rsidRPr="00B36CC6">
        <w:rPr>
          <w:b/>
          <w:bCs/>
          <w:i/>
          <w:iCs/>
          <w:color w:val="0070C0"/>
          <w:sz w:val="36"/>
          <w:szCs w:val="36"/>
        </w:rPr>
        <w:t xml:space="preserve">                                                          </w:t>
      </w:r>
      <w:proofErr w:type="spellStart"/>
      <w:r w:rsidRPr="00B36CC6">
        <w:rPr>
          <w:b/>
          <w:bCs/>
          <w:i/>
          <w:iCs/>
          <w:color w:val="0070C0"/>
          <w:sz w:val="36"/>
          <w:szCs w:val="36"/>
        </w:rPr>
        <w:t>Стрельцова</w:t>
      </w:r>
      <w:proofErr w:type="spellEnd"/>
      <w:r w:rsidRPr="00B36CC6">
        <w:rPr>
          <w:b/>
          <w:bCs/>
          <w:i/>
          <w:iCs/>
          <w:color w:val="0070C0"/>
          <w:sz w:val="36"/>
          <w:szCs w:val="36"/>
        </w:rPr>
        <w:t xml:space="preserve"> Нина Николаевна</w:t>
      </w:r>
    </w:p>
    <w:p w:rsidR="00BC157D" w:rsidRPr="00B36CC6" w:rsidRDefault="00BC157D" w:rsidP="00BC157D">
      <w:pPr>
        <w:tabs>
          <w:tab w:val="num" w:pos="1440"/>
        </w:tabs>
        <w:jc w:val="center"/>
        <w:rPr>
          <w:color w:val="0070C0"/>
          <w:sz w:val="36"/>
          <w:szCs w:val="36"/>
        </w:rPr>
      </w:pPr>
    </w:p>
    <w:p w:rsidR="00DC56AD" w:rsidRDefault="00A951C1">
      <w:r>
        <w:t xml:space="preserve">                                         </w:t>
      </w:r>
      <w:r>
        <w:rPr>
          <w:noProof/>
        </w:rPr>
        <w:drawing>
          <wp:inline distT="0" distB="0" distL="0" distR="0">
            <wp:extent cx="3363029" cy="2533650"/>
            <wp:effectExtent l="19050" t="0" r="8821" b="0"/>
            <wp:docPr id="4" name="Рисунок 4" descr="http://img1.liveinternet.ru/images/attach/c/2/71/25/71025307_PIA06890_mod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2/71/25/71025307_PIA06890_modes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252" cy="25338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51C1" w:rsidRDefault="00A951C1"/>
    <w:p w:rsidR="00A951C1" w:rsidRDefault="00A951C1"/>
    <w:p w:rsidR="0077488C" w:rsidRDefault="0077488C"/>
    <w:p w:rsidR="0077488C" w:rsidRDefault="0077488C"/>
    <w:p w:rsidR="0077488C" w:rsidRDefault="0077488C"/>
    <w:p w:rsidR="00C06C34" w:rsidRDefault="00C06C34" w:rsidP="00C06C34">
      <w:pPr>
        <w:rPr>
          <w:b/>
          <w:bCs/>
          <w:iCs/>
        </w:rPr>
      </w:pPr>
      <w:r w:rsidRPr="001102F7">
        <w:rPr>
          <w:b/>
          <w:bCs/>
          <w:iCs/>
        </w:rPr>
        <w:t>Цель урока</w:t>
      </w:r>
      <w:r w:rsidRPr="001102F7">
        <w:rPr>
          <w:bCs/>
          <w:iCs/>
        </w:rPr>
        <w:t xml:space="preserve">: </w:t>
      </w:r>
      <w:r>
        <w:t>Систематизировать знания учащихся по теме окружность и ее элементы.</w:t>
      </w:r>
      <w:r w:rsidRPr="001102F7">
        <w:rPr>
          <w:b/>
          <w:bCs/>
          <w:iCs/>
        </w:rPr>
        <w:t xml:space="preserve"> </w:t>
      </w:r>
    </w:p>
    <w:p w:rsidR="00C06C34" w:rsidRDefault="00C06C34" w:rsidP="00C06C34">
      <w:pPr>
        <w:rPr>
          <w:b/>
          <w:bCs/>
          <w:iCs/>
        </w:rPr>
      </w:pPr>
      <w:r w:rsidRPr="001102F7">
        <w:rPr>
          <w:b/>
          <w:bCs/>
          <w:iCs/>
        </w:rPr>
        <w:t xml:space="preserve">Задачи: </w:t>
      </w:r>
    </w:p>
    <w:p w:rsidR="00C06C34" w:rsidRPr="00C06C34" w:rsidRDefault="00C06C34" w:rsidP="00C06C34">
      <w:pPr>
        <w:pStyle w:val="a6"/>
        <w:jc w:val="left"/>
        <w:rPr>
          <w:i w:val="0"/>
          <w:iCs w:val="0"/>
          <w:sz w:val="24"/>
        </w:rPr>
      </w:pPr>
      <w:r w:rsidRPr="00C06C34">
        <w:rPr>
          <w:sz w:val="24"/>
        </w:rPr>
        <w:t xml:space="preserve">Образовательные: </w:t>
      </w:r>
      <w:r>
        <w:rPr>
          <w:i w:val="0"/>
          <w:sz w:val="24"/>
        </w:rPr>
        <w:t>о</w:t>
      </w:r>
      <w:r w:rsidRPr="00C06C34">
        <w:rPr>
          <w:i w:val="0"/>
          <w:sz w:val="24"/>
        </w:rPr>
        <w:t>тработка навыка решения задач по теме окружность</w:t>
      </w:r>
      <w:r w:rsidRPr="00C06C34">
        <w:rPr>
          <w:sz w:val="24"/>
        </w:rPr>
        <w:t xml:space="preserve">, </w:t>
      </w:r>
      <w:r w:rsidRPr="00C06C34">
        <w:rPr>
          <w:i w:val="0"/>
          <w:iCs w:val="0"/>
          <w:sz w:val="24"/>
        </w:rPr>
        <w:t>уметь работать с текстом учебника по выделению главного, существенного;</w:t>
      </w:r>
    </w:p>
    <w:p w:rsidR="00C06C34" w:rsidRPr="0033049E" w:rsidRDefault="00C06C34" w:rsidP="00C06C34">
      <w:pPr>
        <w:ind w:left="851" w:hanging="851"/>
      </w:pPr>
      <w:r w:rsidRPr="0033049E">
        <w:rPr>
          <w:i/>
          <w:iCs/>
        </w:rPr>
        <w:t>Развивающие</w:t>
      </w:r>
      <w:r w:rsidRPr="0033049E">
        <w:t xml:space="preserve">: </w:t>
      </w:r>
      <w:r>
        <w:t xml:space="preserve">развивать </w:t>
      </w:r>
      <w:r w:rsidRPr="0033049E">
        <w:t xml:space="preserve">умение пересказывать, выделять главное, задавать вопросы, </w:t>
      </w:r>
      <w:r>
        <w:t xml:space="preserve"> </w:t>
      </w:r>
      <w:r w:rsidRPr="0033049E">
        <w:t>оценивать;</w:t>
      </w:r>
    </w:p>
    <w:p w:rsidR="00C06C34" w:rsidRDefault="00C06C34" w:rsidP="00C06C34">
      <w:pPr>
        <w:pStyle w:val="a6"/>
        <w:jc w:val="left"/>
        <w:rPr>
          <w:i w:val="0"/>
          <w:iCs w:val="0"/>
          <w:sz w:val="24"/>
        </w:rPr>
      </w:pPr>
      <w:r w:rsidRPr="00C06C34">
        <w:rPr>
          <w:sz w:val="24"/>
        </w:rPr>
        <w:t>Воспитательные</w:t>
      </w:r>
      <w:r w:rsidRPr="00F21592">
        <w:rPr>
          <w:sz w:val="24"/>
        </w:rPr>
        <w:t>:</w:t>
      </w:r>
      <w:r w:rsidRPr="0033049E">
        <w:t xml:space="preserve"> </w:t>
      </w:r>
      <w:r w:rsidRPr="00C06C34">
        <w:rPr>
          <w:i w:val="0"/>
          <w:iCs w:val="0"/>
          <w:sz w:val="24"/>
        </w:rPr>
        <w:t>воспитывать познавательный интерес к предмету и самостоятельности в суждениях;  воспитывать честность, умение работать в паре.</w:t>
      </w:r>
    </w:p>
    <w:p w:rsidR="00C06C34" w:rsidRPr="00C06C34" w:rsidRDefault="00C06C34" w:rsidP="00C06C34">
      <w:pPr>
        <w:pStyle w:val="a6"/>
        <w:jc w:val="left"/>
        <w:rPr>
          <w:i w:val="0"/>
          <w:iCs w:val="0"/>
          <w:sz w:val="24"/>
        </w:rPr>
      </w:pPr>
    </w:p>
    <w:p w:rsidR="00C06C34" w:rsidRDefault="00C06C34" w:rsidP="00C06C34">
      <w:pPr>
        <w:rPr>
          <w:rFonts w:eastAsia="Calibri"/>
        </w:rPr>
      </w:pPr>
      <w:r w:rsidRPr="001102F7">
        <w:rPr>
          <w:b/>
          <w:color w:val="000000"/>
        </w:rPr>
        <w:t>Тип урока:</w:t>
      </w:r>
      <w:r w:rsidRPr="001102F7">
        <w:rPr>
          <w:color w:val="000000"/>
        </w:rPr>
        <w:t xml:space="preserve"> Урок </w:t>
      </w:r>
      <w:r w:rsidRPr="00561B79">
        <w:rPr>
          <w:rFonts w:eastAsia="Calibri"/>
        </w:rPr>
        <w:t>изу</w:t>
      </w:r>
      <w:r w:rsidR="00F21592">
        <w:rPr>
          <w:rFonts w:eastAsia="Calibri"/>
        </w:rPr>
        <w:t>чения нового учебного материала.</w:t>
      </w:r>
    </w:p>
    <w:p w:rsidR="00C06C34" w:rsidRDefault="00C06C34" w:rsidP="00C06C34">
      <w:pPr>
        <w:pStyle w:val="a6"/>
        <w:jc w:val="left"/>
        <w:rPr>
          <w:i w:val="0"/>
          <w:iCs w:val="0"/>
          <w:sz w:val="28"/>
        </w:rPr>
      </w:pPr>
    </w:p>
    <w:p w:rsidR="00C06C34" w:rsidRPr="006B6E49" w:rsidRDefault="00C06C34" w:rsidP="00C06C34">
      <w:pPr>
        <w:pStyle w:val="a6"/>
        <w:ind w:firstLine="360"/>
        <w:rPr>
          <w:i w:val="0"/>
          <w:iCs w:val="0"/>
          <w:sz w:val="36"/>
          <w:szCs w:val="36"/>
        </w:rPr>
      </w:pPr>
      <w:r w:rsidRPr="006B6E49">
        <w:rPr>
          <w:b/>
          <w:bCs/>
          <w:i w:val="0"/>
          <w:iCs w:val="0"/>
          <w:sz w:val="36"/>
          <w:szCs w:val="36"/>
          <w:u w:val="single"/>
        </w:rPr>
        <w:t>Ход урока</w:t>
      </w:r>
    </w:p>
    <w:p w:rsidR="00C06C34" w:rsidRDefault="00C06C34" w:rsidP="00C06C34">
      <w:pPr>
        <w:pStyle w:val="a6"/>
        <w:ind w:firstLine="360"/>
        <w:rPr>
          <w:i w:val="0"/>
          <w:iCs w:val="0"/>
          <w:sz w:val="28"/>
        </w:rPr>
      </w:pPr>
    </w:p>
    <w:p w:rsidR="00C06C34" w:rsidRPr="006B6E49" w:rsidRDefault="00C06C34" w:rsidP="00C06C34">
      <w:pPr>
        <w:pStyle w:val="a6"/>
        <w:numPr>
          <w:ilvl w:val="0"/>
          <w:numId w:val="3"/>
        </w:numPr>
        <w:jc w:val="both"/>
        <w:rPr>
          <w:b/>
          <w:bCs/>
          <w:i w:val="0"/>
          <w:iCs w:val="0"/>
          <w:sz w:val="28"/>
          <w:szCs w:val="28"/>
        </w:rPr>
      </w:pPr>
      <w:r w:rsidRPr="006B6E49">
        <w:rPr>
          <w:b/>
          <w:bCs/>
          <w:i w:val="0"/>
          <w:iCs w:val="0"/>
          <w:sz w:val="28"/>
          <w:szCs w:val="28"/>
        </w:rPr>
        <w:t>Организационный момент</w:t>
      </w:r>
    </w:p>
    <w:p w:rsidR="00C06C34" w:rsidRPr="00C06C34" w:rsidRDefault="00C06C34" w:rsidP="00C06C34">
      <w:pPr>
        <w:pStyle w:val="a6"/>
        <w:ind w:left="1080"/>
        <w:jc w:val="both"/>
        <w:rPr>
          <w:b/>
          <w:bCs/>
          <w:i w:val="0"/>
          <w:iCs w:val="0"/>
          <w:sz w:val="24"/>
        </w:rPr>
      </w:pPr>
    </w:p>
    <w:p w:rsidR="00C06C34" w:rsidRPr="00C06C34" w:rsidRDefault="00C06C34" w:rsidP="00C06C34">
      <w:pPr>
        <w:pStyle w:val="a6"/>
        <w:ind w:firstLine="360"/>
        <w:jc w:val="left"/>
        <w:rPr>
          <w:i w:val="0"/>
          <w:iCs w:val="0"/>
          <w:sz w:val="24"/>
        </w:rPr>
      </w:pPr>
      <w:r w:rsidRPr="00C06C34">
        <w:rPr>
          <w:b/>
          <w:bCs/>
          <w:i w:val="0"/>
          <w:iCs w:val="0"/>
          <w:sz w:val="24"/>
        </w:rPr>
        <w:t xml:space="preserve">Учитель. </w:t>
      </w:r>
      <w:r w:rsidRPr="00C06C34">
        <w:rPr>
          <w:i w:val="0"/>
          <w:iCs w:val="0"/>
          <w:sz w:val="24"/>
        </w:rPr>
        <w:t xml:space="preserve"> </w:t>
      </w:r>
      <w:r w:rsidR="00317277">
        <w:rPr>
          <w:i w:val="0"/>
          <w:iCs w:val="0"/>
          <w:sz w:val="24"/>
        </w:rPr>
        <w:t>В</w:t>
      </w:r>
      <w:r w:rsidR="00317277" w:rsidRPr="00C06C34">
        <w:rPr>
          <w:i w:val="0"/>
          <w:iCs w:val="0"/>
          <w:sz w:val="24"/>
        </w:rPr>
        <w:t>округ нас огромное множество разнообразных предметов, и каждые из них можно сопоставить с</w:t>
      </w:r>
      <w:r w:rsidR="00317277">
        <w:rPr>
          <w:i w:val="0"/>
          <w:iCs w:val="0"/>
          <w:sz w:val="24"/>
        </w:rPr>
        <w:t xml:space="preserve"> одной или несколькими геометри</w:t>
      </w:r>
      <w:r w:rsidR="00317277" w:rsidRPr="00C06C34">
        <w:rPr>
          <w:i w:val="0"/>
          <w:iCs w:val="0"/>
          <w:sz w:val="24"/>
        </w:rPr>
        <w:t>ческими фигурами.</w:t>
      </w:r>
      <w:r w:rsidR="00317277">
        <w:rPr>
          <w:i w:val="0"/>
          <w:iCs w:val="0"/>
          <w:sz w:val="24"/>
        </w:rPr>
        <w:t xml:space="preserve"> </w:t>
      </w:r>
      <w:r w:rsidR="00F21592" w:rsidRPr="00C06C34">
        <w:rPr>
          <w:i w:val="0"/>
          <w:iCs w:val="0"/>
          <w:sz w:val="24"/>
        </w:rPr>
        <w:t xml:space="preserve">Сегодня на уроке мы систематизируем известные нам сведения о самой простой из кривых линий. </w:t>
      </w:r>
      <w:r w:rsidR="00F21592" w:rsidRPr="00F21592">
        <w:rPr>
          <w:i w:val="0"/>
          <w:sz w:val="24"/>
        </w:rPr>
        <w:t xml:space="preserve">Интересным фактором, связанным </w:t>
      </w:r>
      <w:r w:rsidR="00F21592">
        <w:rPr>
          <w:i w:val="0"/>
          <w:sz w:val="24"/>
        </w:rPr>
        <w:t>данной</w:t>
      </w:r>
      <w:r w:rsidR="00F21592" w:rsidRPr="00F21592">
        <w:rPr>
          <w:i w:val="0"/>
          <w:sz w:val="24"/>
        </w:rPr>
        <w:t xml:space="preserve"> геометрической фигурой</w:t>
      </w:r>
      <w:r w:rsidR="00F21592" w:rsidRPr="00F21592">
        <w:rPr>
          <w:i w:val="0"/>
          <w:iCs w:val="0"/>
          <w:sz w:val="24"/>
        </w:rPr>
        <w:t xml:space="preserve"> </w:t>
      </w:r>
      <w:r w:rsidR="00F21592" w:rsidRPr="00F21592">
        <w:rPr>
          <w:i w:val="0"/>
          <w:sz w:val="24"/>
        </w:rPr>
        <w:t>было необычное явление обнаружено в 2008 году в Великобритании</w:t>
      </w:r>
      <w:r w:rsidR="00317277">
        <w:rPr>
          <w:i w:val="0"/>
          <w:sz w:val="24"/>
        </w:rPr>
        <w:t>,</w:t>
      </w:r>
      <w:r w:rsidR="00317277" w:rsidRPr="00317277">
        <w:rPr>
          <w:i w:val="0"/>
          <w:sz w:val="24"/>
        </w:rPr>
        <w:t xml:space="preserve"> появление на полях элементов данной фигуры, которые соединены диаметральными </w:t>
      </w:r>
      <w:proofErr w:type="gramStart"/>
      <w:r w:rsidR="00317277" w:rsidRPr="00317277">
        <w:rPr>
          <w:i w:val="0"/>
          <w:sz w:val="24"/>
        </w:rPr>
        <w:t>ступеньками</w:t>
      </w:r>
      <w:proofErr w:type="gramEnd"/>
      <w:r w:rsidR="00317277" w:rsidRPr="00317277">
        <w:t xml:space="preserve"> </w:t>
      </w:r>
      <w:r w:rsidR="00317277" w:rsidRPr="00317277">
        <w:rPr>
          <w:i w:val="0"/>
          <w:sz w:val="24"/>
        </w:rPr>
        <w:t>говорят, что они кодирует первые десять цифр знаменитой математической константы Пи</w:t>
      </w:r>
      <w:r w:rsidR="00317277">
        <w:rPr>
          <w:i w:val="0"/>
          <w:sz w:val="24"/>
        </w:rPr>
        <w:t>.</w:t>
      </w:r>
      <w:r w:rsidR="00317277" w:rsidRPr="005247EB">
        <w:t xml:space="preserve"> </w:t>
      </w:r>
      <w:r w:rsidR="00317277" w:rsidRPr="00317277">
        <w:rPr>
          <w:i w:val="0"/>
          <w:sz w:val="24"/>
        </w:rPr>
        <w:t>Однако до конца это явление не было изучено и истинная причина появления этой геометрической фигуры пока неизвестна.</w:t>
      </w:r>
      <w:r w:rsidR="00317277" w:rsidRPr="005247EB">
        <w:t xml:space="preserve"> </w:t>
      </w:r>
      <w:r w:rsidR="00317277">
        <w:rPr>
          <w:i w:val="0"/>
          <w:sz w:val="24"/>
        </w:rPr>
        <w:t xml:space="preserve"> Кроме того, </w:t>
      </w:r>
      <w:r w:rsidR="00F21592" w:rsidRPr="00317277">
        <w:rPr>
          <w:i w:val="0"/>
          <w:iCs w:val="0"/>
          <w:sz w:val="24"/>
        </w:rPr>
        <w:t xml:space="preserve"> </w:t>
      </w:r>
      <w:r w:rsidR="00317277">
        <w:rPr>
          <w:i w:val="0"/>
          <w:iCs w:val="0"/>
          <w:sz w:val="24"/>
        </w:rPr>
        <w:t>э</w:t>
      </w:r>
      <w:r w:rsidRPr="00C06C34">
        <w:rPr>
          <w:i w:val="0"/>
          <w:iCs w:val="0"/>
          <w:sz w:val="24"/>
        </w:rPr>
        <w:t xml:space="preserve">то одна из древнейших геометрических фигур. Философы древности придавали ей большое значение. Согласно Аристотелю, небесная материя, из которой состоят планеты и звезды, как самая совершенная, должна двигаться по самой совершенной линии. Сотни лет астрономы считали, что планеты двигаются по этой кривой линии. Это ошибочное мнение было опровергнуто лишь в  XVII </w:t>
      </w:r>
      <w:proofErr w:type="gramStart"/>
      <w:r w:rsidRPr="00C06C34">
        <w:rPr>
          <w:i w:val="0"/>
          <w:iCs w:val="0"/>
          <w:sz w:val="24"/>
        </w:rPr>
        <w:t>в</w:t>
      </w:r>
      <w:proofErr w:type="gramEnd"/>
      <w:r w:rsidRPr="00C06C34">
        <w:rPr>
          <w:i w:val="0"/>
          <w:iCs w:val="0"/>
          <w:sz w:val="24"/>
        </w:rPr>
        <w:t xml:space="preserve">. </w:t>
      </w:r>
      <w:proofErr w:type="gramStart"/>
      <w:r w:rsidRPr="00C06C34">
        <w:rPr>
          <w:i w:val="0"/>
          <w:iCs w:val="0"/>
          <w:sz w:val="24"/>
        </w:rPr>
        <w:t>учением</w:t>
      </w:r>
      <w:proofErr w:type="gramEnd"/>
      <w:r w:rsidRPr="00C06C34">
        <w:rPr>
          <w:i w:val="0"/>
          <w:iCs w:val="0"/>
          <w:sz w:val="24"/>
        </w:rPr>
        <w:t xml:space="preserve"> Коперника, Галилея, Кеплера и Ньютона.</w:t>
      </w:r>
    </w:p>
    <w:p w:rsidR="00C06C34" w:rsidRDefault="00C06C34" w:rsidP="00C06C34">
      <w:pPr>
        <w:pStyle w:val="a6"/>
        <w:ind w:firstLine="360"/>
        <w:jc w:val="left"/>
        <w:rPr>
          <w:i w:val="0"/>
          <w:iCs w:val="0"/>
          <w:sz w:val="24"/>
        </w:rPr>
      </w:pPr>
      <w:r w:rsidRPr="00C06C34">
        <w:rPr>
          <w:i w:val="0"/>
          <w:iCs w:val="0"/>
          <w:sz w:val="24"/>
        </w:rPr>
        <w:t>Конечно, вы догадались, какую геометрическую фигуру мы будем изучать.</w:t>
      </w:r>
    </w:p>
    <w:p w:rsidR="00C06C34" w:rsidRPr="00C06C34" w:rsidRDefault="00C06C34" w:rsidP="00C06C34">
      <w:pPr>
        <w:pStyle w:val="a6"/>
        <w:ind w:firstLine="36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Итак, о какой геометрической фигуре мы будем сегодня говорить?</w:t>
      </w:r>
    </w:p>
    <w:p w:rsidR="00C06C34" w:rsidRPr="00C06C34" w:rsidRDefault="00C06C34" w:rsidP="00C06C34">
      <w:pPr>
        <w:pStyle w:val="a6"/>
        <w:ind w:firstLine="360"/>
        <w:jc w:val="both"/>
        <w:rPr>
          <w:i w:val="0"/>
          <w:iCs w:val="0"/>
          <w:sz w:val="24"/>
        </w:rPr>
      </w:pPr>
      <w:r w:rsidRPr="00C06C34">
        <w:rPr>
          <w:b/>
          <w:bCs/>
          <w:i w:val="0"/>
          <w:iCs w:val="0"/>
          <w:sz w:val="24"/>
        </w:rPr>
        <w:t xml:space="preserve">Ученики. </w:t>
      </w:r>
      <w:proofErr w:type="gramStart"/>
      <w:r w:rsidRPr="00C06C34">
        <w:rPr>
          <w:i w:val="0"/>
          <w:iCs w:val="0"/>
          <w:sz w:val="24"/>
        </w:rPr>
        <w:t>О</w:t>
      </w:r>
      <w:proofErr w:type="gramEnd"/>
      <w:r>
        <w:rPr>
          <w:i w:val="0"/>
          <w:iCs w:val="0"/>
          <w:sz w:val="24"/>
        </w:rPr>
        <w:t xml:space="preserve"> окружности</w:t>
      </w:r>
      <w:r w:rsidRPr="00C06C34">
        <w:rPr>
          <w:i w:val="0"/>
          <w:iCs w:val="0"/>
          <w:sz w:val="24"/>
        </w:rPr>
        <w:t>.</w:t>
      </w:r>
    </w:p>
    <w:p w:rsidR="006631A7" w:rsidRPr="00CB5725" w:rsidRDefault="006631A7" w:rsidP="006631A7">
      <w:pPr>
        <w:pStyle w:val="a6"/>
        <w:ind w:firstLine="360"/>
        <w:jc w:val="left"/>
        <w:rPr>
          <w:i w:val="0"/>
          <w:iCs w:val="0"/>
          <w:color w:val="FF0000"/>
          <w:sz w:val="24"/>
        </w:rPr>
      </w:pPr>
      <w:r w:rsidRPr="006631A7">
        <w:rPr>
          <w:b/>
          <w:bCs/>
          <w:i w:val="0"/>
          <w:iCs w:val="0"/>
          <w:sz w:val="24"/>
        </w:rPr>
        <w:t>Учитель.</w:t>
      </w:r>
      <w:r>
        <w:rPr>
          <w:b/>
          <w:bCs/>
          <w:i w:val="0"/>
          <w:iCs w:val="0"/>
          <w:sz w:val="28"/>
        </w:rPr>
        <w:t xml:space="preserve"> </w:t>
      </w:r>
      <w:r>
        <w:rPr>
          <w:i w:val="0"/>
          <w:iCs w:val="0"/>
          <w:sz w:val="28"/>
        </w:rPr>
        <w:t xml:space="preserve"> </w:t>
      </w:r>
      <w:r w:rsidRPr="006631A7">
        <w:rPr>
          <w:i w:val="0"/>
          <w:iCs w:val="0"/>
          <w:sz w:val="24"/>
        </w:rPr>
        <w:t>Действительно, с</w:t>
      </w:r>
      <w:r w:rsidRPr="006631A7">
        <w:rPr>
          <w:i w:val="0"/>
          <w:sz w:val="24"/>
        </w:rPr>
        <w:t>амая простая из всех кривых линий - окружность.</w:t>
      </w:r>
      <w:r w:rsidRPr="006631A7">
        <w:rPr>
          <w:i w:val="0"/>
          <w:iCs w:val="0"/>
          <w:sz w:val="24"/>
        </w:rPr>
        <w:t xml:space="preserve"> Запишем тему урока «Окружность</w:t>
      </w:r>
      <w:r w:rsidR="008A5F0D">
        <w:rPr>
          <w:i w:val="0"/>
          <w:iCs w:val="0"/>
          <w:sz w:val="24"/>
        </w:rPr>
        <w:t xml:space="preserve"> и её элементы</w:t>
      </w:r>
      <w:r w:rsidRPr="006631A7">
        <w:rPr>
          <w:i w:val="0"/>
          <w:iCs w:val="0"/>
          <w:sz w:val="24"/>
        </w:rPr>
        <w:t>».</w:t>
      </w:r>
      <w:r w:rsidR="00CB5725">
        <w:rPr>
          <w:i w:val="0"/>
          <w:iCs w:val="0"/>
          <w:sz w:val="24"/>
        </w:rPr>
        <w:t xml:space="preserve"> </w:t>
      </w:r>
      <w:r w:rsidR="00CB5725" w:rsidRPr="00CB5725">
        <w:rPr>
          <w:i w:val="0"/>
          <w:sz w:val="24"/>
        </w:rPr>
        <w:t>Сформулируйте цель урока.</w:t>
      </w:r>
    </w:p>
    <w:p w:rsidR="0077488C" w:rsidRDefault="0077488C"/>
    <w:p w:rsidR="006631A7" w:rsidRPr="006B6E49" w:rsidRDefault="00F609FF" w:rsidP="006631A7">
      <w:pPr>
        <w:pStyle w:val="a6"/>
        <w:numPr>
          <w:ilvl w:val="0"/>
          <w:numId w:val="3"/>
        </w:numPr>
        <w:jc w:val="both"/>
        <w:rPr>
          <w:b/>
          <w:bCs/>
          <w:i w:val="0"/>
          <w:iCs w:val="0"/>
          <w:sz w:val="28"/>
          <w:szCs w:val="28"/>
        </w:rPr>
      </w:pPr>
      <w:r w:rsidRPr="006B6E49">
        <w:rPr>
          <w:b/>
          <w:bCs/>
          <w:i w:val="0"/>
          <w:iCs w:val="0"/>
          <w:sz w:val="28"/>
          <w:szCs w:val="28"/>
        </w:rPr>
        <w:t>Изучение нового материала.</w:t>
      </w:r>
    </w:p>
    <w:p w:rsidR="006631A7" w:rsidRDefault="006631A7" w:rsidP="002B6C7D">
      <w:pPr>
        <w:pStyle w:val="a6"/>
        <w:ind w:firstLine="360"/>
        <w:jc w:val="left"/>
        <w:rPr>
          <w:i w:val="0"/>
          <w:iCs w:val="0"/>
          <w:sz w:val="24"/>
        </w:rPr>
      </w:pPr>
      <w:r w:rsidRPr="006631A7">
        <w:rPr>
          <w:b/>
          <w:bCs/>
          <w:i w:val="0"/>
          <w:iCs w:val="0"/>
          <w:sz w:val="24"/>
        </w:rPr>
        <w:t>Учитель.</w:t>
      </w:r>
      <w:r w:rsidRPr="006631A7">
        <w:rPr>
          <w:i w:val="0"/>
          <w:iCs w:val="0"/>
          <w:sz w:val="24"/>
        </w:rPr>
        <w:t xml:space="preserve"> С окружностью и ее элементами мы знакомы из курса математики, поэтому вы можете самостоятельно повторить данную тему, прочитав </w:t>
      </w:r>
      <w:r w:rsidR="002B6C7D">
        <w:rPr>
          <w:i w:val="0"/>
          <w:iCs w:val="0"/>
          <w:sz w:val="24"/>
        </w:rPr>
        <w:t>п.</w:t>
      </w:r>
      <w:r w:rsidRPr="006631A7">
        <w:rPr>
          <w:i w:val="0"/>
          <w:iCs w:val="0"/>
          <w:sz w:val="24"/>
        </w:rPr>
        <w:t xml:space="preserve"> 21 </w:t>
      </w:r>
      <w:proofErr w:type="spellStart"/>
      <w:proofErr w:type="gramStart"/>
      <w:r w:rsidR="002B6C7D">
        <w:rPr>
          <w:i w:val="0"/>
          <w:iCs w:val="0"/>
          <w:sz w:val="24"/>
        </w:rPr>
        <w:t>стр</w:t>
      </w:r>
      <w:proofErr w:type="spellEnd"/>
      <w:proofErr w:type="gramEnd"/>
      <w:r w:rsidR="002B6C7D">
        <w:rPr>
          <w:i w:val="0"/>
          <w:iCs w:val="0"/>
          <w:sz w:val="24"/>
        </w:rPr>
        <w:t xml:space="preserve"> 43 </w:t>
      </w:r>
      <w:r w:rsidRPr="006631A7">
        <w:rPr>
          <w:i w:val="0"/>
          <w:iCs w:val="0"/>
          <w:sz w:val="24"/>
        </w:rPr>
        <w:t xml:space="preserve">учебника. </w:t>
      </w:r>
    </w:p>
    <w:p w:rsidR="00CB5725" w:rsidRDefault="00CB5725" w:rsidP="002B6C7D">
      <w:pPr>
        <w:pStyle w:val="a6"/>
        <w:ind w:firstLine="360"/>
        <w:jc w:val="left"/>
        <w:rPr>
          <w:i w:val="0"/>
          <w:iCs w:val="0"/>
          <w:sz w:val="24"/>
        </w:rPr>
      </w:pPr>
    </w:p>
    <w:p w:rsidR="00CB5725" w:rsidRDefault="00CB5725" w:rsidP="00CB5725">
      <w:pPr>
        <w:pStyle w:val="a6"/>
        <w:ind w:left="180" w:hanging="180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I   вариант</w:t>
      </w:r>
    </w:p>
    <w:p w:rsidR="00CB5725" w:rsidRDefault="00CB5725" w:rsidP="002B6C7D">
      <w:pPr>
        <w:pStyle w:val="a6"/>
        <w:ind w:firstLine="360"/>
        <w:jc w:val="left"/>
        <w:rPr>
          <w:i w:val="0"/>
          <w:iCs w:val="0"/>
          <w:sz w:val="24"/>
        </w:rPr>
      </w:pPr>
    </w:p>
    <w:p w:rsidR="00462A2F" w:rsidRPr="00CB5725" w:rsidRDefault="00462A2F" w:rsidP="00462A2F">
      <w:pPr>
        <w:pStyle w:val="a6"/>
        <w:ind w:left="180" w:hanging="180"/>
        <w:rPr>
          <w:iCs w:val="0"/>
          <w:sz w:val="24"/>
        </w:rPr>
      </w:pPr>
      <w:r w:rsidRPr="00CB5725">
        <w:rPr>
          <w:iCs w:val="0"/>
          <w:sz w:val="24"/>
        </w:rPr>
        <w:t>А теперь, заполните пропуски так, чтобы утверждения были верными:</w:t>
      </w:r>
    </w:p>
    <w:p w:rsidR="00462A2F" w:rsidRPr="00CB5725" w:rsidRDefault="00462A2F" w:rsidP="00462A2F">
      <w:pPr>
        <w:pStyle w:val="a6"/>
        <w:ind w:left="180" w:hanging="180"/>
        <w:jc w:val="both"/>
        <w:rPr>
          <w:iCs w:val="0"/>
          <w:sz w:val="24"/>
        </w:rPr>
      </w:pPr>
    </w:p>
    <w:p w:rsidR="00462A2F" w:rsidRPr="00462A2F" w:rsidRDefault="00462A2F" w:rsidP="00462A2F">
      <w:pPr>
        <w:pStyle w:val="a6"/>
        <w:numPr>
          <w:ilvl w:val="0"/>
          <w:numId w:val="4"/>
        </w:numPr>
        <w:tabs>
          <w:tab w:val="clear" w:pos="810"/>
          <w:tab w:val="num" w:pos="540"/>
        </w:tabs>
        <w:ind w:left="0" w:firstLine="360"/>
        <w:jc w:val="left"/>
        <w:rPr>
          <w:i w:val="0"/>
          <w:iCs w:val="0"/>
          <w:sz w:val="24"/>
        </w:rPr>
      </w:pPr>
      <w:r w:rsidRPr="00462A2F">
        <w:rPr>
          <w:i w:val="0"/>
          <w:iCs w:val="0"/>
          <w:sz w:val="24"/>
        </w:rPr>
        <w:t>Геометрическая фигура, состоящая из всех точек, расположенных на заданном расстоянии от данной точки, называется   _________________.</w:t>
      </w:r>
    </w:p>
    <w:p w:rsidR="00462A2F" w:rsidRPr="00462A2F" w:rsidRDefault="00462A2F" w:rsidP="00462A2F">
      <w:pPr>
        <w:pStyle w:val="a6"/>
        <w:ind w:left="360"/>
        <w:jc w:val="left"/>
        <w:rPr>
          <w:i w:val="0"/>
          <w:iCs w:val="0"/>
          <w:sz w:val="24"/>
        </w:rPr>
      </w:pPr>
    </w:p>
    <w:p w:rsidR="00462A2F" w:rsidRPr="00462A2F" w:rsidRDefault="00462A2F" w:rsidP="00462A2F">
      <w:pPr>
        <w:pStyle w:val="a6"/>
        <w:numPr>
          <w:ilvl w:val="0"/>
          <w:numId w:val="4"/>
        </w:numPr>
        <w:tabs>
          <w:tab w:val="clear" w:pos="810"/>
          <w:tab w:val="num" w:pos="720"/>
        </w:tabs>
        <w:ind w:left="0" w:firstLine="360"/>
        <w:jc w:val="left"/>
        <w:rPr>
          <w:i w:val="0"/>
          <w:iCs w:val="0"/>
          <w:sz w:val="24"/>
        </w:rPr>
      </w:pPr>
      <w:r w:rsidRPr="00462A2F">
        <w:rPr>
          <w:i w:val="0"/>
          <w:iCs w:val="0"/>
          <w:sz w:val="24"/>
        </w:rPr>
        <w:t>Отрезок, соединяющий центр с какой-либо точкой окружности, называется _____________________.</w:t>
      </w:r>
    </w:p>
    <w:p w:rsidR="00462A2F" w:rsidRPr="00462A2F" w:rsidRDefault="00462A2F" w:rsidP="00462A2F">
      <w:pPr>
        <w:pStyle w:val="a6"/>
        <w:jc w:val="left"/>
        <w:rPr>
          <w:i w:val="0"/>
          <w:iCs w:val="0"/>
          <w:sz w:val="24"/>
        </w:rPr>
      </w:pPr>
    </w:p>
    <w:p w:rsidR="00462A2F" w:rsidRPr="00462A2F" w:rsidRDefault="00462A2F" w:rsidP="00462A2F">
      <w:pPr>
        <w:pStyle w:val="a6"/>
        <w:numPr>
          <w:ilvl w:val="0"/>
          <w:numId w:val="4"/>
        </w:numPr>
        <w:tabs>
          <w:tab w:val="clear" w:pos="810"/>
          <w:tab w:val="num" w:pos="720"/>
        </w:tabs>
        <w:ind w:left="0" w:firstLine="360"/>
        <w:jc w:val="left"/>
        <w:rPr>
          <w:i w:val="0"/>
          <w:iCs w:val="0"/>
          <w:sz w:val="24"/>
        </w:rPr>
      </w:pPr>
      <w:r w:rsidRPr="00462A2F">
        <w:rPr>
          <w:i w:val="0"/>
          <w:iCs w:val="0"/>
          <w:sz w:val="24"/>
        </w:rPr>
        <w:t>Отрезок, соединяющий две точки окружности, называется ___________________.</w:t>
      </w:r>
    </w:p>
    <w:p w:rsidR="00462A2F" w:rsidRPr="00462A2F" w:rsidRDefault="00462A2F" w:rsidP="00462A2F">
      <w:pPr>
        <w:pStyle w:val="a6"/>
        <w:jc w:val="left"/>
        <w:rPr>
          <w:i w:val="0"/>
          <w:iCs w:val="0"/>
          <w:sz w:val="24"/>
        </w:rPr>
      </w:pPr>
    </w:p>
    <w:p w:rsidR="00462A2F" w:rsidRPr="00462A2F" w:rsidRDefault="00462A2F" w:rsidP="00462A2F">
      <w:pPr>
        <w:pStyle w:val="a6"/>
        <w:numPr>
          <w:ilvl w:val="0"/>
          <w:numId w:val="4"/>
        </w:numPr>
        <w:tabs>
          <w:tab w:val="clear" w:pos="810"/>
          <w:tab w:val="num" w:pos="720"/>
        </w:tabs>
        <w:ind w:left="0" w:firstLine="360"/>
        <w:jc w:val="left"/>
        <w:rPr>
          <w:i w:val="0"/>
          <w:iCs w:val="0"/>
          <w:sz w:val="24"/>
        </w:rPr>
      </w:pPr>
      <w:r w:rsidRPr="00462A2F">
        <w:rPr>
          <w:i w:val="0"/>
          <w:iCs w:val="0"/>
          <w:sz w:val="24"/>
        </w:rPr>
        <w:t>Хорда, проходящая через центр окружности, называется ____________.</w:t>
      </w:r>
    </w:p>
    <w:p w:rsidR="00462A2F" w:rsidRPr="00462A2F" w:rsidRDefault="00462A2F" w:rsidP="00462A2F">
      <w:pPr>
        <w:pStyle w:val="a6"/>
        <w:jc w:val="left"/>
        <w:rPr>
          <w:i w:val="0"/>
          <w:iCs w:val="0"/>
          <w:sz w:val="24"/>
        </w:rPr>
      </w:pPr>
    </w:p>
    <w:p w:rsidR="00462A2F" w:rsidRDefault="00462A2F" w:rsidP="00462A2F">
      <w:pPr>
        <w:pStyle w:val="a6"/>
        <w:numPr>
          <w:ilvl w:val="0"/>
          <w:numId w:val="4"/>
        </w:numPr>
        <w:tabs>
          <w:tab w:val="clear" w:pos="810"/>
          <w:tab w:val="num" w:pos="720"/>
        </w:tabs>
        <w:ind w:left="0" w:firstLine="360"/>
        <w:jc w:val="left"/>
        <w:rPr>
          <w:i w:val="0"/>
          <w:iCs w:val="0"/>
          <w:sz w:val="24"/>
        </w:rPr>
      </w:pPr>
      <w:r w:rsidRPr="00462A2F">
        <w:rPr>
          <w:i w:val="0"/>
          <w:iCs w:val="0"/>
          <w:sz w:val="24"/>
        </w:rPr>
        <w:t>Часть окружности, ограниченная двумя точками, называется __________________.</w:t>
      </w:r>
    </w:p>
    <w:p w:rsidR="00CB5725" w:rsidRDefault="00CB5725" w:rsidP="00CB5725">
      <w:pPr>
        <w:pStyle w:val="a6"/>
        <w:jc w:val="left"/>
        <w:rPr>
          <w:i w:val="0"/>
          <w:iCs w:val="0"/>
          <w:sz w:val="24"/>
        </w:rPr>
      </w:pPr>
    </w:p>
    <w:p w:rsidR="00CB5725" w:rsidRDefault="00CB5725" w:rsidP="00CB5725">
      <w:pPr>
        <w:pStyle w:val="a6"/>
        <w:jc w:val="left"/>
        <w:rPr>
          <w:i w:val="0"/>
          <w:iCs w:val="0"/>
          <w:sz w:val="24"/>
        </w:rPr>
      </w:pPr>
    </w:p>
    <w:p w:rsidR="00CB5725" w:rsidRDefault="00CB5725" w:rsidP="00CB5725">
      <w:pPr>
        <w:pStyle w:val="a6"/>
        <w:ind w:left="180" w:hanging="180"/>
        <w:rPr>
          <w:b/>
          <w:bCs/>
          <w:i w:val="0"/>
          <w:iCs w:val="0"/>
          <w:sz w:val="28"/>
        </w:rPr>
      </w:pPr>
    </w:p>
    <w:p w:rsidR="00CB5725" w:rsidRDefault="00CB5725" w:rsidP="00CB5725">
      <w:pPr>
        <w:pStyle w:val="a6"/>
        <w:ind w:left="180" w:hanging="180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II   вариант</w:t>
      </w:r>
    </w:p>
    <w:p w:rsidR="00CB5725" w:rsidRDefault="00CB5725" w:rsidP="00CB5725">
      <w:pPr>
        <w:pStyle w:val="a6"/>
        <w:jc w:val="left"/>
        <w:rPr>
          <w:i w:val="0"/>
          <w:iCs w:val="0"/>
          <w:sz w:val="24"/>
        </w:rPr>
      </w:pPr>
    </w:p>
    <w:p w:rsidR="00CB5725" w:rsidRPr="00CB5725" w:rsidRDefault="00CB5725" w:rsidP="00CB5725">
      <w:pPr>
        <w:pStyle w:val="a6"/>
        <w:rPr>
          <w:iCs w:val="0"/>
          <w:sz w:val="24"/>
        </w:rPr>
      </w:pPr>
      <w:r w:rsidRPr="00CB5725">
        <w:rPr>
          <w:iCs w:val="0"/>
          <w:sz w:val="24"/>
        </w:rPr>
        <w:t>Соедините линями соответствующие части высказываний:</w:t>
      </w:r>
    </w:p>
    <w:p w:rsidR="00CB5725" w:rsidRDefault="00CB5725" w:rsidP="00CB5725">
      <w:pPr>
        <w:pStyle w:val="a6"/>
        <w:jc w:val="both"/>
        <w:rPr>
          <w:i w:val="0"/>
          <w:iCs w:val="0"/>
          <w:sz w:val="28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720"/>
        <w:gridCol w:w="4963"/>
      </w:tblGrid>
      <w:tr w:rsidR="00CB5725" w:rsidTr="00CB5725">
        <w:trPr>
          <w:cantSplit/>
          <w:trHeight w:val="965"/>
        </w:trPr>
        <w:tc>
          <w:tcPr>
            <w:tcW w:w="3888" w:type="dxa"/>
            <w:vAlign w:val="center"/>
          </w:tcPr>
          <w:p w:rsidR="00CB5725" w:rsidRPr="00CB5725" w:rsidRDefault="00B25877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  <w:r w:rsidRPr="00B25877">
              <w:rPr>
                <w:b/>
                <w:i w:val="0"/>
                <w:iCs w:val="0"/>
                <w:sz w:val="24"/>
              </w:rPr>
              <w:t>1</w:t>
            </w:r>
            <w:r>
              <w:rPr>
                <w:i w:val="0"/>
                <w:iCs w:val="0"/>
                <w:sz w:val="24"/>
              </w:rPr>
              <w:t xml:space="preserve">. </w:t>
            </w:r>
            <w:r w:rsidR="00CB5725" w:rsidRPr="00CB5725">
              <w:rPr>
                <w:i w:val="0"/>
                <w:iCs w:val="0"/>
                <w:sz w:val="24"/>
              </w:rPr>
              <w:t>Диаметр окружности – это …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CB5725" w:rsidRPr="00CB5725" w:rsidRDefault="00CB5725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</w:p>
        </w:tc>
        <w:tc>
          <w:tcPr>
            <w:tcW w:w="4963" w:type="dxa"/>
            <w:vAlign w:val="center"/>
          </w:tcPr>
          <w:p w:rsidR="00CB5725" w:rsidRPr="00CB5725" w:rsidRDefault="00CB5725" w:rsidP="00CB5725">
            <w:pPr>
              <w:pStyle w:val="a6"/>
              <w:ind w:left="252" w:right="175" w:firstLine="252"/>
              <w:jc w:val="left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>… геометрическая фигура,</w:t>
            </w:r>
            <w:r>
              <w:rPr>
                <w:i w:val="0"/>
                <w:iCs w:val="0"/>
                <w:sz w:val="24"/>
              </w:rPr>
              <w:t xml:space="preserve"> состоящая из всех точек, распо</w:t>
            </w:r>
            <w:r w:rsidRPr="00CB5725">
              <w:rPr>
                <w:i w:val="0"/>
                <w:iCs w:val="0"/>
                <w:sz w:val="24"/>
              </w:rPr>
              <w:t>ложенных на заданном расстоянии от данной точки.</w:t>
            </w:r>
          </w:p>
        </w:tc>
      </w:tr>
      <w:tr w:rsidR="00CB5725" w:rsidTr="00CB5725">
        <w:trPr>
          <w:cantSplit/>
          <w:trHeight w:val="966"/>
        </w:trPr>
        <w:tc>
          <w:tcPr>
            <w:tcW w:w="3888" w:type="dxa"/>
            <w:vAlign w:val="center"/>
          </w:tcPr>
          <w:p w:rsidR="00CB5725" w:rsidRPr="00CB5725" w:rsidRDefault="00B25877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  <w:r w:rsidRPr="00B25877">
              <w:rPr>
                <w:b/>
                <w:i w:val="0"/>
                <w:iCs w:val="0"/>
                <w:sz w:val="24"/>
              </w:rPr>
              <w:t>2</w:t>
            </w:r>
            <w:r>
              <w:rPr>
                <w:i w:val="0"/>
                <w:iCs w:val="0"/>
                <w:sz w:val="24"/>
              </w:rPr>
              <w:t xml:space="preserve">. </w:t>
            </w:r>
            <w:r w:rsidR="00CB5725" w:rsidRPr="00CB5725">
              <w:rPr>
                <w:i w:val="0"/>
                <w:iCs w:val="0"/>
                <w:sz w:val="24"/>
              </w:rPr>
              <w:t>Дуга окружности – это …</w:t>
            </w:r>
          </w:p>
        </w:tc>
        <w:tc>
          <w:tcPr>
            <w:tcW w:w="720" w:type="dxa"/>
            <w:vMerge/>
          </w:tcPr>
          <w:p w:rsidR="00CB5725" w:rsidRPr="00CB5725" w:rsidRDefault="00CB5725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</w:p>
        </w:tc>
        <w:tc>
          <w:tcPr>
            <w:tcW w:w="4963" w:type="dxa"/>
            <w:vAlign w:val="center"/>
          </w:tcPr>
          <w:p w:rsidR="00CB5725" w:rsidRPr="00CB5725" w:rsidRDefault="00CB5725" w:rsidP="00CB5725">
            <w:pPr>
              <w:pStyle w:val="a6"/>
              <w:ind w:left="252" w:right="175" w:firstLine="252"/>
              <w:jc w:val="left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>… отрезок, соединяющий центр с какой-либо точкой окружности.</w:t>
            </w:r>
          </w:p>
        </w:tc>
      </w:tr>
      <w:tr w:rsidR="00CB5725" w:rsidTr="00CB5725">
        <w:trPr>
          <w:cantSplit/>
          <w:trHeight w:val="966"/>
        </w:trPr>
        <w:tc>
          <w:tcPr>
            <w:tcW w:w="3888" w:type="dxa"/>
            <w:vAlign w:val="center"/>
          </w:tcPr>
          <w:p w:rsidR="00CB5725" w:rsidRPr="00CB5725" w:rsidRDefault="00B25877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  <w:r w:rsidRPr="00B25877">
              <w:rPr>
                <w:b/>
                <w:i w:val="0"/>
                <w:iCs w:val="0"/>
                <w:sz w:val="24"/>
              </w:rPr>
              <w:t>3.</w:t>
            </w:r>
            <w:r>
              <w:rPr>
                <w:i w:val="0"/>
                <w:iCs w:val="0"/>
                <w:sz w:val="24"/>
              </w:rPr>
              <w:t xml:space="preserve"> </w:t>
            </w:r>
            <w:r w:rsidR="00CB5725" w:rsidRPr="00CB5725">
              <w:rPr>
                <w:i w:val="0"/>
                <w:iCs w:val="0"/>
                <w:sz w:val="24"/>
              </w:rPr>
              <w:t>Окружность – это …</w:t>
            </w:r>
          </w:p>
        </w:tc>
        <w:tc>
          <w:tcPr>
            <w:tcW w:w="720" w:type="dxa"/>
            <w:vMerge/>
          </w:tcPr>
          <w:p w:rsidR="00CB5725" w:rsidRPr="00CB5725" w:rsidRDefault="00CB5725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</w:p>
        </w:tc>
        <w:tc>
          <w:tcPr>
            <w:tcW w:w="4963" w:type="dxa"/>
            <w:vAlign w:val="center"/>
          </w:tcPr>
          <w:p w:rsidR="00CB5725" w:rsidRPr="00CB5725" w:rsidRDefault="00CB5725" w:rsidP="00CB5725">
            <w:pPr>
              <w:pStyle w:val="a6"/>
              <w:ind w:left="252" w:right="175" w:firstLine="252"/>
              <w:jc w:val="left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>… хорда, проходящая через центр окружности.</w:t>
            </w:r>
          </w:p>
        </w:tc>
      </w:tr>
      <w:tr w:rsidR="00CB5725" w:rsidTr="00CB5725">
        <w:trPr>
          <w:cantSplit/>
          <w:trHeight w:val="966"/>
        </w:trPr>
        <w:tc>
          <w:tcPr>
            <w:tcW w:w="3888" w:type="dxa"/>
            <w:vAlign w:val="center"/>
          </w:tcPr>
          <w:p w:rsidR="00CB5725" w:rsidRPr="00CB5725" w:rsidRDefault="00B25877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  <w:r w:rsidRPr="00B25877">
              <w:rPr>
                <w:b/>
                <w:i w:val="0"/>
                <w:iCs w:val="0"/>
                <w:sz w:val="24"/>
              </w:rPr>
              <w:t>4.</w:t>
            </w:r>
            <w:r>
              <w:rPr>
                <w:i w:val="0"/>
                <w:iCs w:val="0"/>
                <w:sz w:val="24"/>
              </w:rPr>
              <w:t xml:space="preserve"> </w:t>
            </w:r>
            <w:r w:rsidR="00CB5725" w:rsidRPr="00CB5725">
              <w:rPr>
                <w:i w:val="0"/>
                <w:iCs w:val="0"/>
                <w:sz w:val="24"/>
              </w:rPr>
              <w:t>Радиус окружности – это …</w:t>
            </w:r>
          </w:p>
        </w:tc>
        <w:tc>
          <w:tcPr>
            <w:tcW w:w="720" w:type="dxa"/>
            <w:vMerge/>
          </w:tcPr>
          <w:p w:rsidR="00CB5725" w:rsidRPr="00CB5725" w:rsidRDefault="00CB5725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</w:p>
        </w:tc>
        <w:tc>
          <w:tcPr>
            <w:tcW w:w="4963" w:type="dxa"/>
            <w:vAlign w:val="center"/>
          </w:tcPr>
          <w:p w:rsidR="00CB5725" w:rsidRPr="00CB5725" w:rsidRDefault="00CB5725" w:rsidP="00CB5725">
            <w:pPr>
              <w:pStyle w:val="a6"/>
              <w:ind w:left="252" w:right="175" w:firstLine="252"/>
              <w:jc w:val="left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>… отрезок, соединяющий две точки окружности.</w:t>
            </w:r>
          </w:p>
        </w:tc>
      </w:tr>
      <w:tr w:rsidR="00CB5725" w:rsidTr="00CB5725">
        <w:trPr>
          <w:cantSplit/>
          <w:trHeight w:val="966"/>
        </w:trPr>
        <w:tc>
          <w:tcPr>
            <w:tcW w:w="3888" w:type="dxa"/>
            <w:vAlign w:val="center"/>
          </w:tcPr>
          <w:p w:rsidR="00CB5725" w:rsidRPr="00CB5725" w:rsidRDefault="00B25877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  <w:r w:rsidRPr="00B25877">
              <w:rPr>
                <w:b/>
                <w:i w:val="0"/>
                <w:iCs w:val="0"/>
                <w:sz w:val="24"/>
              </w:rPr>
              <w:t>5.</w:t>
            </w:r>
            <w:r>
              <w:rPr>
                <w:i w:val="0"/>
                <w:iCs w:val="0"/>
                <w:sz w:val="24"/>
              </w:rPr>
              <w:t xml:space="preserve"> </w:t>
            </w:r>
            <w:r w:rsidR="00CB5725" w:rsidRPr="00CB5725">
              <w:rPr>
                <w:i w:val="0"/>
                <w:iCs w:val="0"/>
                <w:sz w:val="24"/>
              </w:rPr>
              <w:t>Хорда окружности – это …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CB5725" w:rsidRPr="00CB5725" w:rsidRDefault="00CB5725" w:rsidP="00CB5725">
            <w:pPr>
              <w:pStyle w:val="a6"/>
              <w:jc w:val="left"/>
              <w:rPr>
                <w:i w:val="0"/>
                <w:iCs w:val="0"/>
                <w:sz w:val="24"/>
              </w:rPr>
            </w:pPr>
          </w:p>
        </w:tc>
        <w:tc>
          <w:tcPr>
            <w:tcW w:w="4963" w:type="dxa"/>
            <w:vAlign w:val="center"/>
          </w:tcPr>
          <w:p w:rsidR="00CB5725" w:rsidRPr="00CB5725" w:rsidRDefault="00CB5725" w:rsidP="00CB5725">
            <w:pPr>
              <w:pStyle w:val="a6"/>
              <w:ind w:left="252" w:right="175" w:firstLine="252"/>
              <w:jc w:val="lef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… часть окружности, ограничен</w:t>
            </w:r>
            <w:r w:rsidRPr="00CB5725">
              <w:rPr>
                <w:i w:val="0"/>
                <w:iCs w:val="0"/>
                <w:sz w:val="24"/>
              </w:rPr>
              <w:t>ная двумя точками.</w:t>
            </w:r>
          </w:p>
        </w:tc>
      </w:tr>
    </w:tbl>
    <w:p w:rsidR="00CB5725" w:rsidRDefault="00CB5725" w:rsidP="00CB5725">
      <w:pPr>
        <w:pStyle w:val="a6"/>
        <w:ind w:left="180" w:hanging="180"/>
        <w:jc w:val="both"/>
        <w:rPr>
          <w:b/>
          <w:bCs/>
          <w:sz w:val="28"/>
          <w:u w:val="single"/>
        </w:rPr>
      </w:pPr>
    </w:p>
    <w:p w:rsidR="00CB5725" w:rsidRPr="00CB5725" w:rsidRDefault="00CB5725" w:rsidP="00CB5725">
      <w:pPr>
        <w:pStyle w:val="a6"/>
        <w:ind w:firstLine="360"/>
        <w:jc w:val="both"/>
        <w:rPr>
          <w:i w:val="0"/>
          <w:iCs w:val="0"/>
          <w:sz w:val="24"/>
        </w:rPr>
      </w:pPr>
      <w:r w:rsidRPr="006631A7">
        <w:rPr>
          <w:b/>
          <w:bCs/>
          <w:i w:val="0"/>
          <w:iCs w:val="0"/>
          <w:sz w:val="24"/>
        </w:rPr>
        <w:t>Учитель.</w:t>
      </w:r>
      <w:r w:rsidRPr="006631A7">
        <w:rPr>
          <w:i w:val="0"/>
          <w:iCs w:val="0"/>
          <w:sz w:val="24"/>
        </w:rPr>
        <w:t xml:space="preserve"> </w:t>
      </w:r>
      <w:r w:rsidRPr="00CB5725">
        <w:rPr>
          <w:i w:val="0"/>
          <w:iCs w:val="0"/>
          <w:sz w:val="24"/>
        </w:rPr>
        <w:t>После выполнения теста, обменяйтесь вариантами в паре, и оцените знания соседа.</w:t>
      </w:r>
    </w:p>
    <w:p w:rsidR="00CB5725" w:rsidRPr="00462A2F" w:rsidRDefault="00CB5725" w:rsidP="00CB5725">
      <w:pPr>
        <w:pStyle w:val="a6"/>
        <w:jc w:val="left"/>
        <w:rPr>
          <w:i w:val="0"/>
          <w:iCs w:val="0"/>
          <w:sz w:val="24"/>
        </w:rPr>
      </w:pPr>
    </w:p>
    <w:p w:rsidR="00CB5725" w:rsidRDefault="00CB5725" w:rsidP="00CB5725">
      <w:pPr>
        <w:pStyle w:val="a6"/>
        <w:numPr>
          <w:ilvl w:val="0"/>
          <w:numId w:val="3"/>
        </w:numPr>
        <w:jc w:val="both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Закрепление изученного материала.</w:t>
      </w:r>
    </w:p>
    <w:p w:rsidR="00CB5725" w:rsidRDefault="00CB5725" w:rsidP="00B25877">
      <w:pPr>
        <w:pStyle w:val="a8"/>
        <w:jc w:val="left"/>
      </w:pPr>
      <w:r>
        <w:t>Решим задачи по готовым чертежам. Чертеж к задаче на доске. Учащимся предлагается обсудить решение в паре. Затем решение обсуждается с классом.</w:t>
      </w:r>
    </w:p>
    <w:p w:rsidR="00F609FF" w:rsidRDefault="00F609FF" w:rsidP="00B25877">
      <w:pPr>
        <w:pStyle w:val="a8"/>
        <w:jc w:val="left"/>
      </w:pPr>
    </w:p>
    <w:p w:rsidR="00CB5725" w:rsidRPr="00000CE2" w:rsidRDefault="00CB5725" w:rsidP="00CB5725">
      <w:pPr>
        <w:pStyle w:val="a8"/>
        <w:rPr>
          <w:i/>
        </w:rPr>
      </w:pPr>
      <w:r w:rsidRPr="00000CE2">
        <w:rPr>
          <w:i/>
        </w:rPr>
        <w:t xml:space="preserve">Задача 1. </w:t>
      </w:r>
    </w:p>
    <w:p w:rsidR="00CB5725" w:rsidRDefault="00CB5725" w:rsidP="00CB5725">
      <w:pPr>
        <w:pStyle w:val="a8"/>
      </w:pPr>
      <w:r>
        <w:tab/>
      </w:r>
    </w:p>
    <w:tbl>
      <w:tblPr>
        <w:tblStyle w:val="ab"/>
        <w:tblW w:w="0" w:type="auto"/>
        <w:tblInd w:w="1384" w:type="dxa"/>
        <w:tblLook w:val="04A0"/>
      </w:tblPr>
      <w:tblGrid>
        <w:gridCol w:w="2693"/>
        <w:gridCol w:w="4111"/>
      </w:tblGrid>
      <w:tr w:rsidR="008A5F0D" w:rsidTr="008A5F0D">
        <w:tc>
          <w:tcPr>
            <w:tcW w:w="2693" w:type="dxa"/>
          </w:tcPr>
          <w:p w:rsidR="008A5F0D" w:rsidRDefault="008A5F0D" w:rsidP="00CB5725">
            <w:pPr>
              <w:tabs>
                <w:tab w:val="left" w:pos="1500"/>
              </w:tabs>
            </w:pPr>
            <w:r w:rsidRPr="008A5F0D">
              <w:rPr>
                <w:noProof/>
              </w:rPr>
              <w:drawing>
                <wp:inline distT="0" distB="0" distL="0" distR="0">
                  <wp:extent cx="1390650" cy="1247775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E3D14" w:rsidRDefault="006E3D14" w:rsidP="00CB5725">
            <w:pPr>
              <w:tabs>
                <w:tab w:val="left" w:pos="1500"/>
              </w:tabs>
            </w:pPr>
          </w:p>
          <w:p w:rsidR="008A5F0D" w:rsidRDefault="008A5F0D" w:rsidP="00CB5725">
            <w:pPr>
              <w:tabs>
                <w:tab w:val="left" w:pos="1500"/>
              </w:tabs>
            </w:pPr>
            <w:r>
              <w:t>Дано: АВ и СЕ – диаметры окружности</w:t>
            </w:r>
          </w:p>
          <w:p w:rsidR="008A5F0D" w:rsidRDefault="008A5F0D" w:rsidP="008A5F0D">
            <w:pPr>
              <w:pStyle w:val="a8"/>
              <w:ind w:firstLine="0"/>
            </w:pPr>
            <w:r>
              <w:t>Доказать, что АЕ=СВ.</w:t>
            </w:r>
          </w:p>
          <w:p w:rsidR="008A5F0D" w:rsidRDefault="008A5F0D" w:rsidP="00CB5725">
            <w:pPr>
              <w:tabs>
                <w:tab w:val="left" w:pos="1500"/>
              </w:tabs>
            </w:pPr>
          </w:p>
        </w:tc>
      </w:tr>
    </w:tbl>
    <w:p w:rsidR="00F609FF" w:rsidRDefault="00F609FF" w:rsidP="00CB5725">
      <w:pPr>
        <w:tabs>
          <w:tab w:val="left" w:pos="1500"/>
        </w:tabs>
        <w:ind w:firstLine="708"/>
      </w:pPr>
    </w:p>
    <w:p w:rsidR="00CB5725" w:rsidRPr="00000CE2" w:rsidRDefault="00CB5725" w:rsidP="00CB5725">
      <w:pPr>
        <w:tabs>
          <w:tab w:val="left" w:pos="1500"/>
        </w:tabs>
        <w:ind w:firstLine="708"/>
        <w:rPr>
          <w:i/>
        </w:rPr>
      </w:pPr>
      <w:r w:rsidRPr="00000CE2">
        <w:rPr>
          <w:i/>
        </w:rPr>
        <w:t xml:space="preserve">Задача 2. </w:t>
      </w:r>
    </w:p>
    <w:p w:rsidR="00CB5725" w:rsidRPr="008A5F0D" w:rsidRDefault="008A5F0D" w:rsidP="00CB5725">
      <w:pPr>
        <w:tabs>
          <w:tab w:val="left" w:pos="1500"/>
        </w:tabs>
        <w:ind w:firstLine="708"/>
      </w:pPr>
      <w:r>
        <w:rPr>
          <w:position w:val="-4"/>
        </w:rPr>
        <w:t xml:space="preserve">          </w:t>
      </w:r>
    </w:p>
    <w:tbl>
      <w:tblPr>
        <w:tblStyle w:val="ab"/>
        <w:tblW w:w="0" w:type="auto"/>
        <w:tblInd w:w="1384" w:type="dxa"/>
        <w:tblLook w:val="04A0"/>
      </w:tblPr>
      <w:tblGrid>
        <w:gridCol w:w="2766"/>
        <w:gridCol w:w="4038"/>
      </w:tblGrid>
      <w:tr w:rsidR="008A5F0D" w:rsidTr="008A5F0D">
        <w:tc>
          <w:tcPr>
            <w:tcW w:w="2766" w:type="dxa"/>
          </w:tcPr>
          <w:p w:rsidR="008A5F0D" w:rsidRDefault="008A5F0D" w:rsidP="00CB5725">
            <w:pPr>
              <w:tabs>
                <w:tab w:val="left" w:pos="1500"/>
              </w:tabs>
            </w:pPr>
            <w:r w:rsidRPr="008A5F0D">
              <w:rPr>
                <w:noProof/>
              </w:rPr>
              <w:drawing>
                <wp:inline distT="0" distB="0" distL="0" distR="0">
                  <wp:extent cx="1590675" cy="1400175"/>
                  <wp:effectExtent l="19050" t="0" r="9525" b="0"/>
                  <wp:docPr id="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:rsidR="006E3D14" w:rsidRDefault="006E3D14" w:rsidP="00CB5725">
            <w:pPr>
              <w:tabs>
                <w:tab w:val="left" w:pos="1500"/>
              </w:tabs>
            </w:pPr>
          </w:p>
          <w:p w:rsidR="008A5F0D" w:rsidRDefault="008A5F0D" w:rsidP="00CB5725">
            <w:pPr>
              <w:tabs>
                <w:tab w:val="left" w:pos="1500"/>
              </w:tabs>
            </w:pPr>
            <w:r>
              <w:t xml:space="preserve">Дано: </w:t>
            </w:r>
            <w:r w:rsidRPr="00C84BB9">
              <w:rPr>
                <w:position w:val="-4"/>
                <w:sz w:val="24"/>
                <w:szCs w:val="24"/>
              </w:rPr>
              <w:object w:dxaOrig="260" w:dyaOrig="240">
                <v:shape id="_x0000_i1025" type="#_x0000_t75" style="width:12.75pt;height:12pt" o:ole="">
                  <v:imagedata r:id="rId9" o:title=""/>
                </v:shape>
                <o:OLEObject Type="Embed" ProgID="Equation.3" ShapeID="_x0000_i1025" DrawAspect="Content" ObjectID="_1499625010" r:id="rId10"/>
              </w:object>
            </w:r>
            <w:r>
              <w:t>АОВ=90</w:t>
            </w:r>
            <w:r>
              <w:rPr>
                <w:vertAlign w:val="superscript"/>
              </w:rPr>
              <w:t>0</w:t>
            </w:r>
            <w:r>
              <w:t xml:space="preserve">, </w:t>
            </w:r>
            <w:proofErr w:type="gramStart"/>
            <w:r>
              <w:t>СВ</w:t>
            </w:r>
            <w:proofErr w:type="gramEnd"/>
            <w:r>
              <w:t xml:space="preserve"> – диаметр</w:t>
            </w:r>
          </w:p>
          <w:p w:rsidR="008A5F0D" w:rsidRDefault="008A5F0D" w:rsidP="00CB5725">
            <w:pPr>
              <w:tabs>
                <w:tab w:val="left" w:pos="1500"/>
              </w:tabs>
            </w:pPr>
            <w:r>
              <w:t>Доказать, что АС=АВ</w:t>
            </w:r>
          </w:p>
        </w:tc>
      </w:tr>
    </w:tbl>
    <w:p w:rsidR="00EA3F79" w:rsidRPr="008A5F0D" w:rsidRDefault="00EA3F79" w:rsidP="00CB5725">
      <w:pPr>
        <w:tabs>
          <w:tab w:val="left" w:pos="1500"/>
        </w:tabs>
        <w:ind w:firstLine="708"/>
      </w:pPr>
    </w:p>
    <w:p w:rsidR="00EA3F79" w:rsidRPr="00E51B3D" w:rsidRDefault="00EA3F79" w:rsidP="00CB5725">
      <w:pPr>
        <w:tabs>
          <w:tab w:val="left" w:pos="1500"/>
        </w:tabs>
        <w:ind w:firstLine="708"/>
        <w:rPr>
          <w:i/>
        </w:rPr>
      </w:pPr>
      <w:r w:rsidRPr="00EA3F79">
        <w:rPr>
          <w:b/>
          <w:i/>
          <w:sz w:val="28"/>
          <w:szCs w:val="28"/>
        </w:rPr>
        <w:t>Физкультминутка.</w:t>
      </w:r>
      <w:r w:rsidR="00E51B3D" w:rsidRPr="00E51B3D">
        <w:t xml:space="preserve"> </w:t>
      </w:r>
      <w:r w:rsidR="00E51B3D">
        <w:t>(Каждое упражнение выполнять 6 – 8 раз.)</w:t>
      </w:r>
    </w:p>
    <w:p w:rsidR="00E51B3D" w:rsidRDefault="00E51B3D" w:rsidP="00B25877">
      <w:pPr>
        <w:jc w:val="center"/>
        <w:outlineLvl w:val="0"/>
        <w:rPr>
          <w:i/>
        </w:rPr>
      </w:pPr>
      <w:r w:rsidRPr="00E51B3D">
        <w:rPr>
          <w:i/>
        </w:rPr>
        <w:t>Гимнастика для глаз</w:t>
      </w:r>
    </w:p>
    <w:p w:rsidR="00B25877" w:rsidRDefault="00E51B3D" w:rsidP="00B25877">
      <w:pPr>
        <w:outlineLvl w:val="0"/>
      </w:pPr>
      <w:r>
        <w:t xml:space="preserve">• Движение глаз по горизонтальной линии вправо-влево. </w:t>
      </w:r>
      <w:r>
        <w:br/>
        <w:t xml:space="preserve">• Движение глаз по вертикальной линии вверх-вниз. </w:t>
      </w:r>
      <w:r>
        <w:br/>
        <w:t xml:space="preserve">• Круговые движения открытыми глазами по часовой и </w:t>
      </w:r>
      <w:proofErr w:type="gramStart"/>
      <w:r>
        <w:t>против</w:t>
      </w:r>
      <w:proofErr w:type="gramEnd"/>
      <w:r>
        <w:t xml:space="preserve"> часовой стрелке. </w:t>
      </w:r>
      <w:r>
        <w:br/>
        <w:t xml:space="preserve">• Сведение глаз к переносице, затем смотреть </w:t>
      </w:r>
      <w:proofErr w:type="gramStart"/>
      <w:r>
        <w:t>в даль</w:t>
      </w:r>
      <w:proofErr w:type="gramEnd"/>
      <w:r>
        <w:t xml:space="preserve">. </w:t>
      </w:r>
      <w:r>
        <w:br/>
        <w:t xml:space="preserve">• Сведение глаз к кончику носа, затем смотреть </w:t>
      </w:r>
      <w:proofErr w:type="gramStart"/>
      <w:r>
        <w:t>в даль</w:t>
      </w:r>
      <w:proofErr w:type="gramEnd"/>
      <w:r>
        <w:t xml:space="preserve">. </w:t>
      </w:r>
      <w:r>
        <w:br/>
        <w:t xml:space="preserve">• Сведение глаз ко лбу, затем смотреть </w:t>
      </w:r>
      <w:proofErr w:type="gramStart"/>
      <w:r>
        <w:t>в даль</w:t>
      </w:r>
      <w:proofErr w:type="gramEnd"/>
      <w:r>
        <w:t xml:space="preserve">. </w:t>
      </w:r>
    </w:p>
    <w:p w:rsidR="00E51B3D" w:rsidRDefault="00B25877" w:rsidP="00B25877">
      <w:pPr>
        <w:outlineLvl w:val="0"/>
        <w:rPr>
          <w:i/>
        </w:rPr>
      </w:pPr>
      <w:r>
        <w:rPr>
          <w:i/>
        </w:rPr>
        <w:lastRenderedPageBreak/>
        <w:t xml:space="preserve">                                                   </w:t>
      </w:r>
      <w:r w:rsidR="00E51B3D" w:rsidRPr="00E51B3D">
        <w:rPr>
          <w:i/>
        </w:rPr>
        <w:t>Упражнения для верхнего грудного отдела позвоночника</w:t>
      </w:r>
    </w:p>
    <w:p w:rsidR="00E51B3D" w:rsidRDefault="00E51B3D" w:rsidP="00B25877">
      <w:pPr>
        <w:outlineLvl w:val="0"/>
        <w:rPr>
          <w:lang w:val="en-US"/>
        </w:rPr>
      </w:pPr>
      <w:r>
        <w:t xml:space="preserve">• «Нахмурившийся ёжик»: плечи вперёд, подбородок к груди; плечи назад, голову назад. </w:t>
      </w:r>
      <w:r>
        <w:br/>
        <w:t xml:space="preserve">• «Весы»: левое плечо вверх, правое вниз. Поменять положение рук. </w:t>
      </w:r>
      <w:r>
        <w:br/>
        <w:t xml:space="preserve">• Поднимание и опускание плеч вверх и вниз. </w:t>
      </w:r>
      <w:r>
        <w:br/>
        <w:t xml:space="preserve">• Круговые движения плечами вперёд и назад. </w:t>
      </w:r>
      <w:r>
        <w:br/>
      </w:r>
    </w:p>
    <w:p w:rsidR="00CB5725" w:rsidRDefault="00CB5725" w:rsidP="00CB5725">
      <w:pPr>
        <w:pStyle w:val="a6"/>
        <w:numPr>
          <w:ilvl w:val="0"/>
          <w:numId w:val="3"/>
        </w:numPr>
        <w:jc w:val="both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Самостоятельное применение знаний</w:t>
      </w:r>
    </w:p>
    <w:p w:rsidR="00CB5725" w:rsidRDefault="00CB5725" w:rsidP="00CB5725">
      <w:pPr>
        <w:pStyle w:val="a6"/>
        <w:ind w:left="1080"/>
        <w:jc w:val="both"/>
        <w:rPr>
          <w:i w:val="0"/>
          <w:iCs w:val="0"/>
          <w:sz w:val="24"/>
        </w:rPr>
      </w:pPr>
      <w:r w:rsidRPr="00CB5725">
        <w:rPr>
          <w:i w:val="0"/>
          <w:iCs w:val="0"/>
          <w:sz w:val="24"/>
        </w:rPr>
        <w:t xml:space="preserve">3.  № 147 – решаем самостоятельно по вариантам; двое учеников решают за доской. </w:t>
      </w:r>
    </w:p>
    <w:p w:rsidR="00CB5725" w:rsidRDefault="00CB5725" w:rsidP="00CB5725">
      <w:pPr>
        <w:pStyle w:val="a6"/>
        <w:ind w:left="1080"/>
        <w:jc w:val="both"/>
        <w:rPr>
          <w:i w:val="0"/>
          <w:iCs w:val="0"/>
          <w:sz w:val="24"/>
        </w:rPr>
      </w:pPr>
    </w:p>
    <w:p w:rsidR="00CB5725" w:rsidRDefault="00CB5725" w:rsidP="00CB5725">
      <w:pPr>
        <w:pStyle w:val="a6"/>
        <w:numPr>
          <w:ilvl w:val="0"/>
          <w:numId w:val="3"/>
        </w:numPr>
        <w:jc w:val="both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Подведение итогов урока</w:t>
      </w:r>
    </w:p>
    <w:p w:rsidR="00CB5725" w:rsidRPr="00CB5725" w:rsidRDefault="00000CE2" w:rsidP="00CB5725">
      <w:pPr>
        <w:pStyle w:val="a6"/>
        <w:numPr>
          <w:ilvl w:val="1"/>
          <w:numId w:val="3"/>
        </w:numPr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Сформулируйте понятие окружности и покажите на рисунке все её элементы.</w:t>
      </w:r>
    </w:p>
    <w:p w:rsidR="00CB5725" w:rsidRPr="00CB5725" w:rsidRDefault="00CB5725" w:rsidP="00CB5725">
      <w:pPr>
        <w:pStyle w:val="a6"/>
        <w:numPr>
          <w:ilvl w:val="1"/>
          <w:numId w:val="3"/>
        </w:numPr>
        <w:jc w:val="both"/>
        <w:rPr>
          <w:i w:val="0"/>
          <w:iCs w:val="0"/>
          <w:sz w:val="24"/>
        </w:rPr>
      </w:pPr>
      <w:r w:rsidRPr="00CB5725">
        <w:rPr>
          <w:i w:val="0"/>
          <w:iCs w:val="0"/>
          <w:sz w:val="24"/>
        </w:rPr>
        <w:t>Устно решить задачи по готовым чертежам:</w:t>
      </w:r>
    </w:p>
    <w:p w:rsidR="00CB5725" w:rsidRPr="00CB5725" w:rsidRDefault="00CB5725" w:rsidP="00CB5725">
      <w:pPr>
        <w:pStyle w:val="a6"/>
        <w:ind w:left="1080"/>
        <w:jc w:val="both"/>
        <w:rPr>
          <w:i w:val="0"/>
          <w:iCs w:val="0"/>
          <w:sz w:val="24"/>
        </w:rPr>
      </w:pPr>
    </w:p>
    <w:tbl>
      <w:tblPr>
        <w:tblStyle w:val="ab"/>
        <w:tblW w:w="0" w:type="auto"/>
        <w:tblInd w:w="749" w:type="dxa"/>
        <w:tblLook w:val="0000"/>
      </w:tblPr>
      <w:tblGrid>
        <w:gridCol w:w="3168"/>
        <w:gridCol w:w="5547"/>
      </w:tblGrid>
      <w:tr w:rsidR="00CB5725" w:rsidRPr="00CB5725" w:rsidTr="006E3D14">
        <w:tc>
          <w:tcPr>
            <w:tcW w:w="3168" w:type="dxa"/>
          </w:tcPr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133985</wp:posOffset>
                  </wp:positionV>
                  <wp:extent cx="1133475" cy="1139825"/>
                  <wp:effectExtent l="19050" t="0" r="9525" b="0"/>
                  <wp:wrapNone/>
                  <wp:docPr id="18" name="Рисунок 3" descr="сканирование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нирование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5725">
              <w:rPr>
                <w:i w:val="0"/>
                <w:iCs w:val="0"/>
                <w:sz w:val="24"/>
              </w:rPr>
              <w:t xml:space="preserve">1. </w:t>
            </w: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</w:tc>
        <w:tc>
          <w:tcPr>
            <w:tcW w:w="5547" w:type="dxa"/>
          </w:tcPr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 xml:space="preserve"> </w:t>
            </w: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6E3D14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Дано:</w:t>
            </w: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>На рисунке хорды АВ и С</w:t>
            </w:r>
            <w:proofErr w:type="gramStart"/>
            <w:r w:rsidRPr="00CB5725">
              <w:rPr>
                <w:i w:val="0"/>
                <w:iCs w:val="0"/>
                <w:sz w:val="24"/>
              </w:rPr>
              <w:t>D</w:t>
            </w:r>
            <w:proofErr w:type="gramEnd"/>
            <w:r w:rsidRPr="00CB5725">
              <w:rPr>
                <w:i w:val="0"/>
                <w:iCs w:val="0"/>
                <w:sz w:val="24"/>
              </w:rPr>
              <w:t xml:space="preserve"> равны.</w:t>
            </w:r>
          </w:p>
          <w:p w:rsidR="00CB5725" w:rsidRPr="00CB5725" w:rsidRDefault="00CB5725" w:rsidP="008074B3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 xml:space="preserve">Докажите, что </w:t>
            </w:r>
            <m:oMath>
              <m:r>
                <w:rPr>
                  <w:rFonts w:ascii="Cambria Math" w:hAnsi="Cambria Math"/>
                  <w:sz w:val="24"/>
                </w:rPr>
                <m:t>∠</m:t>
              </m:r>
            </m:oMath>
            <w:r w:rsidRPr="00CB5725">
              <w:rPr>
                <w:i w:val="0"/>
                <w:iCs w:val="0"/>
                <w:sz w:val="24"/>
              </w:rPr>
              <w:t xml:space="preserve">АОВ = </w:t>
            </w:r>
            <m:oMath>
              <m:r>
                <w:rPr>
                  <w:rFonts w:ascii="Cambria Math" w:hAnsi="Cambria Math"/>
                  <w:sz w:val="24"/>
                </w:rPr>
                <m:t>∠</m:t>
              </m:r>
            </m:oMath>
            <w:r w:rsidRPr="00CB5725">
              <w:rPr>
                <w:i w:val="0"/>
                <w:iCs w:val="0"/>
                <w:sz w:val="24"/>
              </w:rPr>
              <w:t>СО</w:t>
            </w:r>
            <w:proofErr w:type="gramStart"/>
            <w:r w:rsidRPr="00CB5725">
              <w:rPr>
                <w:i w:val="0"/>
                <w:iCs w:val="0"/>
                <w:sz w:val="24"/>
              </w:rPr>
              <w:t>D</w:t>
            </w:r>
            <w:proofErr w:type="gramEnd"/>
            <w:r w:rsidRPr="00CB5725">
              <w:rPr>
                <w:i w:val="0"/>
                <w:iCs w:val="0"/>
                <w:sz w:val="24"/>
              </w:rPr>
              <w:t>.</w:t>
            </w:r>
          </w:p>
        </w:tc>
      </w:tr>
      <w:tr w:rsidR="00CB5725" w:rsidRPr="00CB5725" w:rsidTr="006E3D14">
        <w:tc>
          <w:tcPr>
            <w:tcW w:w="3168" w:type="dxa"/>
          </w:tcPr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60961</wp:posOffset>
                  </wp:positionV>
                  <wp:extent cx="1333500" cy="1285054"/>
                  <wp:effectExtent l="19050" t="0" r="0" b="0"/>
                  <wp:wrapNone/>
                  <wp:docPr id="15" name="Рисунок 4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5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5725">
              <w:rPr>
                <w:i w:val="0"/>
                <w:iCs w:val="0"/>
                <w:sz w:val="24"/>
              </w:rPr>
              <w:t xml:space="preserve">2. </w:t>
            </w: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</w:tc>
        <w:tc>
          <w:tcPr>
            <w:tcW w:w="5547" w:type="dxa"/>
          </w:tcPr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6E3D14" w:rsidRPr="00CB5725" w:rsidRDefault="006E3D14" w:rsidP="006E3D14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Дано:</w:t>
            </w: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 xml:space="preserve">На рисунке </w:t>
            </w:r>
            <m:oMath>
              <m:r>
                <w:rPr>
                  <w:rFonts w:ascii="Cambria Math" w:hAnsi="Cambria Math"/>
                  <w:sz w:val="24"/>
                </w:rPr>
                <m:t>∠</m:t>
              </m:r>
            </m:oMath>
            <w:r w:rsidRPr="00CB5725">
              <w:rPr>
                <w:i w:val="0"/>
                <w:iCs w:val="0"/>
                <w:sz w:val="24"/>
              </w:rPr>
              <w:t xml:space="preserve"> </w:t>
            </w:r>
            <w:r w:rsidRPr="00CB5725">
              <w:rPr>
                <w:i w:val="0"/>
                <w:iCs w:val="0"/>
                <w:sz w:val="24"/>
                <w:lang w:val="en-US"/>
              </w:rPr>
              <w:t>MON</w:t>
            </w:r>
            <w:r w:rsidRPr="00CB5725">
              <w:rPr>
                <w:i w:val="0"/>
                <w:iCs w:val="0"/>
                <w:sz w:val="24"/>
              </w:rPr>
              <w:t xml:space="preserve"> = </w:t>
            </w:r>
            <m:oMath>
              <m:r>
                <w:rPr>
                  <w:rFonts w:ascii="Cambria Math" w:hAnsi="Cambria Math"/>
                  <w:sz w:val="24"/>
                </w:rPr>
                <m:t>∠</m:t>
              </m:r>
            </m:oMath>
            <w:r w:rsidRPr="00CB5725">
              <w:rPr>
                <w:i w:val="0"/>
                <w:iCs w:val="0"/>
                <w:sz w:val="24"/>
              </w:rPr>
              <w:t xml:space="preserve"> </w:t>
            </w:r>
            <w:r w:rsidRPr="00CB5725">
              <w:rPr>
                <w:i w:val="0"/>
                <w:iCs w:val="0"/>
                <w:sz w:val="24"/>
                <w:lang w:val="en-US"/>
              </w:rPr>
              <w:t>QOP</w:t>
            </w:r>
            <w:r w:rsidRPr="00CB5725">
              <w:rPr>
                <w:i w:val="0"/>
                <w:iCs w:val="0"/>
                <w:sz w:val="24"/>
              </w:rPr>
              <w:t>.</w:t>
            </w: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 xml:space="preserve">Докажите, что хорды  </w:t>
            </w:r>
            <w:r w:rsidRPr="00CB5725">
              <w:rPr>
                <w:i w:val="0"/>
                <w:iCs w:val="0"/>
                <w:sz w:val="24"/>
                <w:lang w:val="en-US"/>
              </w:rPr>
              <w:t>MN</w:t>
            </w:r>
            <w:r w:rsidRPr="00CB5725">
              <w:rPr>
                <w:i w:val="0"/>
                <w:iCs w:val="0"/>
                <w:sz w:val="24"/>
              </w:rPr>
              <w:t xml:space="preserve"> и </w:t>
            </w:r>
            <w:r w:rsidRPr="00CB5725">
              <w:rPr>
                <w:i w:val="0"/>
                <w:iCs w:val="0"/>
                <w:sz w:val="24"/>
                <w:lang w:val="en-US"/>
              </w:rPr>
              <w:t>QP</w:t>
            </w:r>
            <w:r w:rsidRPr="00CB5725">
              <w:rPr>
                <w:i w:val="0"/>
                <w:iCs w:val="0"/>
                <w:sz w:val="24"/>
              </w:rPr>
              <w:t xml:space="preserve"> равны.</w:t>
            </w:r>
          </w:p>
        </w:tc>
      </w:tr>
      <w:tr w:rsidR="00CB5725" w:rsidRPr="00CB5725" w:rsidTr="00B25877">
        <w:trPr>
          <w:trHeight w:val="2374"/>
        </w:trPr>
        <w:tc>
          <w:tcPr>
            <w:tcW w:w="3168" w:type="dxa"/>
          </w:tcPr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369309</wp:posOffset>
                  </wp:positionH>
                  <wp:positionV relativeFrom="paragraph">
                    <wp:posOffset>137795</wp:posOffset>
                  </wp:positionV>
                  <wp:extent cx="1072458" cy="1028700"/>
                  <wp:effectExtent l="19050" t="0" r="0" b="0"/>
                  <wp:wrapNone/>
                  <wp:docPr id="14" name="Рисунок 2" descr="сканирование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ирование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09" cy="1033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5725">
              <w:rPr>
                <w:i w:val="0"/>
                <w:iCs w:val="0"/>
                <w:sz w:val="24"/>
              </w:rPr>
              <w:t>3.</w:t>
            </w: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CB5725" w:rsidRP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</w:tc>
        <w:tc>
          <w:tcPr>
            <w:tcW w:w="5547" w:type="dxa"/>
          </w:tcPr>
          <w:p w:rsidR="00CB5725" w:rsidRDefault="00CB5725" w:rsidP="009D247C">
            <w:pPr>
              <w:pStyle w:val="a6"/>
              <w:jc w:val="both"/>
              <w:rPr>
                <w:i w:val="0"/>
                <w:iCs w:val="0"/>
                <w:sz w:val="24"/>
              </w:rPr>
            </w:pPr>
          </w:p>
          <w:p w:rsidR="006E3D14" w:rsidRPr="00CB5725" w:rsidRDefault="006E3D14" w:rsidP="006E3D14">
            <w:pPr>
              <w:pStyle w:val="a6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Дано:</w:t>
            </w:r>
          </w:p>
          <w:p w:rsidR="006E3D14" w:rsidRDefault="00CB5725" w:rsidP="006E3D14">
            <w:pPr>
              <w:pStyle w:val="a6"/>
              <w:jc w:val="left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 xml:space="preserve">На рисунке </w:t>
            </w:r>
            <w:r w:rsidRPr="00CB5725">
              <w:rPr>
                <w:i w:val="0"/>
                <w:iCs w:val="0"/>
                <w:sz w:val="24"/>
                <w:lang w:val="en-US"/>
              </w:rPr>
              <w:t>O</w:t>
            </w:r>
            <w:r w:rsidRPr="00CB5725">
              <w:rPr>
                <w:i w:val="0"/>
                <w:iCs w:val="0"/>
                <w:sz w:val="24"/>
              </w:rPr>
              <w:t xml:space="preserve"> – центр окружности. </w:t>
            </w:r>
          </w:p>
          <w:p w:rsidR="00CB5725" w:rsidRPr="00CB5725" w:rsidRDefault="00CB5725" w:rsidP="006E3D14">
            <w:pPr>
              <w:pStyle w:val="a6"/>
              <w:jc w:val="left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>Через концы отрез</w:t>
            </w:r>
            <w:r>
              <w:rPr>
                <w:i w:val="0"/>
                <w:iCs w:val="0"/>
                <w:sz w:val="24"/>
              </w:rPr>
              <w:t xml:space="preserve">ка АВ проведены АD и </w:t>
            </w:r>
            <w:proofErr w:type="gramStart"/>
            <w:r>
              <w:rPr>
                <w:i w:val="0"/>
                <w:iCs w:val="0"/>
                <w:sz w:val="24"/>
              </w:rPr>
              <w:t>ВС</w:t>
            </w:r>
            <w:proofErr w:type="gramEnd"/>
            <w:r>
              <w:rPr>
                <w:i w:val="0"/>
                <w:iCs w:val="0"/>
                <w:sz w:val="24"/>
              </w:rPr>
              <w:t>, перпен</w:t>
            </w:r>
            <w:r w:rsidRPr="00CB5725">
              <w:rPr>
                <w:i w:val="0"/>
                <w:iCs w:val="0"/>
                <w:sz w:val="24"/>
              </w:rPr>
              <w:t>дикулярные к прямой АВ.</w:t>
            </w:r>
          </w:p>
          <w:p w:rsidR="00CB5725" w:rsidRPr="00CB5725" w:rsidRDefault="00CB5725" w:rsidP="006E3D14">
            <w:pPr>
              <w:pStyle w:val="a6"/>
              <w:jc w:val="left"/>
              <w:rPr>
                <w:i w:val="0"/>
                <w:iCs w:val="0"/>
                <w:sz w:val="24"/>
              </w:rPr>
            </w:pPr>
            <w:r w:rsidRPr="00CB5725">
              <w:rPr>
                <w:i w:val="0"/>
                <w:iCs w:val="0"/>
                <w:sz w:val="24"/>
              </w:rPr>
              <w:t xml:space="preserve">Докажите, что </w:t>
            </w:r>
            <m:oMath>
              <m:r>
                <w:rPr>
                  <w:rFonts w:ascii="Cambria Math" w:hAnsi="Cambria Math"/>
                  <w:sz w:val="24"/>
                </w:rPr>
                <m:t>∠</m:t>
              </m:r>
            </m:oMath>
            <w:r w:rsidRPr="00CB5725">
              <w:rPr>
                <w:i w:val="0"/>
                <w:iCs w:val="0"/>
                <w:sz w:val="24"/>
              </w:rPr>
              <w:t xml:space="preserve"> А</w:t>
            </w:r>
            <w:proofErr w:type="gramStart"/>
            <w:r w:rsidRPr="00CB5725">
              <w:rPr>
                <w:i w:val="0"/>
                <w:iCs w:val="0"/>
                <w:sz w:val="24"/>
                <w:lang w:val="en-US"/>
              </w:rPr>
              <w:t>D</w:t>
            </w:r>
            <w:proofErr w:type="gramEnd"/>
            <w:r w:rsidRPr="00CB5725">
              <w:rPr>
                <w:i w:val="0"/>
                <w:iCs w:val="0"/>
                <w:sz w:val="24"/>
              </w:rPr>
              <w:t xml:space="preserve">О = </w:t>
            </w:r>
            <m:oMath>
              <m:r>
                <w:rPr>
                  <w:rFonts w:ascii="Cambria Math" w:hAnsi="Cambria Math"/>
                  <w:sz w:val="24"/>
                </w:rPr>
                <m:t>∠</m:t>
              </m:r>
            </m:oMath>
            <w:r w:rsidRPr="00CB5725">
              <w:rPr>
                <w:i w:val="0"/>
                <w:iCs w:val="0"/>
                <w:sz w:val="24"/>
              </w:rPr>
              <w:t xml:space="preserve"> ОСВ.</w:t>
            </w:r>
          </w:p>
        </w:tc>
      </w:tr>
    </w:tbl>
    <w:p w:rsidR="006E3D14" w:rsidRDefault="006E3D14" w:rsidP="00F609FF">
      <w:r>
        <w:t xml:space="preserve">      </w:t>
      </w:r>
      <w:r w:rsidR="00F609FF">
        <w:t xml:space="preserve">     </w:t>
      </w:r>
    </w:p>
    <w:p w:rsidR="00F609FF" w:rsidRPr="00B8790E" w:rsidRDefault="00F609FF" w:rsidP="00F609FF">
      <w:r>
        <w:t xml:space="preserve">  3. </w:t>
      </w:r>
      <w:r w:rsidR="006E3D14">
        <w:t>В</w:t>
      </w:r>
      <w:r>
        <w:t>ыставляются оценки.</w:t>
      </w:r>
    </w:p>
    <w:p w:rsidR="008074B3" w:rsidRPr="00CB5725" w:rsidRDefault="008074B3" w:rsidP="00CB5725">
      <w:pPr>
        <w:pStyle w:val="a6"/>
        <w:jc w:val="both"/>
        <w:rPr>
          <w:i w:val="0"/>
          <w:iCs w:val="0"/>
          <w:sz w:val="24"/>
        </w:rPr>
      </w:pPr>
    </w:p>
    <w:p w:rsidR="00CB5725" w:rsidRDefault="00CB5725" w:rsidP="00CB5725">
      <w:pPr>
        <w:pStyle w:val="a6"/>
        <w:numPr>
          <w:ilvl w:val="0"/>
          <w:numId w:val="3"/>
        </w:numPr>
        <w:jc w:val="both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 xml:space="preserve">Домашнее задание </w:t>
      </w:r>
    </w:p>
    <w:p w:rsidR="00CB5725" w:rsidRDefault="00CB5725" w:rsidP="00CB5725">
      <w:pPr>
        <w:pStyle w:val="a6"/>
        <w:numPr>
          <w:ilvl w:val="1"/>
          <w:numId w:val="3"/>
        </w:numPr>
        <w:ind w:left="1080"/>
        <w:jc w:val="both"/>
        <w:rPr>
          <w:i w:val="0"/>
          <w:iCs w:val="0"/>
          <w:sz w:val="24"/>
        </w:rPr>
      </w:pPr>
      <w:r w:rsidRPr="008A5F0D">
        <w:rPr>
          <w:i w:val="0"/>
          <w:iCs w:val="0"/>
          <w:sz w:val="24"/>
        </w:rPr>
        <w:t xml:space="preserve">П. 21,  </w:t>
      </w:r>
      <w:r w:rsidR="008A5F0D" w:rsidRPr="008A5F0D">
        <w:rPr>
          <w:i w:val="0"/>
          <w:iCs w:val="0"/>
          <w:sz w:val="24"/>
        </w:rPr>
        <w:t xml:space="preserve">Ответьте на вопрос № 16  стр. 50 </w:t>
      </w:r>
      <w:r w:rsidR="008A5F0D">
        <w:rPr>
          <w:i w:val="0"/>
          <w:iCs w:val="0"/>
          <w:sz w:val="24"/>
        </w:rPr>
        <w:t xml:space="preserve"> </w:t>
      </w:r>
      <w:r w:rsidRPr="008A5F0D">
        <w:rPr>
          <w:i w:val="0"/>
          <w:iCs w:val="0"/>
          <w:sz w:val="24"/>
        </w:rPr>
        <w:t xml:space="preserve"> № 14</w:t>
      </w:r>
      <w:r w:rsidR="008074B3" w:rsidRPr="008A5F0D">
        <w:rPr>
          <w:i w:val="0"/>
          <w:iCs w:val="0"/>
          <w:sz w:val="24"/>
        </w:rPr>
        <w:t>4</w:t>
      </w:r>
      <w:r w:rsidRPr="008A5F0D">
        <w:rPr>
          <w:i w:val="0"/>
          <w:iCs w:val="0"/>
          <w:sz w:val="24"/>
        </w:rPr>
        <w:t xml:space="preserve">,   № 146 </w:t>
      </w:r>
    </w:p>
    <w:p w:rsidR="008A5F0D" w:rsidRDefault="008A5F0D" w:rsidP="00CB5725">
      <w:pPr>
        <w:pStyle w:val="a6"/>
        <w:numPr>
          <w:ilvl w:val="1"/>
          <w:numId w:val="3"/>
        </w:numPr>
        <w:ind w:left="1080"/>
        <w:jc w:val="both"/>
        <w:rPr>
          <w:i w:val="0"/>
          <w:iCs w:val="0"/>
          <w:sz w:val="24"/>
        </w:rPr>
      </w:pPr>
      <w:r w:rsidRPr="006E3D14">
        <w:rPr>
          <w:iCs w:val="0"/>
          <w:sz w:val="24"/>
        </w:rPr>
        <w:t xml:space="preserve">Задачка для </w:t>
      </w:r>
      <w:proofErr w:type="gramStart"/>
      <w:r w:rsidRPr="006E3D14">
        <w:rPr>
          <w:iCs w:val="0"/>
          <w:sz w:val="24"/>
        </w:rPr>
        <w:t>любознательных</w:t>
      </w:r>
      <w:proofErr w:type="gramEnd"/>
      <w:r>
        <w:rPr>
          <w:i w:val="0"/>
          <w:iCs w:val="0"/>
          <w:sz w:val="24"/>
        </w:rPr>
        <w:t xml:space="preserve">:  </w:t>
      </w:r>
      <w:proofErr w:type="gramStart"/>
      <w:r>
        <w:rPr>
          <w:i w:val="0"/>
          <w:iCs w:val="0"/>
          <w:sz w:val="24"/>
          <w:lang w:val="en-US"/>
        </w:rPr>
        <w:t>AB</w:t>
      </w:r>
      <w:r w:rsidRPr="008A5F0D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и</w:t>
      </w:r>
      <w:r w:rsidRPr="008A5F0D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  <w:lang w:val="en-US"/>
        </w:rPr>
        <w:t>CD</w:t>
      </w:r>
      <w:r>
        <w:rPr>
          <w:i w:val="0"/>
          <w:iCs w:val="0"/>
          <w:sz w:val="24"/>
        </w:rPr>
        <w:t xml:space="preserve"> – два диаметра окружности с центром и точке О. Луч ОЕ – биссектриса угла АОС.</w:t>
      </w:r>
      <w:proofErr w:type="gramEnd"/>
      <w:r>
        <w:rPr>
          <w:i w:val="0"/>
          <w:iCs w:val="0"/>
          <w:sz w:val="24"/>
        </w:rPr>
        <w:t xml:space="preserve"> ОЕ пересекает окружность в точке</w:t>
      </w:r>
      <w:proofErr w:type="gramStart"/>
      <w:r>
        <w:rPr>
          <w:i w:val="0"/>
          <w:iCs w:val="0"/>
          <w:sz w:val="24"/>
        </w:rPr>
        <w:t xml:space="preserve"> К</w:t>
      </w:r>
      <w:proofErr w:type="gramEnd"/>
      <w:r>
        <w:rPr>
          <w:i w:val="0"/>
          <w:iCs w:val="0"/>
          <w:sz w:val="24"/>
        </w:rPr>
        <w:t>, причем КЕ = КО. Периметр треугольника КСО в три раза больше радиуса окружности.</w:t>
      </w:r>
    </w:p>
    <w:p w:rsidR="008A5F0D" w:rsidRPr="006E3D14" w:rsidRDefault="006E3D14" w:rsidP="006E3D14">
      <w:pPr>
        <w:pStyle w:val="a6"/>
        <w:numPr>
          <w:ilvl w:val="1"/>
          <w:numId w:val="3"/>
        </w:numPr>
        <w:ind w:left="1080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Подготовить сообщение по теме: </w:t>
      </w:r>
      <w:r w:rsidRPr="006E3D14">
        <w:rPr>
          <w:i w:val="0"/>
          <w:iCs w:val="0"/>
          <w:sz w:val="24"/>
        </w:rPr>
        <w:t>«</w:t>
      </w:r>
      <w:r w:rsidRPr="006E3D14">
        <w:rPr>
          <w:sz w:val="24"/>
        </w:rPr>
        <w:t>Интересные факты геометрической фигурой - окружность»</w:t>
      </w:r>
    </w:p>
    <w:p w:rsidR="006E3D14" w:rsidRPr="006E3D14" w:rsidRDefault="006E3D14" w:rsidP="006E3D14">
      <w:pPr>
        <w:pStyle w:val="a6"/>
        <w:ind w:left="1080"/>
        <w:jc w:val="both"/>
        <w:rPr>
          <w:i w:val="0"/>
          <w:iCs w:val="0"/>
          <w:sz w:val="24"/>
        </w:rPr>
      </w:pPr>
    </w:p>
    <w:p w:rsidR="008074B3" w:rsidRDefault="008074B3" w:rsidP="008074B3">
      <w:pPr>
        <w:pStyle w:val="a6"/>
        <w:numPr>
          <w:ilvl w:val="0"/>
          <w:numId w:val="3"/>
        </w:numPr>
        <w:jc w:val="both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Рефлексия</w:t>
      </w:r>
    </w:p>
    <w:p w:rsidR="008074B3" w:rsidRPr="008074B3" w:rsidRDefault="008074B3" w:rsidP="008074B3">
      <w:pPr>
        <w:pStyle w:val="a6"/>
        <w:ind w:left="360"/>
        <w:jc w:val="both"/>
        <w:rPr>
          <w:i w:val="0"/>
          <w:iCs w:val="0"/>
          <w:sz w:val="24"/>
        </w:rPr>
      </w:pPr>
      <w:r w:rsidRPr="008074B3">
        <w:rPr>
          <w:b/>
          <w:bCs/>
          <w:i w:val="0"/>
          <w:iCs w:val="0"/>
          <w:sz w:val="24"/>
        </w:rPr>
        <w:t>Учитель.</w:t>
      </w:r>
      <w:r w:rsidRPr="008074B3">
        <w:rPr>
          <w:i w:val="0"/>
          <w:iCs w:val="0"/>
          <w:sz w:val="24"/>
        </w:rPr>
        <w:t xml:space="preserve"> Удовлетворены ли вы своей работой на уроке?</w:t>
      </w:r>
    </w:p>
    <w:p w:rsidR="008074B3" w:rsidRPr="008074B3" w:rsidRDefault="008074B3" w:rsidP="008074B3">
      <w:pPr>
        <w:pStyle w:val="a6"/>
        <w:ind w:left="360"/>
        <w:jc w:val="both"/>
        <w:rPr>
          <w:i w:val="0"/>
          <w:iCs w:val="0"/>
          <w:sz w:val="24"/>
        </w:rPr>
      </w:pPr>
      <w:r w:rsidRPr="008074B3">
        <w:rPr>
          <w:i w:val="0"/>
          <w:iCs w:val="0"/>
          <w:sz w:val="24"/>
        </w:rPr>
        <w:t>Если «Да» чертим окружность, если «Нет» - о</w:t>
      </w:r>
      <w:r>
        <w:rPr>
          <w:i w:val="0"/>
          <w:iCs w:val="0"/>
          <w:sz w:val="24"/>
        </w:rPr>
        <w:t>вал</w:t>
      </w:r>
      <w:r w:rsidRPr="008074B3">
        <w:rPr>
          <w:i w:val="0"/>
          <w:iCs w:val="0"/>
          <w:sz w:val="24"/>
        </w:rPr>
        <w:t xml:space="preserve">. </w:t>
      </w:r>
    </w:p>
    <w:p w:rsidR="008074B3" w:rsidRDefault="006E3D14" w:rsidP="008074B3">
      <w:pPr>
        <w:pStyle w:val="a6"/>
        <w:ind w:left="360"/>
        <w:jc w:val="both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Источники</w:t>
      </w:r>
      <w:r w:rsidR="008074B3">
        <w:rPr>
          <w:b/>
          <w:bCs/>
          <w:i w:val="0"/>
          <w:iCs w:val="0"/>
          <w:sz w:val="28"/>
        </w:rPr>
        <w:t>:</w:t>
      </w:r>
    </w:p>
    <w:p w:rsidR="008074B3" w:rsidRPr="008074B3" w:rsidRDefault="008074B3" w:rsidP="008074B3">
      <w:pPr>
        <w:pStyle w:val="a6"/>
        <w:numPr>
          <w:ilvl w:val="1"/>
          <w:numId w:val="3"/>
        </w:numPr>
        <w:tabs>
          <w:tab w:val="clear" w:pos="1440"/>
          <w:tab w:val="num" w:pos="1134"/>
        </w:tabs>
        <w:ind w:hanging="589"/>
        <w:jc w:val="both"/>
        <w:rPr>
          <w:i w:val="0"/>
          <w:iCs w:val="0"/>
          <w:sz w:val="24"/>
        </w:rPr>
      </w:pPr>
      <w:proofErr w:type="spellStart"/>
      <w:r w:rsidRPr="008074B3">
        <w:rPr>
          <w:i w:val="0"/>
          <w:iCs w:val="0"/>
          <w:sz w:val="24"/>
        </w:rPr>
        <w:t>Атанасян</w:t>
      </w:r>
      <w:proofErr w:type="spellEnd"/>
      <w:r w:rsidRPr="008074B3">
        <w:rPr>
          <w:i w:val="0"/>
          <w:iCs w:val="0"/>
          <w:sz w:val="24"/>
        </w:rPr>
        <w:t xml:space="preserve"> Л.С. и др.  Геометри</w:t>
      </w:r>
      <w:r>
        <w:rPr>
          <w:i w:val="0"/>
          <w:iCs w:val="0"/>
          <w:sz w:val="24"/>
        </w:rPr>
        <w:t xml:space="preserve">я 7-9 </w:t>
      </w:r>
      <w:proofErr w:type="spellStart"/>
      <w:r>
        <w:rPr>
          <w:i w:val="0"/>
          <w:iCs w:val="0"/>
          <w:sz w:val="24"/>
        </w:rPr>
        <w:t>кл</w:t>
      </w:r>
      <w:proofErr w:type="spellEnd"/>
      <w:r>
        <w:rPr>
          <w:i w:val="0"/>
          <w:iCs w:val="0"/>
          <w:sz w:val="24"/>
        </w:rPr>
        <w:t>. – М.: Просвещение, 2012</w:t>
      </w:r>
      <w:r w:rsidRPr="008074B3">
        <w:rPr>
          <w:i w:val="0"/>
          <w:iCs w:val="0"/>
          <w:sz w:val="24"/>
        </w:rPr>
        <w:t>.</w:t>
      </w:r>
    </w:p>
    <w:p w:rsidR="008074B3" w:rsidRPr="008074B3" w:rsidRDefault="008074B3" w:rsidP="008074B3">
      <w:pPr>
        <w:pStyle w:val="a6"/>
        <w:numPr>
          <w:ilvl w:val="1"/>
          <w:numId w:val="3"/>
        </w:numPr>
        <w:tabs>
          <w:tab w:val="clear" w:pos="1440"/>
          <w:tab w:val="num" w:pos="1134"/>
        </w:tabs>
        <w:ind w:hanging="589"/>
        <w:jc w:val="both"/>
        <w:rPr>
          <w:i w:val="0"/>
          <w:iCs w:val="0"/>
          <w:sz w:val="24"/>
        </w:rPr>
      </w:pPr>
      <w:r w:rsidRPr="008074B3">
        <w:rPr>
          <w:i w:val="0"/>
          <w:iCs w:val="0"/>
          <w:sz w:val="24"/>
        </w:rPr>
        <w:t>Зив Б.Г. Дидактические материалы по геометрии дл</w:t>
      </w:r>
      <w:r w:rsidR="00D92E80">
        <w:rPr>
          <w:i w:val="0"/>
          <w:iCs w:val="0"/>
          <w:sz w:val="24"/>
        </w:rPr>
        <w:t>я 7 класса. М.: Просвещение, 20</w:t>
      </w:r>
      <w:r w:rsidR="00D92E80">
        <w:rPr>
          <w:i w:val="0"/>
          <w:iCs w:val="0"/>
          <w:sz w:val="24"/>
          <w:lang w:val="en-US"/>
        </w:rPr>
        <w:t>12</w:t>
      </w:r>
      <w:r w:rsidRPr="008074B3">
        <w:rPr>
          <w:i w:val="0"/>
          <w:iCs w:val="0"/>
          <w:sz w:val="24"/>
        </w:rPr>
        <w:t>.</w:t>
      </w:r>
    </w:p>
    <w:p w:rsidR="008074B3" w:rsidRDefault="008074B3" w:rsidP="008074B3">
      <w:pPr>
        <w:pStyle w:val="a6"/>
        <w:numPr>
          <w:ilvl w:val="1"/>
          <w:numId w:val="3"/>
        </w:numPr>
        <w:tabs>
          <w:tab w:val="clear" w:pos="1440"/>
          <w:tab w:val="num" w:pos="1134"/>
        </w:tabs>
        <w:ind w:hanging="589"/>
        <w:jc w:val="both"/>
        <w:rPr>
          <w:i w:val="0"/>
          <w:iCs w:val="0"/>
          <w:sz w:val="24"/>
        </w:rPr>
      </w:pPr>
      <w:r w:rsidRPr="008074B3">
        <w:rPr>
          <w:i w:val="0"/>
          <w:iCs w:val="0"/>
          <w:sz w:val="24"/>
        </w:rPr>
        <w:t>Г</w:t>
      </w:r>
      <w:r>
        <w:rPr>
          <w:i w:val="0"/>
          <w:iCs w:val="0"/>
          <w:sz w:val="24"/>
        </w:rPr>
        <w:t>аврилова</w:t>
      </w:r>
      <w:r w:rsidRPr="008074B3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Н</w:t>
      </w:r>
      <w:r w:rsidRPr="008074B3">
        <w:rPr>
          <w:i w:val="0"/>
          <w:iCs w:val="0"/>
          <w:sz w:val="24"/>
        </w:rPr>
        <w:t>.</w:t>
      </w:r>
      <w:r>
        <w:rPr>
          <w:i w:val="0"/>
          <w:iCs w:val="0"/>
          <w:sz w:val="24"/>
        </w:rPr>
        <w:t>Ф</w:t>
      </w:r>
      <w:r w:rsidRPr="008074B3">
        <w:rPr>
          <w:i w:val="0"/>
          <w:iCs w:val="0"/>
          <w:sz w:val="24"/>
        </w:rPr>
        <w:t xml:space="preserve">. </w:t>
      </w:r>
      <w:r>
        <w:rPr>
          <w:i w:val="0"/>
          <w:iCs w:val="0"/>
          <w:sz w:val="24"/>
        </w:rPr>
        <w:t>Поурочные разработки по геометрии.</w:t>
      </w:r>
      <w:r w:rsidRPr="008074B3">
        <w:rPr>
          <w:i w:val="0"/>
          <w:iCs w:val="0"/>
          <w:sz w:val="24"/>
        </w:rPr>
        <w:t xml:space="preserve"> Пособие для учителя. – М.: </w:t>
      </w:r>
      <w:r>
        <w:rPr>
          <w:i w:val="0"/>
          <w:iCs w:val="0"/>
          <w:sz w:val="24"/>
        </w:rPr>
        <w:t>«ВАКО»</w:t>
      </w:r>
      <w:r w:rsidRPr="008074B3">
        <w:rPr>
          <w:i w:val="0"/>
          <w:iCs w:val="0"/>
          <w:sz w:val="24"/>
        </w:rPr>
        <w:t xml:space="preserve">, </w:t>
      </w:r>
      <w:r>
        <w:rPr>
          <w:i w:val="0"/>
          <w:iCs w:val="0"/>
          <w:sz w:val="24"/>
        </w:rPr>
        <w:t>2007</w:t>
      </w:r>
    </w:p>
    <w:p w:rsidR="00A951C1" w:rsidRPr="00B25877" w:rsidRDefault="006E3D14" w:rsidP="00B25877">
      <w:pPr>
        <w:pStyle w:val="a6"/>
        <w:numPr>
          <w:ilvl w:val="1"/>
          <w:numId w:val="3"/>
        </w:numPr>
        <w:tabs>
          <w:tab w:val="clear" w:pos="1440"/>
          <w:tab w:val="num" w:pos="1134"/>
        </w:tabs>
        <w:ind w:hanging="589"/>
        <w:jc w:val="both"/>
        <w:rPr>
          <w:i w:val="0"/>
        </w:rPr>
      </w:pPr>
      <w:r w:rsidRPr="00B25877">
        <w:rPr>
          <w:i w:val="0"/>
          <w:sz w:val="24"/>
        </w:rPr>
        <w:t>Интернет – источники.</w:t>
      </w:r>
      <w:r w:rsidR="00B25877" w:rsidRPr="00B25877">
        <w:rPr>
          <w:i w:val="0"/>
          <w:sz w:val="24"/>
        </w:rPr>
        <w:t xml:space="preserve">                      </w:t>
      </w:r>
      <w:r w:rsidR="0077488C" w:rsidRPr="00B25877">
        <w:rPr>
          <w:i w:val="0"/>
        </w:rPr>
        <w:t xml:space="preserve">     </w:t>
      </w:r>
    </w:p>
    <w:sectPr w:rsidR="00A951C1" w:rsidRPr="00B25877" w:rsidSect="00BC157D">
      <w:pgSz w:w="11906" w:h="16838"/>
      <w:pgMar w:top="284" w:right="282" w:bottom="426" w:left="426" w:header="708" w:footer="708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5"/>
      </v:shape>
    </w:pict>
  </w:numPicBullet>
  <w:abstractNum w:abstractNumId="0">
    <w:nsid w:val="021C1D8F"/>
    <w:multiLevelType w:val="hybridMultilevel"/>
    <w:tmpl w:val="0D9EBA2C"/>
    <w:lvl w:ilvl="0" w:tplc="7A28EF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3088A"/>
    <w:multiLevelType w:val="hybridMultilevel"/>
    <w:tmpl w:val="FAB48A94"/>
    <w:lvl w:ilvl="0" w:tplc="5A0CD2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A6E0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C0968"/>
    <w:multiLevelType w:val="hybridMultilevel"/>
    <w:tmpl w:val="C5B66170"/>
    <w:lvl w:ilvl="0" w:tplc="27CE6B52"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>
    <w:nsid w:val="7A40411E"/>
    <w:multiLevelType w:val="hybridMultilevel"/>
    <w:tmpl w:val="C04239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57D"/>
    <w:rsid w:val="00000CE2"/>
    <w:rsid w:val="0006277D"/>
    <w:rsid w:val="002B6C7D"/>
    <w:rsid w:val="00317277"/>
    <w:rsid w:val="00462A2F"/>
    <w:rsid w:val="00552A31"/>
    <w:rsid w:val="006631A7"/>
    <w:rsid w:val="006B6E49"/>
    <w:rsid w:val="006E3D14"/>
    <w:rsid w:val="0077488C"/>
    <w:rsid w:val="008074B3"/>
    <w:rsid w:val="008A5F0D"/>
    <w:rsid w:val="009570A6"/>
    <w:rsid w:val="009E1FAA"/>
    <w:rsid w:val="009E6EC5"/>
    <w:rsid w:val="00A951C1"/>
    <w:rsid w:val="00B25877"/>
    <w:rsid w:val="00BC157D"/>
    <w:rsid w:val="00C06C34"/>
    <w:rsid w:val="00C743B5"/>
    <w:rsid w:val="00CB5725"/>
    <w:rsid w:val="00CE5471"/>
    <w:rsid w:val="00D13F80"/>
    <w:rsid w:val="00D92E80"/>
    <w:rsid w:val="00DC56AD"/>
    <w:rsid w:val="00E51B3D"/>
    <w:rsid w:val="00EA3F79"/>
    <w:rsid w:val="00F21592"/>
    <w:rsid w:val="00F45354"/>
    <w:rsid w:val="00F609FF"/>
    <w:rsid w:val="00F8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7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3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5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5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45354"/>
    <w:pPr>
      <w:spacing w:before="0"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15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5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06C34"/>
    <w:pPr>
      <w:jc w:val="center"/>
    </w:pPr>
    <w:rPr>
      <w:i/>
      <w:iCs/>
      <w:sz w:val="32"/>
    </w:rPr>
  </w:style>
  <w:style w:type="character" w:customStyle="1" w:styleId="a7">
    <w:name w:val="Название Знак"/>
    <w:basedOn w:val="a0"/>
    <w:link w:val="a6"/>
    <w:rsid w:val="00C06C3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8">
    <w:name w:val="Body Text Indent"/>
    <w:basedOn w:val="a"/>
    <w:link w:val="a9"/>
    <w:rsid w:val="00CB5725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CB57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laceholder Text"/>
    <w:basedOn w:val="a0"/>
    <w:uiPriority w:val="99"/>
    <w:semiHidden/>
    <w:rsid w:val="00CB5725"/>
    <w:rPr>
      <w:color w:val="808080"/>
    </w:rPr>
  </w:style>
  <w:style w:type="table" w:styleId="ab">
    <w:name w:val="Table Grid"/>
    <w:basedOn w:val="a1"/>
    <w:uiPriority w:val="59"/>
    <w:rsid w:val="008A5F0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dcterms:created xsi:type="dcterms:W3CDTF">2015-07-26T15:25:00Z</dcterms:created>
  <dcterms:modified xsi:type="dcterms:W3CDTF">2015-07-28T17:43:00Z</dcterms:modified>
</cp:coreProperties>
</file>