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19"/>
        <w:gridCol w:w="5954"/>
        <w:gridCol w:w="1537"/>
        <w:gridCol w:w="3904"/>
      </w:tblGrid>
      <w:tr w:rsidR="007B7255" w:rsidRPr="006D5E07" w:rsidTr="006D5E07">
        <w:tc>
          <w:tcPr>
            <w:tcW w:w="4219" w:type="dxa"/>
          </w:tcPr>
          <w:p w:rsidR="007B7255" w:rsidRPr="006D5E07" w:rsidRDefault="007B7255" w:rsidP="007B7255">
            <w:pPr>
              <w:rPr>
                <w:b/>
                <w:sz w:val="32"/>
                <w:szCs w:val="32"/>
              </w:rPr>
            </w:pPr>
            <w:r w:rsidRPr="006D5E07">
              <w:rPr>
                <w:b/>
                <w:sz w:val="32"/>
                <w:szCs w:val="32"/>
              </w:rPr>
              <w:t>День</w:t>
            </w:r>
          </w:p>
        </w:tc>
        <w:tc>
          <w:tcPr>
            <w:tcW w:w="5954" w:type="dxa"/>
          </w:tcPr>
          <w:p w:rsidR="007B7255" w:rsidRPr="006D5E07" w:rsidRDefault="007B7255" w:rsidP="007B7255">
            <w:pPr>
              <w:rPr>
                <w:b/>
                <w:sz w:val="32"/>
                <w:szCs w:val="32"/>
              </w:rPr>
            </w:pPr>
            <w:r w:rsidRPr="006D5E0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1537" w:type="dxa"/>
          </w:tcPr>
          <w:p w:rsidR="007B7255" w:rsidRPr="006D5E07" w:rsidRDefault="007B7255" w:rsidP="007B7255">
            <w:pPr>
              <w:rPr>
                <w:b/>
                <w:sz w:val="32"/>
                <w:szCs w:val="32"/>
              </w:rPr>
            </w:pPr>
            <w:r w:rsidRPr="006D5E07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904" w:type="dxa"/>
          </w:tcPr>
          <w:p w:rsidR="007B7255" w:rsidRPr="006D5E07" w:rsidRDefault="007B7255" w:rsidP="007B7255">
            <w:pPr>
              <w:rPr>
                <w:b/>
                <w:sz w:val="32"/>
                <w:szCs w:val="32"/>
              </w:rPr>
            </w:pPr>
          </w:p>
        </w:tc>
      </w:tr>
      <w:tr w:rsidR="007B7255" w:rsidTr="006D5E07">
        <w:tc>
          <w:tcPr>
            <w:tcW w:w="4219" w:type="dxa"/>
            <w:vMerge w:val="restart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7B7255" w:rsidRPr="007B7255" w:rsidRDefault="007B7255" w:rsidP="007B7255">
            <w:pPr>
              <w:rPr>
                <w:b/>
                <w:color w:val="FF0000"/>
                <w:sz w:val="32"/>
                <w:szCs w:val="32"/>
              </w:rPr>
            </w:pPr>
            <w:r w:rsidRPr="007B7255">
              <w:rPr>
                <w:b/>
                <w:color w:val="FF0000"/>
                <w:sz w:val="32"/>
                <w:szCs w:val="32"/>
              </w:rPr>
              <w:t>День языкознания</w:t>
            </w:r>
          </w:p>
        </w:tc>
        <w:tc>
          <w:tcPr>
            <w:tcW w:w="595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«Лучший каллиграф» (грамотное письмо)</w:t>
            </w:r>
          </w:p>
        </w:tc>
        <w:tc>
          <w:tcPr>
            <w:tcW w:w="1537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390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русского языка</w:t>
            </w:r>
          </w:p>
        </w:tc>
      </w:tr>
      <w:tr w:rsidR="007B7255" w:rsidTr="006D5E07">
        <w:tc>
          <w:tcPr>
            <w:tcW w:w="4219" w:type="dxa"/>
            <w:vMerge/>
          </w:tcPr>
          <w:p w:rsidR="007B7255" w:rsidRDefault="007B7255" w:rsidP="007B7255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 «Лучшая тетрадь по русскому языку»</w:t>
            </w:r>
          </w:p>
        </w:tc>
        <w:tc>
          <w:tcPr>
            <w:tcW w:w="1537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390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</w:t>
            </w:r>
          </w:p>
        </w:tc>
      </w:tr>
      <w:tr w:rsidR="007B7255" w:rsidTr="006D5E07">
        <w:tc>
          <w:tcPr>
            <w:tcW w:w="4219" w:type="dxa"/>
            <w:vMerge/>
          </w:tcPr>
          <w:p w:rsidR="007B7255" w:rsidRDefault="007B7255" w:rsidP="007B7255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чтецов. Стихи о маме</w:t>
            </w:r>
          </w:p>
        </w:tc>
        <w:tc>
          <w:tcPr>
            <w:tcW w:w="1537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390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урок</w:t>
            </w:r>
          </w:p>
        </w:tc>
      </w:tr>
      <w:tr w:rsidR="007B7255" w:rsidTr="006D5E07">
        <w:tc>
          <w:tcPr>
            <w:tcW w:w="4219" w:type="dxa"/>
            <w:vMerge/>
          </w:tcPr>
          <w:p w:rsidR="007B7255" w:rsidRDefault="007B7255" w:rsidP="007B7255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Викторины, </w:t>
            </w:r>
            <w:proofErr w:type="spellStart"/>
            <w:r>
              <w:rPr>
                <w:sz w:val="32"/>
                <w:szCs w:val="32"/>
              </w:rPr>
              <w:t>КВНы</w:t>
            </w:r>
            <w:proofErr w:type="spellEnd"/>
            <w:r>
              <w:rPr>
                <w:sz w:val="32"/>
                <w:szCs w:val="32"/>
              </w:rPr>
              <w:t xml:space="preserve">, конкурсы, </w:t>
            </w:r>
            <w:proofErr w:type="spellStart"/>
            <w:r>
              <w:rPr>
                <w:sz w:val="32"/>
                <w:szCs w:val="32"/>
              </w:rPr>
              <w:t>брейн-ринги</w:t>
            </w:r>
            <w:proofErr w:type="spellEnd"/>
          </w:p>
        </w:tc>
        <w:tc>
          <w:tcPr>
            <w:tcW w:w="1537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390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 урок</w:t>
            </w:r>
          </w:p>
        </w:tc>
      </w:tr>
      <w:tr w:rsidR="007B7255" w:rsidTr="006D5E07">
        <w:tc>
          <w:tcPr>
            <w:tcW w:w="4219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:rsidR="007B7255" w:rsidRPr="007B7255" w:rsidRDefault="007B7255" w:rsidP="007B7255">
            <w:pPr>
              <w:rPr>
                <w:b/>
                <w:color w:val="FF0000"/>
                <w:sz w:val="32"/>
                <w:szCs w:val="32"/>
              </w:rPr>
            </w:pPr>
            <w:r w:rsidRPr="007B7255">
              <w:rPr>
                <w:b/>
                <w:color w:val="FF0000"/>
                <w:sz w:val="32"/>
                <w:szCs w:val="32"/>
              </w:rPr>
              <w:t>День занимательной математики</w:t>
            </w:r>
          </w:p>
          <w:p w:rsidR="007B7255" w:rsidRDefault="007B7255" w:rsidP="007B7255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«Умники и Умницы»</w:t>
            </w:r>
          </w:p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 весёлых математиков</w:t>
            </w:r>
          </w:p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 вокруг нас</w:t>
            </w:r>
          </w:p>
          <w:p w:rsidR="007B7255" w:rsidRDefault="007B7255" w:rsidP="007B72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Брейн-ринги</w:t>
            </w:r>
            <w:proofErr w:type="spellEnd"/>
          </w:p>
        </w:tc>
        <w:tc>
          <w:tcPr>
            <w:tcW w:w="1537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3904" w:type="dxa"/>
          </w:tcPr>
          <w:p w:rsidR="007B7255" w:rsidRDefault="007B7255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 урок</w:t>
            </w:r>
          </w:p>
        </w:tc>
      </w:tr>
      <w:tr w:rsidR="00715189" w:rsidTr="006D5E07">
        <w:trPr>
          <w:trHeight w:val="390"/>
        </w:trPr>
        <w:tc>
          <w:tcPr>
            <w:tcW w:w="4219" w:type="dxa"/>
            <w:vMerge w:val="restart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715189" w:rsidRPr="007B7255" w:rsidRDefault="00715189" w:rsidP="007B7255">
            <w:pPr>
              <w:rPr>
                <w:b/>
                <w:color w:val="FF0000"/>
                <w:sz w:val="32"/>
                <w:szCs w:val="32"/>
              </w:rPr>
            </w:pPr>
            <w:r w:rsidRPr="007B7255">
              <w:rPr>
                <w:b/>
                <w:color w:val="FF0000"/>
                <w:sz w:val="32"/>
                <w:szCs w:val="32"/>
              </w:rPr>
              <w:t>День творчества и рукоделия</w:t>
            </w:r>
          </w:p>
        </w:tc>
        <w:tc>
          <w:tcPr>
            <w:tcW w:w="5954" w:type="dxa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книжки-самоделки</w:t>
            </w:r>
          </w:p>
        </w:tc>
        <w:tc>
          <w:tcPr>
            <w:tcW w:w="1537" w:type="dxa"/>
            <w:vMerge w:val="restart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1-4</w:t>
            </w:r>
          </w:p>
        </w:tc>
        <w:tc>
          <w:tcPr>
            <w:tcW w:w="3904" w:type="dxa"/>
            <w:vMerge w:val="restart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Выставка </w:t>
            </w:r>
          </w:p>
        </w:tc>
      </w:tr>
      <w:tr w:rsidR="00715189" w:rsidTr="006D5E07">
        <w:trPr>
          <w:trHeight w:val="390"/>
        </w:trPr>
        <w:tc>
          <w:tcPr>
            <w:tcW w:w="4219" w:type="dxa"/>
            <w:vMerge/>
          </w:tcPr>
          <w:p w:rsidR="00715189" w:rsidRDefault="00715189" w:rsidP="007B7255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«Моя коллекция»</w:t>
            </w:r>
          </w:p>
        </w:tc>
        <w:tc>
          <w:tcPr>
            <w:tcW w:w="1537" w:type="dxa"/>
            <w:vMerge/>
          </w:tcPr>
          <w:p w:rsidR="00715189" w:rsidRDefault="00715189" w:rsidP="007B7255">
            <w:pPr>
              <w:rPr>
                <w:sz w:val="32"/>
                <w:szCs w:val="32"/>
              </w:rPr>
            </w:pPr>
          </w:p>
        </w:tc>
        <w:tc>
          <w:tcPr>
            <w:tcW w:w="3904" w:type="dxa"/>
            <w:vMerge/>
          </w:tcPr>
          <w:p w:rsidR="00715189" w:rsidRDefault="00715189" w:rsidP="007B7255">
            <w:pPr>
              <w:rPr>
                <w:sz w:val="32"/>
                <w:szCs w:val="32"/>
              </w:rPr>
            </w:pPr>
          </w:p>
        </w:tc>
      </w:tr>
      <w:tr w:rsidR="007B7255" w:rsidTr="006D5E07">
        <w:trPr>
          <w:trHeight w:val="390"/>
        </w:trPr>
        <w:tc>
          <w:tcPr>
            <w:tcW w:w="4219" w:type="dxa"/>
            <w:vMerge/>
          </w:tcPr>
          <w:p w:rsidR="007B7255" w:rsidRDefault="007B7255" w:rsidP="007B7255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7B7255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Мастер-классы:</w:t>
            </w:r>
          </w:p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«Волшебная булавочка» (</w:t>
            </w:r>
            <w:proofErr w:type="spellStart"/>
            <w:r>
              <w:rPr>
                <w:sz w:val="32"/>
                <w:szCs w:val="32"/>
              </w:rPr>
              <w:t>Лубинец</w:t>
            </w:r>
            <w:proofErr w:type="spellEnd"/>
            <w:r>
              <w:rPr>
                <w:sz w:val="32"/>
                <w:szCs w:val="32"/>
              </w:rPr>
              <w:t xml:space="preserve"> Г.В.)</w:t>
            </w:r>
          </w:p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«Акварелька» (Носова Л.Б.)</w:t>
            </w:r>
          </w:p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«Оригами» (</w:t>
            </w:r>
            <w:proofErr w:type="spellStart"/>
            <w:r>
              <w:rPr>
                <w:sz w:val="32"/>
                <w:szCs w:val="32"/>
              </w:rPr>
              <w:t>Дзюбак</w:t>
            </w:r>
            <w:proofErr w:type="spellEnd"/>
            <w:r>
              <w:rPr>
                <w:sz w:val="32"/>
                <w:szCs w:val="32"/>
              </w:rPr>
              <w:t xml:space="preserve"> Н.Н.) </w:t>
            </w:r>
          </w:p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«Аппликация из ниток» (Боярова Т.Н.)</w:t>
            </w:r>
          </w:p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«Витражи» (</w:t>
            </w:r>
            <w:proofErr w:type="spellStart"/>
            <w:r>
              <w:rPr>
                <w:sz w:val="32"/>
                <w:szCs w:val="32"/>
              </w:rPr>
              <w:t>Мантлер</w:t>
            </w:r>
            <w:proofErr w:type="spellEnd"/>
            <w:r>
              <w:rPr>
                <w:sz w:val="32"/>
                <w:szCs w:val="32"/>
              </w:rPr>
              <w:t xml:space="preserve"> В.П.)</w:t>
            </w:r>
          </w:p>
        </w:tc>
        <w:tc>
          <w:tcPr>
            <w:tcW w:w="1537" w:type="dxa"/>
            <w:vMerge/>
          </w:tcPr>
          <w:p w:rsidR="007B7255" w:rsidRDefault="007B7255" w:rsidP="007B7255">
            <w:pPr>
              <w:rPr>
                <w:sz w:val="32"/>
                <w:szCs w:val="32"/>
              </w:rPr>
            </w:pPr>
          </w:p>
        </w:tc>
        <w:tc>
          <w:tcPr>
            <w:tcW w:w="3904" w:type="dxa"/>
          </w:tcPr>
          <w:p w:rsidR="007B7255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урок (по группам)</w:t>
            </w:r>
          </w:p>
        </w:tc>
      </w:tr>
      <w:tr w:rsidR="00715189" w:rsidTr="006D5E07">
        <w:trPr>
          <w:trHeight w:val="390"/>
        </w:trPr>
        <w:tc>
          <w:tcPr>
            <w:tcW w:w="4219" w:type="dxa"/>
            <w:vMerge w:val="restart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:rsidR="00715189" w:rsidRPr="00715189" w:rsidRDefault="00715189" w:rsidP="007B7255">
            <w:pPr>
              <w:rPr>
                <w:b/>
                <w:color w:val="FF0000"/>
                <w:sz w:val="32"/>
                <w:szCs w:val="32"/>
              </w:rPr>
            </w:pPr>
            <w:r w:rsidRPr="00715189">
              <w:rPr>
                <w:b/>
                <w:color w:val="FF0000"/>
                <w:sz w:val="32"/>
                <w:szCs w:val="32"/>
              </w:rPr>
              <w:t>День окружающего мира</w:t>
            </w:r>
          </w:p>
        </w:tc>
        <w:tc>
          <w:tcPr>
            <w:tcW w:w="5954" w:type="dxa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Фотовыставка «Наши любимцы» </w:t>
            </w:r>
            <w:r w:rsidR="006D5E07">
              <w:rPr>
                <w:sz w:val="32"/>
                <w:szCs w:val="32"/>
              </w:rPr>
              <w:t xml:space="preserve">                          </w:t>
            </w:r>
            <w:r>
              <w:rPr>
                <w:sz w:val="32"/>
                <w:szCs w:val="32"/>
              </w:rPr>
              <w:t>(фотографии домашних животных)</w:t>
            </w:r>
          </w:p>
        </w:tc>
        <w:tc>
          <w:tcPr>
            <w:tcW w:w="1537" w:type="dxa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3904" w:type="dxa"/>
          </w:tcPr>
          <w:p w:rsidR="00715189" w:rsidRDefault="00715189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Фотовыставка</w:t>
            </w:r>
          </w:p>
        </w:tc>
      </w:tr>
      <w:tr w:rsidR="00715189" w:rsidTr="006D5E07">
        <w:trPr>
          <w:trHeight w:val="390"/>
        </w:trPr>
        <w:tc>
          <w:tcPr>
            <w:tcW w:w="4219" w:type="dxa"/>
            <w:vMerge/>
          </w:tcPr>
          <w:p w:rsidR="00715189" w:rsidRDefault="00715189" w:rsidP="007B7255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715189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 «Животные зарубежных стран»</w:t>
            </w:r>
          </w:p>
        </w:tc>
        <w:tc>
          <w:tcPr>
            <w:tcW w:w="1537" w:type="dxa"/>
          </w:tcPr>
          <w:p w:rsidR="00715189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904" w:type="dxa"/>
          </w:tcPr>
          <w:p w:rsidR="00715189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урок</w:t>
            </w:r>
          </w:p>
        </w:tc>
      </w:tr>
      <w:tr w:rsidR="00715189" w:rsidTr="006D5E07">
        <w:trPr>
          <w:trHeight w:val="390"/>
        </w:trPr>
        <w:tc>
          <w:tcPr>
            <w:tcW w:w="4219" w:type="dxa"/>
            <w:vMerge/>
          </w:tcPr>
          <w:p w:rsidR="00715189" w:rsidRDefault="00715189" w:rsidP="007B7255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715189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«Путешествие по станциям»</w:t>
            </w:r>
          </w:p>
        </w:tc>
        <w:tc>
          <w:tcPr>
            <w:tcW w:w="1537" w:type="dxa"/>
          </w:tcPr>
          <w:p w:rsidR="00715189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3904" w:type="dxa"/>
          </w:tcPr>
          <w:p w:rsidR="00715189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урок</w:t>
            </w:r>
          </w:p>
        </w:tc>
      </w:tr>
      <w:tr w:rsidR="006D5E07" w:rsidTr="006D5E07">
        <w:trPr>
          <w:trHeight w:val="390"/>
        </w:trPr>
        <w:tc>
          <w:tcPr>
            <w:tcW w:w="4219" w:type="dxa"/>
          </w:tcPr>
          <w:p w:rsidR="006D5E07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  <w:p w:rsidR="006D5E07" w:rsidRPr="006D5E07" w:rsidRDefault="006D5E07" w:rsidP="007B7255">
            <w:pPr>
              <w:rPr>
                <w:b/>
                <w:color w:val="FF0000"/>
                <w:sz w:val="32"/>
                <w:szCs w:val="32"/>
              </w:rPr>
            </w:pPr>
            <w:r w:rsidRPr="006D5E07">
              <w:rPr>
                <w:b/>
                <w:color w:val="FF0000"/>
                <w:sz w:val="32"/>
                <w:szCs w:val="32"/>
              </w:rPr>
              <w:t>Концерт «Звёздный дождь»</w:t>
            </w:r>
          </w:p>
        </w:tc>
        <w:tc>
          <w:tcPr>
            <w:tcW w:w="5954" w:type="dxa"/>
          </w:tcPr>
          <w:p w:rsidR="006D5E07" w:rsidRDefault="006D5E07" w:rsidP="006D5E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Песни, танцы, стихи, сценки, сказка, игра на музыкальных инструментах</w:t>
            </w:r>
          </w:p>
        </w:tc>
        <w:tc>
          <w:tcPr>
            <w:tcW w:w="1537" w:type="dxa"/>
          </w:tcPr>
          <w:p w:rsidR="006D5E07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3904" w:type="dxa"/>
          </w:tcPr>
          <w:p w:rsidR="006D5E07" w:rsidRDefault="006D5E07" w:rsidP="007B72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урок</w:t>
            </w:r>
          </w:p>
        </w:tc>
      </w:tr>
    </w:tbl>
    <w:p w:rsidR="007B7255" w:rsidRPr="007B7255" w:rsidRDefault="007B7255" w:rsidP="007B725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15189">
        <w:rPr>
          <w:sz w:val="32"/>
          <w:szCs w:val="32"/>
        </w:rPr>
        <w:tab/>
      </w:r>
    </w:p>
    <w:sectPr w:rsidR="007B7255" w:rsidRPr="007B7255" w:rsidSect="007B72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255"/>
    <w:rsid w:val="006D5E07"/>
    <w:rsid w:val="00715189"/>
    <w:rsid w:val="007B7255"/>
    <w:rsid w:val="00D0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2012-12-03T17:12:00Z</cp:lastPrinted>
  <dcterms:created xsi:type="dcterms:W3CDTF">2012-12-03T16:38:00Z</dcterms:created>
  <dcterms:modified xsi:type="dcterms:W3CDTF">2012-12-03T17:15:00Z</dcterms:modified>
</cp:coreProperties>
</file>