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4F" w:rsidRPr="00EE2C4F" w:rsidRDefault="00EE2C4F" w:rsidP="00EE2C4F">
      <w:pPr>
        <w:jc w:val="center"/>
        <w:rPr>
          <w:rFonts w:ascii="Times New Roman" w:hAnsi="Times New Roman" w:cs="Times New Roman"/>
          <w:b/>
          <w:bCs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E2C4F">
        <w:rPr>
          <w:rFonts w:ascii="Times New Roman" w:hAnsi="Times New Roman" w:cs="Times New Roman"/>
          <w:b/>
          <w:bCs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Муниципальное дошкольное образовательное учреждение детский сад комбинированного вида № 193</w:t>
      </w:r>
    </w:p>
    <w:p w:rsidR="00EE2C4F" w:rsidRDefault="00EE2C4F" w:rsidP="00EE2C4F">
      <w:pPr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E2C4F"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 для родителей</w:t>
      </w:r>
    </w:p>
    <w:p w:rsidR="00EE2C4F" w:rsidRDefault="00EE2C4F" w:rsidP="00EE2C4F">
      <w:pPr>
        <w:jc w:val="center"/>
        <w:rPr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611A7" w:rsidRPr="00EE2C4F" w:rsidRDefault="00EE2C4F" w:rsidP="00EE2C4F">
      <w:pPr>
        <w:jc w:val="center"/>
        <w:rPr>
          <w:rFonts w:ascii="Century Schoolbook" w:hAnsi="Century Schoolbook"/>
          <w:b/>
          <w:bCs/>
          <w:color w:val="FF0000"/>
          <w:sz w:val="36"/>
          <w:szCs w:val="36"/>
        </w:rPr>
      </w:pPr>
      <w:r w:rsidRPr="00EE2C4F">
        <w:rPr>
          <w:rFonts w:ascii="Century Schoolbook" w:hAnsi="Century Schoolbook"/>
          <w:b/>
          <w:bCs/>
          <w:color w:val="FF0000"/>
          <w:sz w:val="36"/>
          <w:szCs w:val="36"/>
        </w:rPr>
        <w:t>Особенности э</w:t>
      </w:r>
      <w:r w:rsidR="006611A7" w:rsidRPr="00EE2C4F">
        <w:rPr>
          <w:rFonts w:ascii="Century Schoolbook" w:hAnsi="Century Schoolbook"/>
          <w:b/>
          <w:bCs/>
          <w:color w:val="FF0000"/>
          <w:sz w:val="36"/>
          <w:szCs w:val="36"/>
        </w:rPr>
        <w:t>моционально</w:t>
      </w:r>
      <w:r w:rsidRPr="00EE2C4F">
        <w:rPr>
          <w:rFonts w:ascii="Century Schoolbook" w:hAnsi="Century Schoolbook"/>
          <w:b/>
          <w:bCs/>
          <w:color w:val="FF0000"/>
          <w:sz w:val="36"/>
          <w:szCs w:val="36"/>
        </w:rPr>
        <w:t>го развития</w:t>
      </w:r>
      <w:r w:rsidR="006611A7" w:rsidRPr="00EE2C4F">
        <w:rPr>
          <w:rFonts w:ascii="Century Schoolbook" w:hAnsi="Century Schoolbook"/>
          <w:b/>
          <w:bCs/>
          <w:color w:val="FF0000"/>
          <w:sz w:val="36"/>
          <w:szCs w:val="36"/>
        </w:rPr>
        <w:t xml:space="preserve"> детей раннего возраста</w:t>
      </w:r>
      <w:r w:rsidRPr="00EE2C4F">
        <w:rPr>
          <w:rFonts w:ascii="Century Schoolbook" w:hAnsi="Century Schoolbook"/>
          <w:b/>
          <w:bCs/>
          <w:color w:val="FF0000"/>
          <w:sz w:val="36"/>
          <w:szCs w:val="36"/>
        </w:rPr>
        <w:t>.</w:t>
      </w:r>
    </w:p>
    <w:p w:rsidR="00EE2C4F" w:rsidRDefault="00EE2C4F" w:rsidP="00EE2C4F">
      <w:pPr>
        <w:jc w:val="center"/>
        <w:rPr>
          <w:rFonts w:ascii="Century Schoolbook" w:hAnsi="Century Schoolbook"/>
          <w:b/>
          <w:bCs/>
          <w:sz w:val="44"/>
          <w:szCs w:val="44"/>
        </w:rPr>
      </w:pPr>
    </w:p>
    <w:p w:rsidR="00EE2C4F" w:rsidRDefault="00EE2C4F" w:rsidP="00EE2C4F">
      <w:pPr>
        <w:jc w:val="center"/>
        <w:rPr>
          <w:rFonts w:ascii="Century Schoolbook" w:hAnsi="Century Schoolbook"/>
          <w:b/>
          <w:bCs/>
          <w:sz w:val="44"/>
          <w:szCs w:val="44"/>
        </w:rPr>
      </w:pPr>
      <w:r w:rsidRPr="00EE2C4F">
        <w:rPr>
          <w:rFonts w:ascii="Century Schoolbook" w:hAnsi="Century Schoolbook"/>
          <w:b/>
          <w:bCs/>
          <w:noProof/>
          <w:sz w:val="44"/>
          <w:szCs w:val="44"/>
          <w:lang w:eastAsia="ru-RU"/>
        </w:rPr>
        <w:drawing>
          <wp:inline distT="0" distB="0" distL="0" distR="0" wp14:anchorId="646BF300" wp14:editId="1C563659">
            <wp:extent cx="2028825" cy="1714500"/>
            <wp:effectExtent l="0" t="0" r="9525" b="0"/>
            <wp:docPr id="1" name="Рисунок 1" descr="http://s016.radikal.ru/i334/1109/dd/5113187ff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6.radikal.ru/i334/1109/dd/5113187ffd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813" cy="171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4F" w:rsidRDefault="00EE2C4F" w:rsidP="00EE2C4F">
      <w:pPr>
        <w:jc w:val="center"/>
        <w:rPr>
          <w:rFonts w:ascii="Century Schoolbook" w:hAnsi="Century Schoolbook"/>
          <w:b/>
          <w:bCs/>
          <w:sz w:val="44"/>
          <w:szCs w:val="44"/>
        </w:rPr>
      </w:pPr>
    </w:p>
    <w:p w:rsidR="00EE2C4F" w:rsidRPr="00EE2C4F" w:rsidRDefault="00EE2C4F" w:rsidP="00EE2C4F">
      <w:pPr>
        <w:jc w:val="center"/>
        <w:rPr>
          <w:rFonts w:ascii="Century Schoolbook" w:hAnsi="Century Schoolbook"/>
          <w:b/>
          <w:bCs/>
          <w:color w:val="002060"/>
          <w:sz w:val="24"/>
          <w:szCs w:val="24"/>
        </w:rPr>
      </w:pPr>
      <w:r w:rsidRPr="00EE2C4F">
        <w:rPr>
          <w:rFonts w:ascii="Century Schoolbook" w:hAnsi="Century Schoolbook"/>
          <w:b/>
          <w:bCs/>
          <w:color w:val="002060"/>
          <w:sz w:val="24"/>
          <w:szCs w:val="24"/>
        </w:rPr>
        <w:t>г. Ярославль</w:t>
      </w:r>
    </w:p>
    <w:p w:rsidR="00EE2C4F" w:rsidRPr="00EE2C4F" w:rsidRDefault="00EE2C4F" w:rsidP="00EE2C4F">
      <w:pPr>
        <w:jc w:val="center"/>
        <w:rPr>
          <w:rFonts w:ascii="Century Schoolbook" w:hAnsi="Century Schoolbook"/>
          <w:b/>
          <w:bCs/>
          <w:color w:val="002060"/>
          <w:sz w:val="24"/>
          <w:szCs w:val="24"/>
        </w:rPr>
      </w:pPr>
      <w:r w:rsidRPr="00EE2C4F">
        <w:rPr>
          <w:rFonts w:ascii="Century Schoolbook" w:hAnsi="Century Schoolbook"/>
          <w:b/>
          <w:bCs/>
          <w:color w:val="002060"/>
          <w:sz w:val="24"/>
          <w:szCs w:val="24"/>
        </w:rPr>
        <w:t>2015 год</w:t>
      </w:r>
    </w:p>
    <w:p w:rsidR="00EE2C4F" w:rsidRDefault="006611A7" w:rsidP="006611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2C4F">
        <w:rPr>
          <w:rFonts w:ascii="Times New Roman" w:hAnsi="Times New Roman" w:cs="Times New Roman"/>
          <w:i/>
          <w:sz w:val="28"/>
          <w:szCs w:val="28"/>
        </w:rPr>
        <w:lastRenderedPageBreak/>
        <w:t>Для раннего возраста характерны яркие эмоциональные ре</w:t>
      </w:r>
      <w:hyperlink r:id="rId6" w:tooltip="Акции" w:history="1">
        <w:r w:rsidRPr="00EE2C4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акции</w:t>
        </w:r>
      </w:hyperlink>
      <w:r w:rsidRPr="00EE2C4F">
        <w:rPr>
          <w:rFonts w:ascii="Times New Roman" w:hAnsi="Times New Roman" w:cs="Times New Roman"/>
          <w:i/>
          <w:sz w:val="28"/>
          <w:szCs w:val="28"/>
        </w:rPr>
        <w:t>, связанные с непосредственными желаниями ребенка.</w:t>
      </w:r>
      <w:r w:rsidRPr="00EE2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A7" w:rsidRPr="00EE2C4F" w:rsidRDefault="006611A7" w:rsidP="006611A7">
      <w:pPr>
        <w:rPr>
          <w:rFonts w:ascii="Times New Roman" w:hAnsi="Times New Roman" w:cs="Times New Roman"/>
          <w:sz w:val="28"/>
          <w:szCs w:val="28"/>
        </w:rPr>
      </w:pPr>
      <w:r w:rsidRPr="00EE2C4F">
        <w:rPr>
          <w:rFonts w:ascii="Times New Roman" w:hAnsi="Times New Roman" w:cs="Times New Roman"/>
          <w:sz w:val="28"/>
          <w:szCs w:val="28"/>
        </w:rPr>
        <w:t>В конце этого периода при приближении к кризису 3-х лет, наблюдаются аффективные реакции на трудности, с которыми сталкивается ребенок. Он пытается что-то сделать самостоятельно, но у него ничего не получается или рядом в нужный момент не оказывается взрослого - некому прийти на помощь и сделать это вместе с ним. В такой ситуации вполне вероятна эмоциональная вспышка. Например, ребенок не может открыть дверь в комнату и начинает бить по ней руками и ногами, что</w:t>
      </w:r>
      <w:r w:rsidR="00EE2C4F">
        <w:rPr>
          <w:rFonts w:ascii="Times New Roman" w:hAnsi="Times New Roman" w:cs="Times New Roman"/>
          <w:sz w:val="28"/>
          <w:szCs w:val="28"/>
        </w:rPr>
        <w:t>-</w:t>
      </w:r>
      <w:r w:rsidRPr="00EE2C4F">
        <w:rPr>
          <w:rFonts w:ascii="Times New Roman" w:hAnsi="Times New Roman" w:cs="Times New Roman"/>
          <w:sz w:val="28"/>
          <w:szCs w:val="28"/>
        </w:rPr>
        <w:t xml:space="preserve">то выкрикивая. Причиной гнева или плача могут быть, помимо "неподдающихся" вещей, и отсутствие внимания со стороны близких взрослых, занятых своими делами именно в то время, когда ребенок изо всех сил старается их вниманием завладеть; ревность к брату или сестре и т.п. Как известно, аффективные вспышки лучше всего гасятся тогда, когда взрослые </w:t>
      </w:r>
      <w:r w:rsidRPr="00EE2C4F">
        <w:rPr>
          <w:rFonts w:ascii="Times New Roman" w:hAnsi="Times New Roman" w:cs="Times New Roman"/>
          <w:sz w:val="28"/>
          <w:szCs w:val="28"/>
        </w:rPr>
        <w:lastRenderedPageBreak/>
        <w:t>достаточно спокойно на них реагируют, а по возможности - вообще игнорируют. В противном случае, особое внимание взрослых действует как положительное подкрепление: ребенок быстро замечает, что уговоры и прочие приятные моменты в общении с родственниками следуют за его слезами или злостью, и начинает капризничать чаще, чтобы этого добиться. Кроме того, ребенка раннего возраста легко отвлечь. Если он действительно расстроен, взрослому достаточно показать ему любимую или новую игрушку, предложить заняться с ним чем-то интересным - и ребенок, у которого одно желание легко сменяется другим, мгновенно переключается и с удовольствием занимается новым делом.</w:t>
      </w:r>
    </w:p>
    <w:p w:rsidR="006611A7" w:rsidRPr="00EE2C4F" w:rsidRDefault="006611A7" w:rsidP="006611A7">
      <w:pPr>
        <w:rPr>
          <w:rFonts w:ascii="Times New Roman" w:hAnsi="Times New Roman" w:cs="Times New Roman"/>
          <w:sz w:val="28"/>
          <w:szCs w:val="28"/>
        </w:rPr>
      </w:pPr>
      <w:r w:rsidRPr="00EE2C4F">
        <w:rPr>
          <w:rFonts w:ascii="Times New Roman" w:hAnsi="Times New Roman" w:cs="Times New Roman"/>
          <w:sz w:val="28"/>
          <w:szCs w:val="28"/>
        </w:rPr>
        <w:t>Развитие эмоционально-</w:t>
      </w:r>
      <w:proofErr w:type="spellStart"/>
      <w:r w:rsidRPr="00EE2C4F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EE2C4F">
        <w:rPr>
          <w:rFonts w:ascii="Times New Roman" w:hAnsi="Times New Roman" w:cs="Times New Roman"/>
          <w:sz w:val="28"/>
          <w:szCs w:val="28"/>
        </w:rPr>
        <w:t xml:space="preserve"> сферы ребенка тесно связано с зарождающимся в это время самосознанием. Примерно в 2 года ребенок начинает узнавать себя в зеркале. Американские психологи провели такой эксперимент: детей подводили к зеркалу, затем незаметно </w:t>
      </w:r>
      <w:r w:rsidRPr="00EE2C4F">
        <w:rPr>
          <w:rFonts w:ascii="Times New Roman" w:hAnsi="Times New Roman" w:cs="Times New Roman"/>
          <w:sz w:val="28"/>
          <w:szCs w:val="28"/>
        </w:rPr>
        <w:lastRenderedPageBreak/>
        <w:t>касались носа каждого ребенка, оставляя на нем пятнышко красной краски. Снова посмотрев в зеркало, дети до 2-х лет никак не реагировали на свои испачканные носы, не относя к себе красные пятна, увиденные в зеркале. А большинство двухлетних детей, увидев свое отражение, дотрагивались пальцами до носа, - следовательно, узнавали себя.</w:t>
      </w:r>
    </w:p>
    <w:p w:rsidR="006611A7" w:rsidRPr="00EE2C4F" w:rsidRDefault="006611A7" w:rsidP="006611A7">
      <w:pPr>
        <w:rPr>
          <w:rFonts w:ascii="Times New Roman" w:hAnsi="Times New Roman" w:cs="Times New Roman"/>
          <w:sz w:val="28"/>
          <w:szCs w:val="28"/>
        </w:rPr>
      </w:pPr>
      <w:r w:rsidRPr="00EE2C4F">
        <w:rPr>
          <w:rFonts w:ascii="Times New Roman" w:hAnsi="Times New Roman" w:cs="Times New Roman"/>
          <w:sz w:val="28"/>
          <w:szCs w:val="28"/>
        </w:rPr>
        <w:t xml:space="preserve">Узнавание себя - простейшая, первичная форма самосознания. Новый этап в развитии самосознания начинается, когда ребенок называет себя - сначала по имени, в третьем лице: "Тата", "Саша". Потом, к трем годам, появляется местоимение "я". Более того, у ребенка появляется и первичная самооценка - осознание не только своего "я", но того, что "я хороший", "я очень хороший", "я хороший и больше никакой". Это чисто эмоциональное образование, не содержащее рациональных компонентов (поэтому трудно назвать его самооценкой в собственном смысле этого слова). Оно основывается на потребности ребенка в эмоциональной </w:t>
      </w:r>
      <w:r w:rsidRPr="00EE2C4F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принятии, поэтому самооценка всегда эмоционально завышена. </w:t>
      </w:r>
      <w:proofErr w:type="spellStart"/>
      <w:r w:rsidRPr="00EE2C4F">
        <w:rPr>
          <w:rFonts w:ascii="Times New Roman" w:hAnsi="Times New Roman" w:cs="Times New Roman"/>
          <w:sz w:val="28"/>
          <w:szCs w:val="28"/>
        </w:rPr>
        <w:t>НАМенчинская</w:t>
      </w:r>
      <w:proofErr w:type="spellEnd"/>
      <w:r w:rsidRPr="00EE2C4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E2C4F">
        <w:rPr>
          <w:rFonts w:ascii="Times New Roman" w:hAnsi="Times New Roman" w:cs="Times New Roman"/>
          <w:sz w:val="28"/>
          <w:szCs w:val="28"/>
        </w:rPr>
        <w:t>наблюдавшая</w:t>
      </w:r>
      <w:proofErr w:type="gramEnd"/>
      <w:r w:rsidRPr="00EE2C4F">
        <w:rPr>
          <w:rFonts w:ascii="Times New Roman" w:hAnsi="Times New Roman" w:cs="Times New Roman"/>
          <w:sz w:val="28"/>
          <w:szCs w:val="28"/>
        </w:rPr>
        <w:t xml:space="preserve"> за развитием своего сына, описывает ситуации, когда мальчик высоко оценивает себя независимо от того, как он реально поступает - хорошо или плохо. Так, например, Саша, обходя комнату, делал то, что ему запрещалось, - брал мамины лекарства и другие вещи. Положив их на место, он с удовлетворением констатировал: "Теперь хороший". Оказавшись с родителями в поезде, он плюнул с верхней полки. Мама сообщила ему, что она об этом думает, и спросила, что нужно сказать. Мальчик тихо, для себя, проговорил: "Молодец я", - а затем громко, для взрослых: "Больше не буду".</w:t>
      </w:r>
    </w:p>
    <w:p w:rsidR="006611A7" w:rsidRPr="00EE2C4F" w:rsidRDefault="006611A7" w:rsidP="00EE2C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2C4F">
        <w:rPr>
          <w:rFonts w:ascii="Times New Roman" w:hAnsi="Times New Roman" w:cs="Times New Roman"/>
          <w:b/>
          <w:i/>
          <w:sz w:val="28"/>
          <w:szCs w:val="28"/>
        </w:rPr>
        <w:t>Сознание "я", "я хороший", "я сам" и появление личных действий продвигают ребенка на новый уровень развития. Начинается переходный период - кризис 3-х лет.</w:t>
      </w:r>
    </w:p>
    <w:p w:rsidR="00EE2C4F" w:rsidRDefault="00EE2C4F" w:rsidP="006611A7">
      <w:pPr>
        <w:rPr>
          <w:rFonts w:ascii="Times New Roman" w:hAnsi="Times New Roman" w:cs="Times New Roman"/>
          <w:sz w:val="28"/>
          <w:szCs w:val="28"/>
        </w:rPr>
      </w:pPr>
    </w:p>
    <w:p w:rsidR="00EE2C4F" w:rsidRDefault="00EE2C4F" w:rsidP="006611A7">
      <w:pPr>
        <w:rPr>
          <w:rFonts w:ascii="Times New Roman" w:hAnsi="Times New Roman" w:cs="Times New Roman"/>
          <w:sz w:val="28"/>
          <w:szCs w:val="28"/>
        </w:rPr>
      </w:pPr>
    </w:p>
    <w:p w:rsidR="00EE2C4F" w:rsidRPr="00EE2C4F" w:rsidRDefault="00EE2C4F" w:rsidP="006611A7">
      <w:pPr>
        <w:rPr>
          <w:rFonts w:ascii="Times New Roman" w:hAnsi="Times New Roman" w:cs="Times New Roman"/>
          <w:sz w:val="28"/>
          <w:szCs w:val="28"/>
        </w:rPr>
      </w:pPr>
      <w:r w:rsidRPr="00EE2C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D84D0" wp14:editId="765D1439">
            <wp:extent cx="3023870" cy="3126181"/>
            <wp:effectExtent l="0" t="0" r="5080" b="0"/>
            <wp:docPr id="2" name="Рисунок 2" descr="http://www.img3.imgbb.ru/a/f/6/af6d7c9c35f2dfdcb002f70f3263a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mg3.imgbb.ru/a/f/6/af6d7c9c35f2dfdcb002f70f3263a2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12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12" w:rsidRDefault="00102012"/>
    <w:sectPr w:rsidR="00102012" w:rsidSect="00EE2C4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A7"/>
    <w:rsid w:val="000A6604"/>
    <w:rsid w:val="00102012"/>
    <w:rsid w:val="006611A7"/>
    <w:rsid w:val="00E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1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1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13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3544">
                          <w:marLeft w:val="-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yera.ru/3751/akc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2015-01-18T18:57:00Z</dcterms:created>
  <dcterms:modified xsi:type="dcterms:W3CDTF">2015-08-31T19:43:00Z</dcterms:modified>
</cp:coreProperties>
</file>