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2D" w:rsidRPr="00E8722D" w:rsidRDefault="00E8722D" w:rsidP="00E87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22D">
        <w:rPr>
          <w:rFonts w:ascii="Times New Roman" w:hAnsi="Times New Roman" w:cs="Times New Roman"/>
          <w:b/>
          <w:sz w:val="28"/>
          <w:szCs w:val="28"/>
        </w:rPr>
        <w:t>Самоанализ</w:t>
      </w:r>
    </w:p>
    <w:p w:rsidR="00867258" w:rsidRPr="00E8722D" w:rsidRDefault="00391282" w:rsidP="00E8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2D">
        <w:rPr>
          <w:rFonts w:ascii="Times New Roman" w:hAnsi="Times New Roman" w:cs="Times New Roman"/>
          <w:sz w:val="28"/>
          <w:szCs w:val="28"/>
        </w:rPr>
        <w:t xml:space="preserve">НОД в форме интеллектуальной игры </w:t>
      </w:r>
      <w:r w:rsidR="003D6641" w:rsidRPr="00E8722D">
        <w:rPr>
          <w:rFonts w:ascii="Times New Roman" w:hAnsi="Times New Roman" w:cs="Times New Roman"/>
          <w:sz w:val="28"/>
          <w:szCs w:val="28"/>
        </w:rPr>
        <w:t xml:space="preserve"> «Форд </w:t>
      </w:r>
      <w:proofErr w:type="spellStart"/>
      <w:r w:rsidR="003D6641" w:rsidRPr="00E8722D">
        <w:rPr>
          <w:rFonts w:ascii="Times New Roman" w:hAnsi="Times New Roman" w:cs="Times New Roman"/>
          <w:sz w:val="28"/>
          <w:szCs w:val="28"/>
        </w:rPr>
        <w:t>Боярд</w:t>
      </w:r>
      <w:proofErr w:type="spellEnd"/>
      <w:r w:rsidR="003D6641" w:rsidRPr="00E8722D">
        <w:rPr>
          <w:rFonts w:ascii="Times New Roman" w:hAnsi="Times New Roman" w:cs="Times New Roman"/>
          <w:sz w:val="28"/>
          <w:szCs w:val="28"/>
        </w:rPr>
        <w:t>», старшая группа, 2013г.</w:t>
      </w:r>
    </w:p>
    <w:p w:rsidR="003D6641" w:rsidRPr="00E8722D" w:rsidRDefault="003D6641" w:rsidP="00E8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2D">
        <w:rPr>
          <w:rFonts w:ascii="Times New Roman" w:hAnsi="Times New Roman" w:cs="Times New Roman"/>
          <w:sz w:val="28"/>
          <w:szCs w:val="28"/>
        </w:rPr>
        <w:t>Цель: Развивать творческие способности, познавательные интересы, подбирая задания с учетом возрастных  и индивидуальных</w:t>
      </w:r>
      <w:proofErr w:type="gramStart"/>
      <w:r w:rsidRPr="00E872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8722D">
        <w:rPr>
          <w:rFonts w:ascii="Times New Roman" w:hAnsi="Times New Roman" w:cs="Times New Roman"/>
          <w:sz w:val="28"/>
          <w:szCs w:val="28"/>
        </w:rPr>
        <w:t xml:space="preserve"> особенностей детей, обобщать математические представления.</w:t>
      </w:r>
    </w:p>
    <w:p w:rsidR="00E8722D" w:rsidRPr="00E8722D" w:rsidRDefault="003D6641" w:rsidP="00E872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722D">
        <w:rPr>
          <w:rFonts w:ascii="Times New Roman" w:hAnsi="Times New Roman" w:cs="Times New Roman"/>
          <w:sz w:val="28"/>
          <w:szCs w:val="28"/>
        </w:rPr>
        <w:t>Задачи</w:t>
      </w:r>
      <w:r w:rsidR="00E8722D" w:rsidRPr="00E8722D">
        <w:rPr>
          <w:rFonts w:ascii="Times New Roman" w:hAnsi="Times New Roman" w:cs="Times New Roman"/>
          <w:sz w:val="28"/>
          <w:szCs w:val="28"/>
        </w:rPr>
        <w:t xml:space="preserve"> НОД</w:t>
      </w:r>
      <w:r w:rsidR="00391282" w:rsidRPr="00E8722D">
        <w:rPr>
          <w:rFonts w:ascii="Times New Roman" w:hAnsi="Times New Roman" w:cs="Times New Roman"/>
          <w:sz w:val="28"/>
          <w:szCs w:val="28"/>
        </w:rPr>
        <w:t>:</w:t>
      </w:r>
      <w:r w:rsidR="00E8722D" w:rsidRPr="00E872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8722D" w:rsidRPr="00E8722D" w:rsidRDefault="00E8722D" w:rsidP="00E8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2D">
        <w:rPr>
          <w:rFonts w:ascii="Times New Roman" w:hAnsi="Times New Roman" w:cs="Times New Roman"/>
          <w:sz w:val="28"/>
          <w:szCs w:val="28"/>
        </w:rPr>
        <w:t>Образовательная область «Познание»</w:t>
      </w:r>
    </w:p>
    <w:p w:rsidR="00E8722D" w:rsidRPr="00E8722D" w:rsidRDefault="00E8722D" w:rsidP="00E8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2D">
        <w:rPr>
          <w:rFonts w:ascii="Times New Roman" w:hAnsi="Times New Roman" w:cs="Times New Roman"/>
          <w:sz w:val="28"/>
          <w:szCs w:val="28"/>
        </w:rPr>
        <w:t>-Закреплять счетные умения и навыки;</w:t>
      </w:r>
    </w:p>
    <w:p w:rsidR="00E8722D" w:rsidRPr="00E8722D" w:rsidRDefault="00E8722D" w:rsidP="00E8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2D">
        <w:rPr>
          <w:rFonts w:ascii="Times New Roman" w:hAnsi="Times New Roman" w:cs="Times New Roman"/>
          <w:sz w:val="28"/>
          <w:szCs w:val="28"/>
        </w:rPr>
        <w:t>-Закреплять знания о геометрических фигурах;</w:t>
      </w:r>
    </w:p>
    <w:p w:rsidR="00E8722D" w:rsidRPr="00E8722D" w:rsidRDefault="00E8722D" w:rsidP="00E8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2D">
        <w:rPr>
          <w:rFonts w:ascii="Times New Roman" w:hAnsi="Times New Roman" w:cs="Times New Roman"/>
          <w:sz w:val="28"/>
          <w:szCs w:val="28"/>
        </w:rPr>
        <w:t>-Учить классифицировать предметы  по одному признаку;</w:t>
      </w:r>
    </w:p>
    <w:p w:rsidR="00E8722D" w:rsidRPr="00E8722D" w:rsidRDefault="00E8722D" w:rsidP="00E8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2D">
        <w:rPr>
          <w:rFonts w:ascii="Times New Roman" w:hAnsi="Times New Roman" w:cs="Times New Roman"/>
          <w:sz w:val="28"/>
          <w:szCs w:val="28"/>
        </w:rPr>
        <w:t>-Закрепить счет в пределах 10;</w:t>
      </w:r>
    </w:p>
    <w:p w:rsidR="00E8722D" w:rsidRPr="00E8722D" w:rsidRDefault="00E8722D" w:rsidP="00E8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2D">
        <w:rPr>
          <w:rFonts w:ascii="Times New Roman" w:hAnsi="Times New Roman" w:cs="Times New Roman"/>
          <w:sz w:val="28"/>
          <w:szCs w:val="28"/>
        </w:rPr>
        <w:t>-Закрепить основные понятия времени;</w:t>
      </w:r>
    </w:p>
    <w:p w:rsidR="00E8722D" w:rsidRPr="00E8722D" w:rsidRDefault="00E8722D" w:rsidP="00E8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2D">
        <w:rPr>
          <w:rFonts w:ascii="Times New Roman" w:hAnsi="Times New Roman" w:cs="Times New Roman"/>
          <w:sz w:val="28"/>
          <w:szCs w:val="28"/>
        </w:rPr>
        <w:t>-Формировать умение отгадывать математические загадки;</w:t>
      </w:r>
    </w:p>
    <w:p w:rsidR="00E8722D" w:rsidRPr="00E8722D" w:rsidRDefault="00E8722D" w:rsidP="00E8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2D">
        <w:rPr>
          <w:rFonts w:ascii="Times New Roman" w:hAnsi="Times New Roman" w:cs="Times New Roman"/>
          <w:sz w:val="28"/>
          <w:szCs w:val="28"/>
        </w:rPr>
        <w:t>-Развивать умение располагать детали на листе, группируя их вместе;</w:t>
      </w:r>
    </w:p>
    <w:p w:rsidR="00E8722D" w:rsidRPr="00E8722D" w:rsidRDefault="00E8722D" w:rsidP="00E8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2D">
        <w:rPr>
          <w:rFonts w:ascii="Times New Roman" w:hAnsi="Times New Roman" w:cs="Times New Roman"/>
          <w:sz w:val="28"/>
          <w:szCs w:val="28"/>
        </w:rPr>
        <w:t>-Развивать познавательный интерес, умение делать выводы после простейших опытов.</w:t>
      </w:r>
    </w:p>
    <w:p w:rsidR="00E8722D" w:rsidRPr="00E8722D" w:rsidRDefault="00E8722D" w:rsidP="00E8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22D" w:rsidRPr="00E8722D" w:rsidRDefault="00E8722D" w:rsidP="00E8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2D">
        <w:rPr>
          <w:rFonts w:ascii="Times New Roman" w:hAnsi="Times New Roman" w:cs="Times New Roman"/>
          <w:sz w:val="28"/>
          <w:szCs w:val="28"/>
        </w:rPr>
        <w:t>Образовательная область «Коммуникация»</w:t>
      </w:r>
    </w:p>
    <w:p w:rsidR="00E8722D" w:rsidRPr="00E8722D" w:rsidRDefault="00E8722D" w:rsidP="00E8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2D">
        <w:rPr>
          <w:rFonts w:ascii="Times New Roman" w:hAnsi="Times New Roman" w:cs="Times New Roman"/>
          <w:sz w:val="28"/>
          <w:szCs w:val="28"/>
        </w:rPr>
        <w:t>-Приучать детей правильно употреблять существительные с числительными;</w:t>
      </w:r>
    </w:p>
    <w:p w:rsidR="00E8722D" w:rsidRPr="00E8722D" w:rsidRDefault="00E8722D" w:rsidP="00E8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2D">
        <w:rPr>
          <w:rFonts w:ascii="Times New Roman" w:hAnsi="Times New Roman" w:cs="Times New Roman"/>
          <w:sz w:val="28"/>
          <w:szCs w:val="28"/>
        </w:rPr>
        <w:t>-Развивать связную речь;</w:t>
      </w:r>
    </w:p>
    <w:p w:rsidR="00E8722D" w:rsidRPr="00E8722D" w:rsidRDefault="00E8722D" w:rsidP="00E8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2D">
        <w:rPr>
          <w:rFonts w:ascii="Times New Roman" w:hAnsi="Times New Roman" w:cs="Times New Roman"/>
          <w:sz w:val="28"/>
          <w:szCs w:val="28"/>
        </w:rPr>
        <w:t>-Развивать интонационную выразительность речи.</w:t>
      </w:r>
    </w:p>
    <w:p w:rsidR="00E8722D" w:rsidRPr="00E8722D" w:rsidRDefault="00E8722D" w:rsidP="00E8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22D" w:rsidRPr="00E8722D" w:rsidRDefault="00E8722D" w:rsidP="00E8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2D">
        <w:rPr>
          <w:rFonts w:ascii="Times New Roman" w:hAnsi="Times New Roman" w:cs="Times New Roman"/>
          <w:sz w:val="28"/>
          <w:szCs w:val="28"/>
        </w:rPr>
        <w:t>Образовательная область «Социализация»</w:t>
      </w:r>
    </w:p>
    <w:p w:rsidR="00E8722D" w:rsidRPr="00E8722D" w:rsidRDefault="00E8722D" w:rsidP="00E8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2D">
        <w:rPr>
          <w:rFonts w:ascii="Times New Roman" w:hAnsi="Times New Roman" w:cs="Times New Roman"/>
          <w:sz w:val="28"/>
          <w:szCs w:val="28"/>
        </w:rPr>
        <w:t>-Развивать чувства дружбы и коллективизма, привычку заниматься сообща;</w:t>
      </w:r>
    </w:p>
    <w:p w:rsidR="00E8722D" w:rsidRPr="00E8722D" w:rsidRDefault="00E8722D" w:rsidP="00E8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2D">
        <w:rPr>
          <w:rFonts w:ascii="Times New Roman" w:hAnsi="Times New Roman" w:cs="Times New Roman"/>
          <w:sz w:val="28"/>
          <w:szCs w:val="28"/>
        </w:rPr>
        <w:t>-Развивать творческую деятельность, сообразительность, любознательность, организованность, целеустремленность, самостоятельность;</w:t>
      </w:r>
    </w:p>
    <w:p w:rsidR="00E8722D" w:rsidRPr="00E8722D" w:rsidRDefault="00E8722D" w:rsidP="00E8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2D">
        <w:rPr>
          <w:rFonts w:ascii="Times New Roman" w:hAnsi="Times New Roman" w:cs="Times New Roman"/>
          <w:sz w:val="28"/>
          <w:szCs w:val="28"/>
        </w:rPr>
        <w:t>-Развивать умение передавать образы в движениях.</w:t>
      </w:r>
    </w:p>
    <w:p w:rsidR="00E8722D" w:rsidRPr="00E8722D" w:rsidRDefault="00E8722D" w:rsidP="00E8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22D" w:rsidRPr="00E8722D" w:rsidRDefault="00E8722D" w:rsidP="00E8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2D">
        <w:rPr>
          <w:rFonts w:ascii="Times New Roman" w:hAnsi="Times New Roman" w:cs="Times New Roman"/>
          <w:sz w:val="28"/>
          <w:szCs w:val="28"/>
        </w:rPr>
        <w:t>Образовательная область «Чтение художественной литературы»</w:t>
      </w:r>
    </w:p>
    <w:p w:rsidR="00E8722D" w:rsidRPr="00E8722D" w:rsidRDefault="00E8722D" w:rsidP="00E8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2D">
        <w:rPr>
          <w:rFonts w:ascii="Times New Roman" w:hAnsi="Times New Roman" w:cs="Times New Roman"/>
          <w:sz w:val="28"/>
          <w:szCs w:val="28"/>
        </w:rPr>
        <w:t>-пополнять литературный багаж детей стихотворениями.</w:t>
      </w:r>
    </w:p>
    <w:p w:rsidR="00E8722D" w:rsidRPr="00E8722D" w:rsidRDefault="00E8722D" w:rsidP="00E8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22D" w:rsidRPr="00E8722D" w:rsidRDefault="00E8722D" w:rsidP="00E8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2D">
        <w:rPr>
          <w:rFonts w:ascii="Times New Roman" w:hAnsi="Times New Roman" w:cs="Times New Roman"/>
          <w:sz w:val="28"/>
          <w:szCs w:val="28"/>
        </w:rPr>
        <w:t>Образовательная область «Художественное творчество»</w:t>
      </w:r>
    </w:p>
    <w:p w:rsidR="00E8722D" w:rsidRPr="00E8722D" w:rsidRDefault="00E8722D" w:rsidP="00E8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2D">
        <w:rPr>
          <w:rFonts w:ascii="Times New Roman" w:hAnsi="Times New Roman" w:cs="Times New Roman"/>
          <w:sz w:val="28"/>
          <w:szCs w:val="28"/>
        </w:rPr>
        <w:t>-Развивать умение активно и творчески применять усвоенные ранее способы аппликации;</w:t>
      </w:r>
    </w:p>
    <w:p w:rsidR="00E8722D" w:rsidRPr="00E8722D" w:rsidRDefault="00E8722D" w:rsidP="00E8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2D">
        <w:rPr>
          <w:rFonts w:ascii="Times New Roman" w:hAnsi="Times New Roman" w:cs="Times New Roman"/>
          <w:sz w:val="28"/>
          <w:szCs w:val="28"/>
        </w:rPr>
        <w:t>-Развивать способности наблюдать, всматриваться в объекты природы (облака).</w:t>
      </w:r>
    </w:p>
    <w:p w:rsidR="00E8722D" w:rsidRPr="00E8722D" w:rsidRDefault="00E8722D" w:rsidP="00E8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22D" w:rsidRPr="00E8722D" w:rsidRDefault="00E8722D" w:rsidP="00E8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2D">
        <w:rPr>
          <w:rFonts w:ascii="Times New Roman" w:hAnsi="Times New Roman" w:cs="Times New Roman"/>
          <w:sz w:val="28"/>
          <w:szCs w:val="28"/>
        </w:rPr>
        <w:t>Образовательная область «Здоровье»</w:t>
      </w:r>
    </w:p>
    <w:p w:rsidR="00E8722D" w:rsidRPr="00E8722D" w:rsidRDefault="00E8722D" w:rsidP="00E8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2D">
        <w:rPr>
          <w:rFonts w:ascii="Times New Roman" w:hAnsi="Times New Roman" w:cs="Times New Roman"/>
          <w:sz w:val="28"/>
          <w:szCs w:val="28"/>
        </w:rPr>
        <w:t>-Сохранять и укреплять физическое и психическое здоровье детей.</w:t>
      </w:r>
    </w:p>
    <w:p w:rsidR="00E8722D" w:rsidRPr="00E8722D" w:rsidRDefault="00E8722D" w:rsidP="00E8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22D" w:rsidRPr="00E8722D" w:rsidRDefault="00E8722D" w:rsidP="00E8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2D">
        <w:rPr>
          <w:rFonts w:ascii="Times New Roman" w:hAnsi="Times New Roman" w:cs="Times New Roman"/>
          <w:sz w:val="28"/>
          <w:szCs w:val="28"/>
        </w:rPr>
        <w:t>Образовательная область «Физическая культура»</w:t>
      </w:r>
    </w:p>
    <w:p w:rsidR="00E8722D" w:rsidRPr="00E8722D" w:rsidRDefault="00E8722D" w:rsidP="00E8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2D">
        <w:rPr>
          <w:rFonts w:ascii="Times New Roman" w:hAnsi="Times New Roman" w:cs="Times New Roman"/>
          <w:sz w:val="28"/>
          <w:szCs w:val="28"/>
        </w:rPr>
        <w:t>-Формировать потребность в двигательной активности.</w:t>
      </w:r>
    </w:p>
    <w:p w:rsidR="00E8722D" w:rsidRPr="00E8722D" w:rsidRDefault="00E8722D" w:rsidP="00E8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22D" w:rsidRPr="00E8722D" w:rsidRDefault="00E8722D" w:rsidP="00E8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2D">
        <w:rPr>
          <w:rFonts w:ascii="Times New Roman" w:hAnsi="Times New Roman" w:cs="Times New Roman"/>
          <w:sz w:val="28"/>
          <w:szCs w:val="28"/>
        </w:rPr>
        <w:t>Образовательная область «Музыка»</w:t>
      </w:r>
    </w:p>
    <w:p w:rsidR="00E8722D" w:rsidRPr="00E8722D" w:rsidRDefault="00E8722D" w:rsidP="00E8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2D">
        <w:rPr>
          <w:rFonts w:ascii="Times New Roman" w:hAnsi="Times New Roman" w:cs="Times New Roman"/>
          <w:sz w:val="28"/>
          <w:szCs w:val="28"/>
        </w:rPr>
        <w:t>-Формировать слуховое восприятие.</w:t>
      </w:r>
    </w:p>
    <w:p w:rsidR="003D6641" w:rsidRPr="00E8722D" w:rsidRDefault="003D6641" w:rsidP="00E8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641" w:rsidRPr="00E8722D" w:rsidRDefault="003D6641" w:rsidP="00E8722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722D">
        <w:rPr>
          <w:rFonts w:ascii="Times New Roman" w:hAnsi="Times New Roman" w:cs="Times New Roman"/>
          <w:sz w:val="28"/>
          <w:szCs w:val="28"/>
        </w:rPr>
        <w:t>Структура:</w:t>
      </w:r>
    </w:p>
    <w:p w:rsidR="003D6641" w:rsidRPr="00E8722D" w:rsidRDefault="003D6641" w:rsidP="00E8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2D">
        <w:rPr>
          <w:rFonts w:ascii="Times New Roman" w:hAnsi="Times New Roman" w:cs="Times New Roman"/>
          <w:sz w:val="28"/>
          <w:szCs w:val="28"/>
        </w:rPr>
        <w:t>-вводная часть: организация детей (приветствие);</w:t>
      </w:r>
    </w:p>
    <w:p w:rsidR="003D6641" w:rsidRPr="00E8722D" w:rsidRDefault="003D6641" w:rsidP="00E8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2D">
        <w:rPr>
          <w:rFonts w:ascii="Times New Roman" w:hAnsi="Times New Roman" w:cs="Times New Roman"/>
          <w:sz w:val="28"/>
          <w:szCs w:val="28"/>
        </w:rPr>
        <w:t>-основная часть: состоит из 8 этапов интеллектуальной игры;</w:t>
      </w:r>
    </w:p>
    <w:p w:rsidR="003D6641" w:rsidRPr="00E8722D" w:rsidRDefault="003D6641" w:rsidP="00E8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2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8722D">
        <w:rPr>
          <w:rFonts w:ascii="Times New Roman" w:hAnsi="Times New Roman" w:cs="Times New Roman"/>
          <w:sz w:val="28"/>
          <w:szCs w:val="28"/>
        </w:rPr>
        <w:t>заключительная</w:t>
      </w:r>
      <w:proofErr w:type="gramEnd"/>
      <w:r w:rsidRPr="00E8722D">
        <w:rPr>
          <w:rFonts w:ascii="Times New Roman" w:hAnsi="Times New Roman" w:cs="Times New Roman"/>
          <w:sz w:val="28"/>
          <w:szCs w:val="28"/>
        </w:rPr>
        <w:t xml:space="preserve"> (подведение итогов).</w:t>
      </w:r>
    </w:p>
    <w:p w:rsidR="00E8722D" w:rsidRPr="00E8722D" w:rsidRDefault="003D6641" w:rsidP="00E8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2D">
        <w:rPr>
          <w:rFonts w:ascii="Times New Roman" w:hAnsi="Times New Roman" w:cs="Times New Roman"/>
          <w:sz w:val="28"/>
          <w:szCs w:val="28"/>
        </w:rPr>
        <w:t xml:space="preserve">Такая структура вполне оправдана, т.к. каждая часть направлена на решение определенных задач и предлагает выбор методов и приемов. </w:t>
      </w:r>
    </w:p>
    <w:p w:rsidR="003D6641" w:rsidRPr="00E8722D" w:rsidRDefault="003D6641" w:rsidP="00E8722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722D">
        <w:rPr>
          <w:rFonts w:ascii="Times New Roman" w:hAnsi="Times New Roman" w:cs="Times New Roman"/>
          <w:sz w:val="28"/>
          <w:szCs w:val="28"/>
        </w:rPr>
        <w:t>Вводная часть НОД предполагала организацию детей, переключение их внимания на предстоящую деятельность, стимуляцию интереса к ней, создание эмоционального настроя, установку на выполнение предстоящих заданий. Это было сделано с помощью приветствий обеих команд.  Для повышения мотивации к участию в предстоящей интеллектуальной игре были введены персона</w:t>
      </w:r>
      <w:r w:rsidR="00897DD7" w:rsidRPr="00E8722D">
        <w:rPr>
          <w:rFonts w:ascii="Times New Roman" w:hAnsi="Times New Roman" w:cs="Times New Roman"/>
          <w:sz w:val="28"/>
          <w:szCs w:val="28"/>
        </w:rPr>
        <w:t>жи: Мудрец, старец Фура, роботы, которые в интересной форме давали задания, выполнение которых помогали получать деталь модели детского сада будущего.</w:t>
      </w:r>
    </w:p>
    <w:p w:rsidR="00E8722D" w:rsidRPr="00E8722D" w:rsidRDefault="00897DD7" w:rsidP="00E8722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722D">
        <w:rPr>
          <w:rFonts w:ascii="Times New Roman" w:hAnsi="Times New Roman" w:cs="Times New Roman"/>
          <w:sz w:val="28"/>
          <w:szCs w:val="28"/>
        </w:rPr>
        <w:t>Основная часть НО</w:t>
      </w:r>
      <w:proofErr w:type="gramStart"/>
      <w:r w:rsidRPr="00E8722D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E8722D">
        <w:rPr>
          <w:rFonts w:ascii="Times New Roman" w:hAnsi="Times New Roman" w:cs="Times New Roman"/>
          <w:sz w:val="28"/>
          <w:szCs w:val="28"/>
        </w:rPr>
        <w:t xml:space="preserve"> это умственная и практическая деятельность детей, направленная на выполнение всех поставленных задач. В нее включены задания на повторение изученного </w:t>
      </w:r>
      <w:r w:rsidR="00391282" w:rsidRPr="00E8722D">
        <w:rPr>
          <w:rFonts w:ascii="Times New Roman" w:hAnsi="Times New Roman" w:cs="Times New Roman"/>
          <w:sz w:val="28"/>
          <w:szCs w:val="28"/>
        </w:rPr>
        <w:t xml:space="preserve">материала и активизацию знаний, </w:t>
      </w:r>
      <w:r w:rsidRPr="00E8722D">
        <w:rPr>
          <w:rFonts w:ascii="Times New Roman" w:hAnsi="Times New Roman" w:cs="Times New Roman"/>
          <w:sz w:val="28"/>
          <w:szCs w:val="28"/>
        </w:rPr>
        <w:t xml:space="preserve"> их стимуляцию, развитие логического мышления, памяти, сообразительности. На фоне выполнения заданий звучала специально подобранная музыка, которая создавала положительный эмоциональный фон, снимала напряжение. Все задания были спланированы и выполнялись с учетом смены деятельности и двигательной активности  детей. Это дало возможность поддерживать интерес к НОД и не вызывало усталости. Все пособия, оформление помещения, дидактический материал были яркими, эстетичными. </w:t>
      </w:r>
    </w:p>
    <w:p w:rsidR="00E8722D" w:rsidRPr="00E8722D" w:rsidRDefault="00897DD7" w:rsidP="00E8722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722D">
        <w:rPr>
          <w:rFonts w:ascii="Times New Roman" w:hAnsi="Times New Roman" w:cs="Times New Roman"/>
          <w:sz w:val="28"/>
          <w:szCs w:val="28"/>
        </w:rPr>
        <w:t xml:space="preserve">НОД была построена с использованием современных образовательных </w:t>
      </w:r>
      <w:r w:rsidR="00E8722D" w:rsidRPr="00E8722D">
        <w:rPr>
          <w:rFonts w:ascii="Times New Roman" w:hAnsi="Times New Roman" w:cs="Times New Roman"/>
          <w:sz w:val="28"/>
          <w:szCs w:val="28"/>
        </w:rPr>
        <w:t xml:space="preserve"> </w:t>
      </w:r>
      <w:r w:rsidRPr="00E8722D">
        <w:rPr>
          <w:rFonts w:ascii="Times New Roman" w:hAnsi="Times New Roman" w:cs="Times New Roman"/>
          <w:sz w:val="28"/>
          <w:szCs w:val="28"/>
        </w:rPr>
        <w:t xml:space="preserve"> технологий, развивающих дидактических пособий. Индивидуализация обучения заключалась в оказании помощи затрудняющимся </w:t>
      </w:r>
      <w:r w:rsidR="00391282" w:rsidRPr="00E8722D">
        <w:rPr>
          <w:rFonts w:ascii="Times New Roman" w:hAnsi="Times New Roman" w:cs="Times New Roman"/>
          <w:sz w:val="28"/>
          <w:szCs w:val="28"/>
        </w:rPr>
        <w:t xml:space="preserve"> при выполнении зада</w:t>
      </w:r>
      <w:r w:rsidRPr="00E8722D">
        <w:rPr>
          <w:rFonts w:ascii="Times New Roman" w:hAnsi="Times New Roman" w:cs="Times New Roman"/>
          <w:sz w:val="28"/>
          <w:szCs w:val="28"/>
        </w:rPr>
        <w:t xml:space="preserve">ний </w:t>
      </w:r>
      <w:r w:rsidR="00391282" w:rsidRPr="00E8722D">
        <w:rPr>
          <w:rFonts w:ascii="Times New Roman" w:hAnsi="Times New Roman" w:cs="Times New Roman"/>
          <w:sz w:val="28"/>
          <w:szCs w:val="28"/>
        </w:rPr>
        <w:t>детям</w:t>
      </w:r>
      <w:r w:rsidRPr="00E8722D">
        <w:rPr>
          <w:rFonts w:ascii="Times New Roman" w:hAnsi="Times New Roman" w:cs="Times New Roman"/>
          <w:sz w:val="28"/>
          <w:szCs w:val="28"/>
        </w:rPr>
        <w:t xml:space="preserve">, дополнительным объяснением, а также в учете особенностей мышления каждого ребенка. Детям давались задания разной степени сложности. </w:t>
      </w:r>
      <w:r w:rsidR="00391282" w:rsidRPr="00E87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22D" w:rsidRPr="00E8722D" w:rsidRDefault="00391282" w:rsidP="00E8722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722D">
        <w:rPr>
          <w:rFonts w:ascii="Times New Roman" w:hAnsi="Times New Roman" w:cs="Times New Roman"/>
          <w:sz w:val="28"/>
          <w:szCs w:val="28"/>
        </w:rPr>
        <w:t xml:space="preserve">В заключительной части была презентация проектов и подведение итогов. Дети доброжелательно оценили проекты обеих команд. Песня о дружбе и праздничный салют из мыльных пузырей завершили игру. Поставленные задачи были выполнены. </w:t>
      </w:r>
    </w:p>
    <w:p w:rsidR="00E8722D" w:rsidRPr="00E8722D" w:rsidRDefault="00E8722D" w:rsidP="00E8722D">
      <w:pPr>
        <w:pStyle w:val="a3"/>
        <w:spacing w:before="90" w:beforeAutospacing="0" w:after="90" w:afterAutospacing="0"/>
        <w:ind w:firstLine="708"/>
        <w:rPr>
          <w:sz w:val="28"/>
          <w:szCs w:val="28"/>
        </w:rPr>
      </w:pPr>
      <w:r w:rsidRPr="00E8722D">
        <w:rPr>
          <w:sz w:val="28"/>
          <w:szCs w:val="28"/>
        </w:rPr>
        <w:t>В НОД использовались следующие методы:</w:t>
      </w:r>
    </w:p>
    <w:p w:rsidR="00E8722D" w:rsidRPr="00E8722D" w:rsidRDefault="00E8722D" w:rsidP="00E8722D">
      <w:pPr>
        <w:pStyle w:val="a3"/>
        <w:spacing w:before="90" w:beforeAutospacing="0" w:after="90" w:afterAutospacing="0"/>
        <w:rPr>
          <w:sz w:val="28"/>
          <w:szCs w:val="28"/>
        </w:rPr>
      </w:pPr>
      <w:r w:rsidRPr="00E8722D">
        <w:rPr>
          <w:sz w:val="28"/>
          <w:szCs w:val="28"/>
        </w:rPr>
        <w:t>Словесны</w:t>
      </w:r>
      <w:proofErr w:type="gramStart"/>
      <w:r w:rsidRPr="00E8722D">
        <w:rPr>
          <w:sz w:val="28"/>
          <w:szCs w:val="28"/>
        </w:rPr>
        <w:t>е-</w:t>
      </w:r>
      <w:proofErr w:type="gramEnd"/>
      <w:r w:rsidRPr="00E8722D">
        <w:rPr>
          <w:sz w:val="28"/>
          <w:szCs w:val="28"/>
        </w:rPr>
        <w:t xml:space="preserve"> были  использованы неоднократно:</w:t>
      </w:r>
    </w:p>
    <w:p w:rsidR="00E8722D" w:rsidRPr="00E8722D" w:rsidRDefault="00E8722D" w:rsidP="00E8722D">
      <w:pPr>
        <w:pStyle w:val="a3"/>
        <w:spacing w:before="90" w:beforeAutospacing="0" w:after="90" w:afterAutospacing="0"/>
        <w:rPr>
          <w:sz w:val="28"/>
          <w:szCs w:val="28"/>
        </w:rPr>
      </w:pPr>
      <w:r w:rsidRPr="00E8722D">
        <w:rPr>
          <w:sz w:val="28"/>
          <w:szCs w:val="28"/>
        </w:rPr>
        <w:t>1.При создании игровой мотивации</w:t>
      </w:r>
    </w:p>
    <w:p w:rsidR="00E8722D" w:rsidRPr="00E8722D" w:rsidRDefault="00E8722D" w:rsidP="00E8722D">
      <w:pPr>
        <w:pStyle w:val="a3"/>
        <w:spacing w:before="90" w:beforeAutospacing="0" w:after="90" w:afterAutospacing="0"/>
        <w:rPr>
          <w:sz w:val="28"/>
          <w:szCs w:val="28"/>
        </w:rPr>
      </w:pPr>
      <w:r w:rsidRPr="00E8722D">
        <w:rPr>
          <w:sz w:val="28"/>
          <w:szCs w:val="28"/>
        </w:rPr>
        <w:t>2.Решение проблемных ситуаций</w:t>
      </w:r>
    </w:p>
    <w:p w:rsidR="00E8722D" w:rsidRPr="00E8722D" w:rsidRDefault="00E8722D" w:rsidP="00E8722D">
      <w:pPr>
        <w:pStyle w:val="a3"/>
        <w:spacing w:before="90" w:beforeAutospacing="0" w:after="90" w:afterAutospacing="0"/>
        <w:rPr>
          <w:sz w:val="28"/>
          <w:szCs w:val="28"/>
        </w:rPr>
      </w:pPr>
      <w:r w:rsidRPr="00E8722D">
        <w:rPr>
          <w:sz w:val="28"/>
          <w:szCs w:val="28"/>
        </w:rPr>
        <w:t>3.Диалог  со старцем Фура, Мудрецом.</w:t>
      </w:r>
    </w:p>
    <w:p w:rsidR="00E8722D" w:rsidRPr="00E8722D" w:rsidRDefault="00E8722D" w:rsidP="00E8722D">
      <w:pPr>
        <w:pStyle w:val="a3"/>
        <w:spacing w:before="90" w:beforeAutospacing="0" w:after="90" w:afterAutospacing="0"/>
        <w:rPr>
          <w:sz w:val="28"/>
          <w:szCs w:val="28"/>
        </w:rPr>
      </w:pPr>
      <w:r w:rsidRPr="00E8722D">
        <w:rPr>
          <w:sz w:val="28"/>
          <w:szCs w:val="28"/>
        </w:rPr>
        <w:t>4. Блиц-опрос, решение задач, чтение стихов о детском саде будущего, представление проектов.</w:t>
      </w:r>
    </w:p>
    <w:p w:rsidR="00E8722D" w:rsidRPr="00E8722D" w:rsidRDefault="00E8722D" w:rsidP="00E8722D">
      <w:pPr>
        <w:pStyle w:val="a3"/>
        <w:spacing w:before="90" w:beforeAutospacing="0" w:after="90" w:afterAutospacing="0"/>
        <w:rPr>
          <w:sz w:val="28"/>
          <w:szCs w:val="28"/>
        </w:rPr>
      </w:pPr>
      <w:r w:rsidRPr="00E8722D">
        <w:rPr>
          <w:sz w:val="28"/>
          <w:szCs w:val="28"/>
        </w:rPr>
        <w:lastRenderedPageBreak/>
        <w:t>Наглядные методы использовались на   протяжении всего занятия  в следующих моментах – рассматривание плакатов с заданиями.</w:t>
      </w:r>
    </w:p>
    <w:p w:rsidR="00E8722D" w:rsidRPr="00E8722D" w:rsidRDefault="00E8722D" w:rsidP="00E8722D">
      <w:pPr>
        <w:pStyle w:val="a3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Практические метод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в</w:t>
      </w:r>
      <w:r w:rsidRPr="00E8722D">
        <w:rPr>
          <w:sz w:val="28"/>
          <w:szCs w:val="28"/>
        </w:rPr>
        <w:t>ыполнение творческого задания – собирание модели детского сада будущего,  проведение опыта с водой.</w:t>
      </w:r>
    </w:p>
    <w:p w:rsidR="00E8722D" w:rsidRPr="00E8722D" w:rsidRDefault="00E8722D" w:rsidP="00E8722D">
      <w:pPr>
        <w:pStyle w:val="a3"/>
        <w:spacing w:before="90" w:beforeAutospacing="0" w:after="90" w:afterAutospacing="0"/>
        <w:rPr>
          <w:sz w:val="28"/>
          <w:szCs w:val="28"/>
        </w:rPr>
      </w:pPr>
      <w:r w:rsidRPr="00E8722D">
        <w:rPr>
          <w:sz w:val="28"/>
          <w:szCs w:val="28"/>
        </w:rPr>
        <w:t>Метод контроля и стимулирования в виде одобрения и похвалы.</w:t>
      </w:r>
    </w:p>
    <w:p w:rsidR="00E8722D" w:rsidRPr="00E8722D" w:rsidRDefault="00E8722D" w:rsidP="00E8722D">
      <w:pPr>
        <w:pStyle w:val="a3"/>
        <w:spacing w:before="90" w:beforeAutospacing="0" w:after="90" w:afterAutospacing="0"/>
        <w:rPr>
          <w:sz w:val="28"/>
          <w:szCs w:val="28"/>
        </w:rPr>
      </w:pPr>
      <w:r w:rsidRPr="00E8722D">
        <w:rPr>
          <w:sz w:val="28"/>
          <w:szCs w:val="28"/>
        </w:rPr>
        <w:t> Использованные методы соответствовали изучаемому материалу и способам организации деятельности детей в соответствии с уровнем группы.</w:t>
      </w:r>
    </w:p>
    <w:p w:rsidR="00E8722D" w:rsidRPr="00E8722D" w:rsidRDefault="00E8722D" w:rsidP="00E8722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8722D" w:rsidRPr="00E8722D" w:rsidRDefault="00391282" w:rsidP="00E8722D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E8722D">
        <w:rPr>
          <w:rFonts w:ascii="Times New Roman" w:hAnsi="Times New Roman" w:cs="Times New Roman"/>
          <w:sz w:val="28"/>
          <w:szCs w:val="28"/>
        </w:rPr>
        <w:t xml:space="preserve">Логичность построения, смена различных видов деятельности позволила уложиться в 25 минут, что соответствует требованиям </w:t>
      </w:r>
      <w:proofErr w:type="spellStart"/>
      <w:r w:rsidRPr="00E8722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proofErr w:type="gramStart"/>
      <w:r w:rsidRPr="00E872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46263" w:rsidRPr="00E8722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897DD7" w:rsidRPr="00E8722D" w:rsidRDefault="00646263" w:rsidP="00E8722D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E8722D">
        <w:rPr>
          <w:rFonts w:ascii="Times New Roman" w:hAnsi="Times New Roman" w:cs="Times New Roman"/>
          <w:color w:val="333333"/>
          <w:sz w:val="28"/>
          <w:szCs w:val="28"/>
        </w:rPr>
        <w:t>Я считаю, что выбранная мной форма организации непосредственной образовательной деятельности детей была достаточно эффективной, динамичной. Старалась соблюдать нормы педагогической этики и такта. Считаю, что поставленные в непосредственно образовательной деятельности задачи были выполнены!</w:t>
      </w:r>
    </w:p>
    <w:p w:rsidR="00E8722D" w:rsidRPr="00E8722D" w:rsidRDefault="00E8722D" w:rsidP="00E8722D">
      <w:pPr>
        <w:pStyle w:val="a3"/>
        <w:spacing w:before="90" w:beforeAutospacing="0" w:after="90" w:afterAutospacing="0"/>
        <w:ind w:firstLine="708"/>
        <w:rPr>
          <w:sz w:val="28"/>
          <w:szCs w:val="28"/>
        </w:rPr>
      </w:pPr>
      <w:r w:rsidRPr="00E8722D">
        <w:rPr>
          <w:sz w:val="28"/>
          <w:szCs w:val="28"/>
        </w:rPr>
        <w:t>Дети порадовали меня тем, что доброта детской души, их любознательность чувствовалась на протяжении всего занятия и в практической части занятия,</w:t>
      </w:r>
    </w:p>
    <w:p w:rsidR="00E8722D" w:rsidRPr="00E8722D" w:rsidRDefault="00E8722D" w:rsidP="00E8722D">
      <w:pPr>
        <w:pStyle w:val="a3"/>
        <w:spacing w:before="90" w:beforeAutospacing="0" w:after="90" w:afterAutospacing="0"/>
        <w:ind w:firstLine="708"/>
        <w:rPr>
          <w:sz w:val="28"/>
          <w:szCs w:val="28"/>
        </w:rPr>
      </w:pPr>
      <w:r w:rsidRPr="00E8722D">
        <w:rPr>
          <w:sz w:val="28"/>
          <w:szCs w:val="28"/>
        </w:rPr>
        <w:t>По опросу детей после занятия было выявлено, что занятие детям понравилось, и они хотели бы иметь продолжение.</w:t>
      </w:r>
    </w:p>
    <w:p w:rsidR="00E8722D" w:rsidRPr="00E8722D" w:rsidRDefault="00E8722D" w:rsidP="00E8722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D6641" w:rsidRPr="00E8722D" w:rsidRDefault="003D6641" w:rsidP="00E87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D6641" w:rsidRPr="00E8722D" w:rsidSect="0086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641"/>
    <w:rsid w:val="00391282"/>
    <w:rsid w:val="003D6641"/>
    <w:rsid w:val="00646263"/>
    <w:rsid w:val="00867258"/>
    <w:rsid w:val="00897DD7"/>
    <w:rsid w:val="00E8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detsad</cp:lastModifiedBy>
  <cp:revision>3</cp:revision>
  <dcterms:created xsi:type="dcterms:W3CDTF">2015-09-07T14:59:00Z</dcterms:created>
  <dcterms:modified xsi:type="dcterms:W3CDTF">2015-09-08T07:18:00Z</dcterms:modified>
</cp:coreProperties>
</file>