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84" w:rsidRDefault="00EB0F84" w:rsidP="00EB0F84">
      <w:pPr>
        <w:jc w:val="center"/>
        <w:rPr>
          <w:b/>
          <w:sz w:val="56"/>
          <w:szCs w:val="56"/>
        </w:rPr>
      </w:pPr>
    </w:p>
    <w:p w:rsidR="00EB0F84" w:rsidRDefault="00EB0F84" w:rsidP="00EB0F84">
      <w:pPr>
        <w:jc w:val="center"/>
        <w:rPr>
          <w:b/>
          <w:sz w:val="56"/>
          <w:szCs w:val="56"/>
        </w:rPr>
      </w:pPr>
    </w:p>
    <w:p w:rsidR="00EB0F84" w:rsidRDefault="00EB0F84" w:rsidP="00EB0F84">
      <w:pPr>
        <w:jc w:val="center"/>
        <w:rPr>
          <w:b/>
          <w:sz w:val="56"/>
          <w:szCs w:val="56"/>
        </w:rPr>
      </w:pPr>
    </w:p>
    <w:p w:rsidR="00EB0F84" w:rsidRDefault="00EB0F84" w:rsidP="00EB0F84">
      <w:pPr>
        <w:jc w:val="center"/>
        <w:rPr>
          <w:b/>
          <w:sz w:val="56"/>
          <w:szCs w:val="56"/>
        </w:rPr>
      </w:pPr>
    </w:p>
    <w:p w:rsidR="00EB0F84" w:rsidRPr="008937AD" w:rsidRDefault="00EB0F84" w:rsidP="00EB0F8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Дифференцированный подход</w:t>
      </w:r>
      <w:r w:rsidRPr="008937AD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при обучении  математике</w:t>
      </w:r>
      <w:r w:rsidRPr="008937AD">
        <w:rPr>
          <w:b/>
          <w:sz w:val="56"/>
          <w:szCs w:val="56"/>
        </w:rPr>
        <w:t xml:space="preserve"> в начальной школе</w:t>
      </w:r>
    </w:p>
    <w:p w:rsidR="00EB0F84" w:rsidRPr="00F3556C" w:rsidRDefault="00EB0F84" w:rsidP="00EB0F84">
      <w:pPr>
        <w:pStyle w:val="a4"/>
        <w:tabs>
          <w:tab w:val="left" w:pos="180"/>
        </w:tabs>
        <w:rPr>
          <w:rFonts w:ascii="Times New Roman" w:hAnsi="Times New Roman"/>
          <w:bCs/>
          <w:sz w:val="28"/>
          <w:szCs w:val="28"/>
        </w:rPr>
      </w:pPr>
    </w:p>
    <w:p w:rsidR="00EB0F84" w:rsidRDefault="00EB0F84" w:rsidP="00EB0F84">
      <w:pPr>
        <w:rPr>
          <w:b/>
          <w:sz w:val="48"/>
          <w:szCs w:val="48"/>
        </w:rPr>
      </w:pPr>
    </w:p>
    <w:p w:rsidR="00EB0F84" w:rsidRDefault="00EB0F84" w:rsidP="00EB0F84">
      <w:pPr>
        <w:jc w:val="center"/>
        <w:rPr>
          <w:b/>
          <w:sz w:val="48"/>
          <w:szCs w:val="48"/>
        </w:rPr>
      </w:pPr>
    </w:p>
    <w:p w:rsidR="00EB0F84" w:rsidRDefault="00EB0F84" w:rsidP="00EB0F84">
      <w:pPr>
        <w:pStyle w:val="a4"/>
        <w:tabs>
          <w:tab w:val="left" w:pos="180"/>
        </w:tabs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</w:p>
    <w:p w:rsidR="00EB0F84" w:rsidRDefault="00EB0F84" w:rsidP="00EB0F84">
      <w:pPr>
        <w:pStyle w:val="a4"/>
        <w:tabs>
          <w:tab w:val="left" w:pos="180"/>
        </w:tabs>
        <w:jc w:val="left"/>
        <w:rPr>
          <w:rFonts w:ascii="Times New Roman" w:hAnsi="Times New Roman"/>
          <w:bCs/>
          <w:sz w:val="28"/>
          <w:szCs w:val="28"/>
        </w:rPr>
      </w:pPr>
    </w:p>
    <w:p w:rsidR="00EB0F84" w:rsidRDefault="00EB0F84" w:rsidP="00EB0F84">
      <w:pPr>
        <w:pStyle w:val="a4"/>
        <w:tabs>
          <w:tab w:val="left" w:pos="180"/>
        </w:tabs>
        <w:jc w:val="left"/>
        <w:rPr>
          <w:rFonts w:ascii="Times New Roman" w:hAnsi="Times New Roman"/>
          <w:bCs/>
          <w:sz w:val="28"/>
          <w:szCs w:val="28"/>
        </w:rPr>
      </w:pPr>
    </w:p>
    <w:p w:rsidR="00EB0F84" w:rsidRDefault="00EB0F84" w:rsidP="00EB0F84">
      <w:pPr>
        <w:pStyle w:val="a4"/>
        <w:tabs>
          <w:tab w:val="left" w:pos="180"/>
        </w:tabs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</w:p>
    <w:p w:rsidR="00EB0F84" w:rsidRPr="008937AD" w:rsidRDefault="00EB0F84" w:rsidP="00EB0F84">
      <w:pPr>
        <w:pStyle w:val="a4"/>
        <w:tabs>
          <w:tab w:val="left" w:pos="180"/>
        </w:tabs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</w:p>
    <w:p w:rsidR="00EB0F84" w:rsidRPr="008937AD" w:rsidRDefault="00EB0F84" w:rsidP="00EB0F84">
      <w:pPr>
        <w:pStyle w:val="a4"/>
        <w:tabs>
          <w:tab w:val="left" w:pos="180"/>
        </w:tabs>
        <w:jc w:val="left"/>
        <w:rPr>
          <w:rFonts w:ascii="Times New Roman" w:hAnsi="Times New Roman"/>
          <w:bCs/>
          <w:sz w:val="28"/>
          <w:szCs w:val="28"/>
        </w:rPr>
      </w:pPr>
    </w:p>
    <w:p w:rsidR="00EB0F84" w:rsidRPr="003226EE" w:rsidRDefault="00EB0F84" w:rsidP="00EB0F84">
      <w:pPr>
        <w:pStyle w:val="a4"/>
        <w:tabs>
          <w:tab w:val="left" w:pos="180"/>
        </w:tabs>
        <w:jc w:val="left"/>
        <w:rPr>
          <w:rFonts w:ascii="Times New Roman" w:hAnsi="Times New Roman"/>
          <w:bCs/>
          <w:sz w:val="28"/>
          <w:szCs w:val="28"/>
        </w:rPr>
      </w:pPr>
      <w:r w:rsidRPr="008937AD">
        <w:rPr>
          <w:rFonts w:ascii="Times New Roman" w:hAnsi="Times New Roman"/>
          <w:bCs/>
          <w:szCs w:val="40"/>
        </w:rPr>
        <w:t xml:space="preserve">                     </w:t>
      </w:r>
      <w:r>
        <w:rPr>
          <w:rFonts w:ascii="Times New Roman" w:hAnsi="Times New Roman"/>
          <w:bCs/>
          <w:szCs w:val="40"/>
        </w:rPr>
        <w:t xml:space="preserve">             </w:t>
      </w:r>
      <w:r w:rsidRPr="007B7B64">
        <w:rPr>
          <w:rFonts w:ascii="Times New Roman" w:hAnsi="Times New Roman"/>
          <w:bCs/>
          <w:szCs w:val="40"/>
        </w:rPr>
        <w:t>Выполнила:</w:t>
      </w:r>
    </w:p>
    <w:p w:rsidR="00EB0F84" w:rsidRPr="007B7B64" w:rsidRDefault="00EB0F84" w:rsidP="00EB0F84">
      <w:pPr>
        <w:pStyle w:val="a4"/>
        <w:tabs>
          <w:tab w:val="left" w:pos="180"/>
        </w:tabs>
        <w:jc w:val="left"/>
        <w:rPr>
          <w:rFonts w:ascii="Times New Roman" w:hAnsi="Times New Roman"/>
          <w:bCs/>
          <w:szCs w:val="40"/>
        </w:rPr>
      </w:pPr>
      <w:r>
        <w:rPr>
          <w:rFonts w:ascii="Times New Roman" w:hAnsi="Times New Roman"/>
          <w:bCs/>
          <w:szCs w:val="40"/>
        </w:rPr>
        <w:t xml:space="preserve">                                  </w:t>
      </w:r>
      <w:proofErr w:type="spellStart"/>
      <w:r>
        <w:rPr>
          <w:rFonts w:ascii="Times New Roman" w:hAnsi="Times New Roman"/>
          <w:bCs/>
          <w:szCs w:val="40"/>
        </w:rPr>
        <w:t>Курмаева</w:t>
      </w:r>
      <w:proofErr w:type="spellEnd"/>
      <w:r>
        <w:rPr>
          <w:rFonts w:ascii="Times New Roman" w:hAnsi="Times New Roman"/>
          <w:bCs/>
          <w:szCs w:val="40"/>
        </w:rPr>
        <w:t xml:space="preserve"> Татьяна Виктор</w:t>
      </w:r>
      <w:r w:rsidRPr="007B7B64">
        <w:rPr>
          <w:rFonts w:ascii="Times New Roman" w:hAnsi="Times New Roman"/>
          <w:bCs/>
          <w:szCs w:val="40"/>
        </w:rPr>
        <w:t>овна,</w:t>
      </w:r>
    </w:p>
    <w:p w:rsidR="00EB0F84" w:rsidRDefault="00EB0F84" w:rsidP="00EB0F84">
      <w:pPr>
        <w:pStyle w:val="a4"/>
        <w:tabs>
          <w:tab w:val="left" w:pos="180"/>
        </w:tabs>
        <w:rPr>
          <w:rFonts w:ascii="Times New Roman" w:hAnsi="Times New Roman"/>
          <w:bCs/>
          <w:szCs w:val="40"/>
        </w:rPr>
      </w:pPr>
      <w:r>
        <w:rPr>
          <w:rFonts w:ascii="Times New Roman" w:hAnsi="Times New Roman"/>
          <w:bCs/>
          <w:szCs w:val="40"/>
        </w:rPr>
        <w:t xml:space="preserve">                          учитель начальных классов</w:t>
      </w:r>
    </w:p>
    <w:p w:rsidR="00EB0F84" w:rsidRPr="007B7B64" w:rsidRDefault="00EB0F84" w:rsidP="00EB0F84">
      <w:pPr>
        <w:pStyle w:val="a4"/>
        <w:tabs>
          <w:tab w:val="left" w:pos="180"/>
        </w:tabs>
        <w:jc w:val="left"/>
        <w:rPr>
          <w:rFonts w:ascii="Times New Roman" w:hAnsi="Times New Roman"/>
          <w:bCs/>
          <w:szCs w:val="40"/>
        </w:rPr>
      </w:pPr>
      <w:r>
        <w:rPr>
          <w:rFonts w:ascii="Times New Roman" w:hAnsi="Times New Roman"/>
          <w:bCs/>
          <w:szCs w:val="40"/>
        </w:rPr>
        <w:t xml:space="preserve">                                   ГБОУ СОШ с. </w:t>
      </w:r>
      <w:proofErr w:type="spellStart"/>
      <w:r>
        <w:rPr>
          <w:rFonts w:ascii="Times New Roman" w:hAnsi="Times New Roman"/>
          <w:bCs/>
          <w:szCs w:val="40"/>
        </w:rPr>
        <w:t>Чубовка</w:t>
      </w:r>
      <w:proofErr w:type="spellEnd"/>
    </w:p>
    <w:p w:rsidR="00EB0F84" w:rsidRPr="007B7B64" w:rsidRDefault="00EB0F84" w:rsidP="00EB0F84">
      <w:pPr>
        <w:pStyle w:val="a4"/>
        <w:tabs>
          <w:tab w:val="left" w:pos="180"/>
        </w:tabs>
        <w:rPr>
          <w:rFonts w:ascii="Times New Roman" w:hAnsi="Times New Roman"/>
          <w:bCs/>
          <w:szCs w:val="40"/>
        </w:rPr>
      </w:pPr>
      <w:r>
        <w:rPr>
          <w:rFonts w:ascii="Times New Roman" w:hAnsi="Times New Roman"/>
          <w:bCs/>
          <w:szCs w:val="40"/>
        </w:rPr>
        <w:t xml:space="preserve">                     </w:t>
      </w:r>
    </w:p>
    <w:p w:rsidR="00EB0F84" w:rsidRPr="000174F0" w:rsidRDefault="00EB0F84" w:rsidP="00EB0F84">
      <w:pPr>
        <w:pStyle w:val="a4"/>
        <w:tabs>
          <w:tab w:val="left" w:pos="180"/>
        </w:tabs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0174F0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</w:t>
      </w:r>
    </w:p>
    <w:p w:rsidR="00EB0F84" w:rsidRDefault="00EB0F84" w:rsidP="00EB0F84">
      <w:pPr>
        <w:pStyle w:val="a4"/>
        <w:tabs>
          <w:tab w:val="left" w:pos="18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B0F84" w:rsidRDefault="00EB0F84" w:rsidP="00EB0F84">
      <w:pPr>
        <w:pStyle w:val="a4"/>
        <w:tabs>
          <w:tab w:val="left" w:pos="18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B0F84" w:rsidRDefault="00EB0F84" w:rsidP="00EB0F84">
      <w:pPr>
        <w:pStyle w:val="a4"/>
        <w:tabs>
          <w:tab w:val="left" w:pos="18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B0F84" w:rsidRDefault="00EB0F84" w:rsidP="00EB0F84">
      <w:pPr>
        <w:pStyle w:val="a4"/>
        <w:tabs>
          <w:tab w:val="left" w:pos="18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B0F84" w:rsidRDefault="00EB0F84" w:rsidP="00EB0F84">
      <w:pPr>
        <w:pStyle w:val="a4"/>
        <w:tabs>
          <w:tab w:val="left" w:pos="18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B0F84" w:rsidRDefault="00EB0F84" w:rsidP="00EB0F84">
      <w:pPr>
        <w:pStyle w:val="a4"/>
        <w:tabs>
          <w:tab w:val="left" w:pos="18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B0F84" w:rsidRDefault="00EB0F84" w:rsidP="00EB0F84">
      <w:pPr>
        <w:pStyle w:val="a4"/>
        <w:tabs>
          <w:tab w:val="left" w:pos="18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B0F84" w:rsidRDefault="00EB0F84" w:rsidP="00EB0F84">
      <w:pPr>
        <w:pStyle w:val="a4"/>
        <w:tabs>
          <w:tab w:val="left" w:pos="18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B0F84" w:rsidRPr="0088419F" w:rsidRDefault="00EB0F84" w:rsidP="00EB0F84">
      <w:pPr>
        <w:pStyle w:val="a4"/>
        <w:tabs>
          <w:tab w:val="left" w:pos="180"/>
        </w:tabs>
        <w:rPr>
          <w:rFonts w:ascii="Times New Roman" w:hAnsi="Times New Roman"/>
          <w:bCs/>
          <w:szCs w:val="40"/>
        </w:rPr>
      </w:pPr>
      <w:r w:rsidRPr="0088419F">
        <w:rPr>
          <w:rFonts w:ascii="Times New Roman" w:hAnsi="Times New Roman"/>
          <w:bCs/>
          <w:szCs w:val="40"/>
        </w:rPr>
        <w:t>2015 г.</w:t>
      </w:r>
    </w:p>
    <w:p w:rsidR="00FC2DBB" w:rsidRDefault="00FC2DBB" w:rsidP="00FC2DBB">
      <w:pPr>
        <w:spacing w:line="360" w:lineRule="auto"/>
        <w:jc w:val="both"/>
      </w:pPr>
      <w:bookmarkStart w:id="0" w:name="_GoBack"/>
      <w:bookmarkEnd w:id="0"/>
    </w:p>
    <w:p w:rsidR="00FC2DBB" w:rsidRDefault="00FC2DBB" w:rsidP="00FC2DBB">
      <w:pPr>
        <w:spacing w:line="360" w:lineRule="auto"/>
        <w:jc w:val="both"/>
      </w:pPr>
    </w:p>
    <w:p w:rsidR="001665D5" w:rsidRPr="005C175E" w:rsidRDefault="00FC2DBB" w:rsidP="00FC2DBB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lastRenderedPageBreak/>
        <w:t xml:space="preserve">         </w:t>
      </w:r>
      <w:r w:rsidR="001665D5" w:rsidRPr="005C175E">
        <w:rPr>
          <w:rFonts w:eastAsiaTheme="minorHAnsi"/>
          <w:sz w:val="28"/>
          <w:szCs w:val="28"/>
          <w:lang w:eastAsia="en-US"/>
        </w:rPr>
        <w:t>Одна из важнейших задач начального образования - это создание условий для того, чтобы каждый ученик мог полностью реализовать себя, желал и умел учиться.</w:t>
      </w:r>
    </w:p>
    <w:p w:rsidR="001665D5" w:rsidRPr="005C175E" w:rsidRDefault="001665D5" w:rsidP="001665D5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Любой класс состоит из учеников с неодинаковым развитием и</w:t>
      </w:r>
      <w:r w:rsidRPr="005C175E">
        <w:rPr>
          <w:rFonts w:eastAsiaTheme="minorHAnsi"/>
          <w:sz w:val="28"/>
          <w:szCs w:val="28"/>
          <w:lang w:eastAsia="en-US"/>
        </w:rPr>
        <w:br/>
        <w:t>степенью подготовленности, разным отношением к учению и разными</w:t>
      </w:r>
      <w:r w:rsidRPr="005C175E">
        <w:rPr>
          <w:rFonts w:eastAsiaTheme="minorHAnsi"/>
          <w:sz w:val="28"/>
          <w:szCs w:val="28"/>
          <w:lang w:eastAsia="en-US"/>
        </w:rPr>
        <w:br/>
        <w:t>интересами. Зачастую учитель вынужден вести обучение</w:t>
      </w:r>
      <w:r w:rsidRPr="005C175E">
        <w:rPr>
          <w:rFonts w:eastAsiaTheme="minorHAnsi"/>
          <w:sz w:val="28"/>
          <w:szCs w:val="28"/>
          <w:lang w:eastAsia="en-US"/>
        </w:rPr>
        <w:br/>
        <w:t xml:space="preserve">применительно к среднему уровню развития и </w:t>
      </w:r>
      <w:proofErr w:type="spellStart"/>
      <w:r w:rsidRPr="005C175E">
        <w:rPr>
          <w:rFonts w:eastAsiaTheme="minorHAnsi"/>
          <w:sz w:val="28"/>
          <w:szCs w:val="28"/>
          <w:lang w:eastAsia="en-US"/>
        </w:rPr>
        <w:t>обученности</w:t>
      </w:r>
      <w:proofErr w:type="spellEnd"/>
      <w:r w:rsidRPr="005C175E">
        <w:rPr>
          <w:rFonts w:eastAsiaTheme="minorHAnsi"/>
          <w:sz w:val="28"/>
          <w:szCs w:val="28"/>
          <w:lang w:eastAsia="en-US"/>
        </w:rPr>
        <w:t xml:space="preserve"> детей. Это</w:t>
      </w:r>
      <w:r w:rsidRPr="005C175E">
        <w:rPr>
          <w:rFonts w:eastAsiaTheme="minorHAnsi"/>
          <w:sz w:val="28"/>
          <w:szCs w:val="28"/>
          <w:lang w:eastAsia="en-US"/>
        </w:rPr>
        <w:br/>
        <w:t>неизбежно приводит к тому, что «сильные» ученики искусственно</w:t>
      </w:r>
      <w:r w:rsidRPr="005C175E">
        <w:rPr>
          <w:rFonts w:eastAsiaTheme="minorHAnsi"/>
          <w:sz w:val="28"/>
          <w:szCs w:val="28"/>
          <w:lang w:eastAsia="en-US"/>
        </w:rPr>
        <w:br/>
        <w:t>сдерживаются в своем развитии, теряют интерес к учению, а</w:t>
      </w:r>
      <w:r w:rsidRPr="005C175E">
        <w:rPr>
          <w:rFonts w:eastAsiaTheme="minorHAnsi"/>
          <w:sz w:val="28"/>
          <w:szCs w:val="28"/>
          <w:lang w:eastAsia="en-US"/>
        </w:rPr>
        <w:br/>
        <w:t xml:space="preserve">«слабые» обречены на хроническое отставание. Те, кто относится </w:t>
      </w:r>
      <w:proofErr w:type="gramStart"/>
      <w:r w:rsidRPr="005C175E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5C175E">
        <w:rPr>
          <w:rFonts w:eastAsiaTheme="minorHAnsi"/>
          <w:sz w:val="28"/>
          <w:szCs w:val="28"/>
          <w:lang w:eastAsia="en-US"/>
        </w:rPr>
        <w:br/>
      </w:r>
      <w:proofErr w:type="gramStart"/>
      <w:r w:rsidRPr="005C175E">
        <w:rPr>
          <w:rFonts w:eastAsiaTheme="minorHAnsi"/>
          <w:sz w:val="28"/>
          <w:szCs w:val="28"/>
          <w:lang w:eastAsia="en-US"/>
        </w:rPr>
        <w:t>средним</w:t>
      </w:r>
      <w:proofErr w:type="gramEnd"/>
      <w:r w:rsidRPr="005C175E">
        <w:rPr>
          <w:rFonts w:eastAsiaTheme="minorHAnsi"/>
          <w:sz w:val="28"/>
          <w:szCs w:val="28"/>
          <w:lang w:eastAsia="en-US"/>
        </w:rPr>
        <w:t>, тоже очень разные, с разными интересами и склонностями, с</w:t>
      </w:r>
      <w:r w:rsidRPr="005C175E">
        <w:rPr>
          <w:rFonts w:eastAsiaTheme="minorHAnsi"/>
          <w:sz w:val="28"/>
          <w:szCs w:val="28"/>
          <w:lang w:eastAsia="en-US"/>
        </w:rPr>
        <w:br/>
        <w:t>разными особенностями восприятия, мышления, памяти.</w:t>
      </w:r>
      <w:r w:rsidRPr="005C175E">
        <w:rPr>
          <w:rFonts w:eastAsiaTheme="minorHAnsi"/>
          <w:sz w:val="28"/>
          <w:szCs w:val="28"/>
          <w:lang w:eastAsia="en-US"/>
        </w:rPr>
        <w:br/>
        <w:t xml:space="preserve">Поэтому, нужно, чтобы каждый ученик работал в полную силу, </w:t>
      </w:r>
      <w:r w:rsidRPr="005C175E">
        <w:rPr>
          <w:rFonts w:eastAsiaTheme="minorHAnsi"/>
          <w:sz w:val="28"/>
          <w:szCs w:val="28"/>
          <w:lang w:eastAsia="en-US"/>
        </w:rPr>
        <w:br/>
        <w:t xml:space="preserve"> чувствовал уверенность в себе, ощущал радость учебного труда,</w:t>
      </w:r>
      <w:r w:rsidRPr="005C175E">
        <w:rPr>
          <w:rFonts w:eastAsiaTheme="minorHAnsi"/>
          <w:sz w:val="28"/>
          <w:szCs w:val="28"/>
          <w:lang w:eastAsia="en-US"/>
        </w:rPr>
        <w:br/>
        <w:t>сознательно и прочно усваивал программный материал, продвигался</w:t>
      </w:r>
      <w:r w:rsidRPr="005C175E">
        <w:rPr>
          <w:rFonts w:eastAsiaTheme="minorHAnsi"/>
          <w:sz w:val="28"/>
          <w:szCs w:val="28"/>
          <w:lang w:eastAsia="en-US"/>
        </w:rPr>
        <w:br/>
        <w:t>в развитии. Для этого учебный процесс необходимо строить на основе</w:t>
      </w:r>
      <w:r w:rsidRPr="005C175E">
        <w:rPr>
          <w:rFonts w:eastAsiaTheme="minorHAnsi"/>
          <w:sz w:val="28"/>
          <w:szCs w:val="28"/>
          <w:lang w:eastAsia="en-US"/>
        </w:rPr>
        <w:br/>
        <w:t>принципа индивидуального подхода.</w:t>
      </w:r>
    </w:p>
    <w:p w:rsidR="001665D5" w:rsidRPr="005C175E" w:rsidRDefault="001665D5" w:rsidP="001665D5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Одним из средств индивидуального подхода к детям является</w:t>
      </w:r>
      <w:r w:rsidRPr="005C175E">
        <w:rPr>
          <w:rFonts w:eastAsiaTheme="minorHAnsi"/>
          <w:sz w:val="28"/>
          <w:szCs w:val="28"/>
          <w:lang w:eastAsia="en-US"/>
        </w:rPr>
        <w:br/>
        <w:t>дифференцированное обучение, т.е. учет типичных индивидуальных различий  учащихся.</w:t>
      </w:r>
    </w:p>
    <w:p w:rsidR="001665D5" w:rsidRPr="005C175E" w:rsidRDefault="001665D5" w:rsidP="001665D5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 xml:space="preserve">        Нужна ли на уроке дифференцированная работа, учитель определяет,</w:t>
      </w:r>
      <w:r w:rsidRPr="005C175E">
        <w:rPr>
          <w:rFonts w:eastAsiaTheme="minorHAnsi"/>
          <w:sz w:val="28"/>
          <w:szCs w:val="28"/>
          <w:lang w:eastAsia="en-US"/>
        </w:rPr>
        <w:br/>
        <w:t>учитывая тип урока, его цели и содержание.</w:t>
      </w:r>
    </w:p>
    <w:p w:rsidR="001665D5" w:rsidRPr="005C175E" w:rsidRDefault="001665D5" w:rsidP="001665D5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На уроках закрепления и повторения ранее изученного материала</w:t>
      </w:r>
      <w:r w:rsidRPr="005C175E">
        <w:rPr>
          <w:rFonts w:eastAsiaTheme="minorHAnsi"/>
          <w:sz w:val="28"/>
          <w:szCs w:val="28"/>
          <w:lang w:eastAsia="en-US"/>
        </w:rPr>
        <w:br/>
        <w:t>дифференциация используется гораздо чаще, чем на уроках</w:t>
      </w:r>
      <w:r w:rsidRPr="005C175E">
        <w:rPr>
          <w:rFonts w:eastAsiaTheme="minorHAnsi"/>
          <w:sz w:val="28"/>
          <w:szCs w:val="28"/>
          <w:lang w:eastAsia="en-US"/>
        </w:rPr>
        <w:br/>
        <w:t>ознакомления с новым материалом.</w:t>
      </w:r>
    </w:p>
    <w:p w:rsidR="001665D5" w:rsidRPr="005C175E" w:rsidRDefault="001665D5" w:rsidP="001665D5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 xml:space="preserve">Одна из форм </w:t>
      </w:r>
      <w:proofErr w:type="spellStart"/>
      <w:r w:rsidRPr="005C175E">
        <w:rPr>
          <w:rFonts w:eastAsiaTheme="minorHAnsi"/>
          <w:sz w:val="28"/>
          <w:szCs w:val="28"/>
          <w:lang w:eastAsia="en-US"/>
        </w:rPr>
        <w:t>внутриклассной</w:t>
      </w:r>
      <w:proofErr w:type="spellEnd"/>
      <w:r w:rsidRPr="005C175E">
        <w:rPr>
          <w:rFonts w:eastAsiaTheme="minorHAnsi"/>
          <w:sz w:val="28"/>
          <w:szCs w:val="28"/>
          <w:lang w:eastAsia="en-US"/>
        </w:rPr>
        <w:t xml:space="preserve"> дифференциации – </w:t>
      </w:r>
      <w:r w:rsidRPr="005C175E">
        <w:rPr>
          <w:rFonts w:eastAsiaTheme="minorHAnsi"/>
          <w:b/>
          <w:sz w:val="28"/>
          <w:szCs w:val="28"/>
          <w:lang w:eastAsia="en-US"/>
        </w:rPr>
        <w:t>наборы карточек учебных заданий различной степени трудности</w:t>
      </w:r>
      <w:r w:rsidRPr="005C175E">
        <w:rPr>
          <w:rFonts w:eastAsiaTheme="minorHAnsi"/>
          <w:sz w:val="28"/>
          <w:szCs w:val="28"/>
          <w:lang w:eastAsia="en-US"/>
        </w:rPr>
        <w:t>. Учащимся предлагается три варианта заданий различной степени трудности. В карточке уровень не указывается, а различие вариантов обозначается кружками разного цвета в правом верхнем углу.</w:t>
      </w:r>
    </w:p>
    <w:p w:rsidR="001665D5" w:rsidRPr="005C175E" w:rsidRDefault="001665D5" w:rsidP="001665D5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 xml:space="preserve">      Приведем некоторые </w:t>
      </w:r>
      <w:r w:rsidRPr="005C175E">
        <w:rPr>
          <w:rFonts w:eastAsiaTheme="minorHAnsi"/>
          <w:b/>
          <w:sz w:val="28"/>
          <w:szCs w:val="28"/>
          <w:lang w:eastAsia="en-US"/>
        </w:rPr>
        <w:t>виды дифференцированных заданий</w:t>
      </w:r>
      <w:r w:rsidRPr="005C175E">
        <w:rPr>
          <w:rFonts w:eastAsiaTheme="minorHAnsi"/>
          <w:sz w:val="28"/>
          <w:szCs w:val="28"/>
          <w:lang w:eastAsia="en-US"/>
        </w:rPr>
        <w:t xml:space="preserve">. </w:t>
      </w:r>
    </w:p>
    <w:p w:rsidR="001665D5" w:rsidRPr="005C175E" w:rsidRDefault="001665D5" w:rsidP="001665D5">
      <w:pPr>
        <w:spacing w:line="360" w:lineRule="auto"/>
        <w:ind w:firstLine="567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5C175E">
        <w:rPr>
          <w:rFonts w:eastAsiaTheme="minorHAnsi"/>
          <w:sz w:val="28"/>
          <w:szCs w:val="28"/>
          <w:u w:val="single"/>
          <w:lang w:eastAsia="en-US"/>
        </w:rPr>
        <w:lastRenderedPageBreak/>
        <w:t xml:space="preserve">Тема «Решение задач» </w:t>
      </w:r>
    </w:p>
    <w:p w:rsidR="001665D5" w:rsidRPr="005C175E" w:rsidRDefault="001665D5" w:rsidP="001665D5">
      <w:pPr>
        <w:spacing w:after="200" w:line="360" w:lineRule="auto"/>
        <w:ind w:left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b/>
          <w:i/>
          <w:sz w:val="28"/>
          <w:szCs w:val="28"/>
          <w:lang w:eastAsia="en-US"/>
        </w:rPr>
        <w:t>Высокий уровень.</w:t>
      </w:r>
      <w:r w:rsidRPr="005C175E">
        <w:rPr>
          <w:rFonts w:eastAsiaTheme="minorHAnsi"/>
          <w:sz w:val="28"/>
          <w:szCs w:val="28"/>
          <w:lang w:eastAsia="en-US"/>
        </w:rPr>
        <w:t xml:space="preserve">   Реши задачу разными способами:</w:t>
      </w:r>
    </w:p>
    <w:p w:rsidR="001665D5" w:rsidRPr="005C175E" w:rsidRDefault="001665D5" w:rsidP="001665D5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«Две девочки делали игрушки для елки. Они сделали по 4 снежинки и по 3 звездочки. Сколько всего игрушек сделали девочки для ёлки?»</w:t>
      </w:r>
    </w:p>
    <w:p w:rsidR="001665D5" w:rsidRPr="005C175E" w:rsidRDefault="001665D5" w:rsidP="001665D5">
      <w:pPr>
        <w:spacing w:after="200" w:line="360" w:lineRule="auto"/>
        <w:ind w:left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b/>
          <w:i/>
          <w:sz w:val="28"/>
          <w:szCs w:val="28"/>
          <w:lang w:eastAsia="en-US"/>
        </w:rPr>
        <w:t>Низкий уровень.</w:t>
      </w:r>
      <w:r w:rsidRPr="005C175E">
        <w:rPr>
          <w:rFonts w:eastAsiaTheme="minorHAnsi"/>
          <w:sz w:val="28"/>
          <w:szCs w:val="28"/>
          <w:lang w:eastAsia="en-US"/>
        </w:rPr>
        <w:t xml:space="preserve">    Реши задачу по предложенному плану: </w:t>
      </w:r>
    </w:p>
    <w:p w:rsidR="001665D5" w:rsidRPr="005C175E" w:rsidRDefault="001665D5" w:rsidP="001665D5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 xml:space="preserve">«Две девочки  делали игрушки для ёлки. Они сделали по 4 снежинки и по 3 звездочки. Сколько всего игрушек сделали девочки для ёлки?» </w:t>
      </w:r>
    </w:p>
    <w:p w:rsidR="001665D5" w:rsidRPr="005C175E" w:rsidRDefault="001665D5" w:rsidP="001665D5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 xml:space="preserve">1 способ решения: </w:t>
      </w:r>
    </w:p>
    <w:p w:rsidR="001665D5" w:rsidRPr="005C175E" w:rsidRDefault="001665D5" w:rsidP="001665D5">
      <w:pPr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Найди число снежинок, сделанных девочками.</w:t>
      </w:r>
    </w:p>
    <w:p w:rsidR="001665D5" w:rsidRPr="005C175E" w:rsidRDefault="001665D5" w:rsidP="001665D5">
      <w:pPr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Найди число звездочек.</w:t>
      </w:r>
    </w:p>
    <w:p w:rsidR="001665D5" w:rsidRPr="005C175E" w:rsidRDefault="001665D5" w:rsidP="001665D5">
      <w:pPr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Найди, сколько всего игрушек сделали девочки.</w:t>
      </w:r>
    </w:p>
    <w:p w:rsidR="001665D5" w:rsidRPr="005C175E" w:rsidRDefault="001665D5" w:rsidP="001665D5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2 способ решения:</w:t>
      </w:r>
    </w:p>
    <w:p w:rsidR="001665D5" w:rsidRPr="005C175E" w:rsidRDefault="001665D5" w:rsidP="001665D5">
      <w:pPr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Найди число игрушек, сделанных каждой девочкой.</w:t>
      </w:r>
    </w:p>
    <w:p w:rsidR="001665D5" w:rsidRPr="005C175E" w:rsidRDefault="001665D5" w:rsidP="001665D5">
      <w:pPr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Найди, сколько всего игрушек сделали девочки.</w:t>
      </w:r>
    </w:p>
    <w:p w:rsidR="001665D5" w:rsidRPr="005C175E" w:rsidRDefault="001665D5" w:rsidP="001665D5">
      <w:pPr>
        <w:rPr>
          <w:sz w:val="28"/>
          <w:szCs w:val="28"/>
        </w:rPr>
      </w:pPr>
    </w:p>
    <w:p w:rsidR="001665D5" w:rsidRPr="005C175E" w:rsidRDefault="001665D5" w:rsidP="001665D5">
      <w:pPr>
        <w:rPr>
          <w:sz w:val="28"/>
          <w:szCs w:val="28"/>
          <w:u w:val="single"/>
        </w:rPr>
      </w:pPr>
      <w:r w:rsidRPr="005C175E">
        <w:rPr>
          <w:sz w:val="28"/>
          <w:szCs w:val="28"/>
          <w:u w:val="single"/>
        </w:rPr>
        <w:t>Тема «Сложение и вычитание в пределах 100»</w:t>
      </w:r>
    </w:p>
    <w:p w:rsidR="001665D5" w:rsidRPr="005C175E" w:rsidRDefault="001665D5" w:rsidP="001665D5">
      <w:pPr>
        <w:spacing w:before="150" w:after="150"/>
        <w:ind w:left="150" w:right="150"/>
        <w:rPr>
          <w:b/>
          <w:i/>
          <w:sz w:val="28"/>
          <w:szCs w:val="28"/>
        </w:rPr>
      </w:pPr>
      <w:r w:rsidRPr="005C175E">
        <w:rPr>
          <w:i/>
          <w:iCs/>
          <w:sz w:val="28"/>
          <w:szCs w:val="28"/>
        </w:rPr>
        <w:t xml:space="preserve">                                         </w:t>
      </w:r>
      <w:r w:rsidRPr="005C175E">
        <w:rPr>
          <w:rFonts w:eastAsiaTheme="minorHAnsi"/>
          <w:b/>
          <w:i/>
          <w:sz w:val="28"/>
          <w:szCs w:val="28"/>
          <w:lang w:eastAsia="en-US"/>
        </w:rPr>
        <w:t>Низкий</w:t>
      </w:r>
      <w:r w:rsidRPr="005C175E">
        <w:rPr>
          <w:b/>
          <w:i/>
          <w:iCs/>
          <w:sz w:val="28"/>
          <w:szCs w:val="28"/>
        </w:rPr>
        <w:t xml:space="preserve"> уровень</w:t>
      </w:r>
    </w:p>
    <w:p w:rsidR="001665D5" w:rsidRPr="005C175E" w:rsidRDefault="001665D5" w:rsidP="001665D5">
      <w:pPr>
        <w:spacing w:before="150" w:after="150"/>
        <w:ind w:left="150" w:right="150"/>
        <w:rPr>
          <w:sz w:val="28"/>
          <w:szCs w:val="28"/>
        </w:rPr>
      </w:pPr>
      <w:r w:rsidRPr="005C175E">
        <w:rPr>
          <w:sz w:val="28"/>
          <w:szCs w:val="28"/>
        </w:rPr>
        <w:t>1. Разложи числа на суммы разрядных слагаемых 56, 86, 96, 36, 46, 76</w:t>
      </w:r>
    </w:p>
    <w:p w:rsidR="001665D5" w:rsidRPr="005C175E" w:rsidRDefault="001665D5" w:rsidP="001665D5">
      <w:pPr>
        <w:spacing w:before="150" w:after="150"/>
        <w:ind w:left="150" w:right="150"/>
        <w:rPr>
          <w:sz w:val="28"/>
          <w:szCs w:val="28"/>
        </w:rPr>
      </w:pPr>
      <w:r w:rsidRPr="005C175E">
        <w:rPr>
          <w:sz w:val="28"/>
          <w:szCs w:val="28"/>
        </w:rPr>
        <w:t>2. Реши 53 + 40   63 + 20    48 – 20   75 + 20   46 + 30   53 – 30   82 + 10         96 – 30      91 – 50</w:t>
      </w:r>
    </w:p>
    <w:p w:rsidR="001665D5" w:rsidRPr="005C175E" w:rsidRDefault="001665D5" w:rsidP="001665D5">
      <w:pPr>
        <w:spacing w:before="150" w:after="150"/>
        <w:ind w:left="150" w:right="150"/>
        <w:rPr>
          <w:b/>
          <w:sz w:val="28"/>
          <w:szCs w:val="28"/>
        </w:rPr>
      </w:pPr>
      <w:r w:rsidRPr="005C175E">
        <w:rPr>
          <w:i/>
          <w:iCs/>
          <w:sz w:val="28"/>
          <w:szCs w:val="28"/>
        </w:rPr>
        <w:t xml:space="preserve">                                            </w:t>
      </w:r>
      <w:r w:rsidRPr="005C175E">
        <w:rPr>
          <w:b/>
          <w:i/>
          <w:iCs/>
          <w:sz w:val="28"/>
          <w:szCs w:val="28"/>
        </w:rPr>
        <w:t>Средний  уровень</w:t>
      </w:r>
    </w:p>
    <w:p w:rsidR="001665D5" w:rsidRPr="005C175E" w:rsidRDefault="001665D5" w:rsidP="001665D5">
      <w:pPr>
        <w:spacing w:before="150" w:after="150"/>
        <w:ind w:left="150" w:right="150"/>
        <w:rPr>
          <w:sz w:val="28"/>
          <w:szCs w:val="28"/>
        </w:rPr>
      </w:pPr>
      <w:r w:rsidRPr="005C175E">
        <w:rPr>
          <w:sz w:val="28"/>
          <w:szCs w:val="28"/>
        </w:rPr>
        <w:t>1. Реши уравнения 10 + х = 23      х – 50 == 33</w:t>
      </w:r>
    </w:p>
    <w:p w:rsidR="001665D5" w:rsidRPr="005C175E" w:rsidRDefault="001665D5" w:rsidP="001665D5">
      <w:pPr>
        <w:spacing w:before="150" w:after="150"/>
        <w:ind w:left="150" w:right="150"/>
        <w:rPr>
          <w:sz w:val="28"/>
          <w:szCs w:val="28"/>
        </w:rPr>
      </w:pPr>
      <w:r w:rsidRPr="005C175E">
        <w:rPr>
          <w:sz w:val="28"/>
          <w:szCs w:val="28"/>
        </w:rPr>
        <w:t>2. Реши задачу Пульс у человека 60 ударов в минуту, а у лягушки на 30 ударов в минуту меньше. Какой пульс у лягушки?</w:t>
      </w:r>
    </w:p>
    <w:p w:rsidR="001665D5" w:rsidRPr="005C175E" w:rsidRDefault="001665D5" w:rsidP="001665D5">
      <w:pPr>
        <w:pStyle w:val="a5"/>
        <w:spacing w:before="150" w:after="150" w:line="276" w:lineRule="auto"/>
        <w:ind w:left="570" w:right="150"/>
        <w:rPr>
          <w:b/>
          <w:i/>
          <w:sz w:val="28"/>
          <w:szCs w:val="28"/>
        </w:rPr>
      </w:pPr>
      <w:r w:rsidRPr="005C175E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Высокий</w:t>
      </w:r>
      <w:r w:rsidRPr="005C175E">
        <w:rPr>
          <w:b/>
          <w:i/>
          <w:iCs/>
          <w:sz w:val="28"/>
          <w:szCs w:val="28"/>
        </w:rPr>
        <w:t xml:space="preserve"> уровень</w:t>
      </w:r>
    </w:p>
    <w:p w:rsidR="001665D5" w:rsidRPr="005C175E" w:rsidRDefault="001665D5" w:rsidP="001665D5">
      <w:pPr>
        <w:spacing w:before="150" w:after="150"/>
        <w:ind w:left="150" w:right="150"/>
        <w:rPr>
          <w:sz w:val="28"/>
          <w:szCs w:val="28"/>
        </w:rPr>
      </w:pPr>
      <w:r w:rsidRPr="005C175E">
        <w:rPr>
          <w:sz w:val="28"/>
          <w:szCs w:val="28"/>
        </w:rPr>
        <w:t xml:space="preserve">1. Найди значение выражений:    </w:t>
      </w:r>
      <w:proofErr w:type="gramStart"/>
      <w:r w:rsidRPr="005C175E">
        <w:rPr>
          <w:sz w:val="28"/>
          <w:szCs w:val="28"/>
        </w:rPr>
        <w:t xml:space="preserve">( </w:t>
      </w:r>
      <w:proofErr w:type="gramEnd"/>
      <w:r w:rsidRPr="005C175E">
        <w:rPr>
          <w:sz w:val="28"/>
          <w:szCs w:val="28"/>
        </w:rPr>
        <w:t>53 + 20) – 30      (35 + 20) – 40</w:t>
      </w:r>
    </w:p>
    <w:p w:rsidR="001665D5" w:rsidRPr="005C175E" w:rsidRDefault="001665D5" w:rsidP="001665D5">
      <w:pPr>
        <w:numPr>
          <w:ilvl w:val="0"/>
          <w:numId w:val="1"/>
        </w:numPr>
        <w:spacing w:before="150" w:after="150" w:line="276" w:lineRule="auto"/>
        <w:ind w:right="150"/>
        <w:contextualSpacing/>
        <w:rPr>
          <w:sz w:val="28"/>
          <w:szCs w:val="28"/>
        </w:rPr>
      </w:pPr>
      <w:r w:rsidRPr="005C175E">
        <w:rPr>
          <w:sz w:val="28"/>
          <w:szCs w:val="28"/>
        </w:rPr>
        <w:t>– (10 + 20)      64 – (44 – 40)</w:t>
      </w:r>
    </w:p>
    <w:p w:rsidR="001665D5" w:rsidRPr="005C175E" w:rsidRDefault="001665D5" w:rsidP="001665D5">
      <w:pPr>
        <w:pStyle w:val="a5"/>
        <w:numPr>
          <w:ilvl w:val="0"/>
          <w:numId w:val="6"/>
        </w:numPr>
        <w:spacing w:before="150" w:after="150"/>
        <w:ind w:right="150"/>
        <w:rPr>
          <w:sz w:val="28"/>
          <w:szCs w:val="28"/>
        </w:rPr>
      </w:pPr>
      <w:r w:rsidRPr="005C175E">
        <w:rPr>
          <w:sz w:val="28"/>
          <w:szCs w:val="28"/>
        </w:rPr>
        <w:t>Ответь на вопрос: Сколько раз нужно отрезать, чтобы веревку длиной в 10 м разрезать на части по 2 м каждая?</w:t>
      </w:r>
    </w:p>
    <w:p w:rsidR="001665D5" w:rsidRPr="005C175E" w:rsidRDefault="001665D5" w:rsidP="001665D5">
      <w:pPr>
        <w:pStyle w:val="a5"/>
        <w:spacing w:before="150" w:after="150"/>
        <w:ind w:left="927" w:right="150"/>
        <w:rPr>
          <w:sz w:val="28"/>
          <w:szCs w:val="28"/>
        </w:rPr>
      </w:pPr>
    </w:p>
    <w:p w:rsidR="001665D5" w:rsidRPr="005C175E" w:rsidRDefault="001665D5" w:rsidP="005C175E">
      <w:pPr>
        <w:pStyle w:val="a5"/>
        <w:spacing w:before="150" w:after="150"/>
        <w:ind w:left="927" w:right="150"/>
        <w:rPr>
          <w:sz w:val="28"/>
          <w:szCs w:val="28"/>
        </w:rPr>
      </w:pPr>
      <w:r w:rsidRPr="005C175E">
        <w:rPr>
          <w:sz w:val="28"/>
          <w:szCs w:val="28"/>
        </w:rPr>
        <w:t xml:space="preserve">                    </w:t>
      </w:r>
      <w:r w:rsidR="005C175E" w:rsidRPr="005C175E">
        <w:rPr>
          <w:sz w:val="28"/>
          <w:szCs w:val="28"/>
        </w:rPr>
        <w:t xml:space="preserve"> </w:t>
      </w:r>
      <w:r w:rsidRPr="005C175E">
        <w:rPr>
          <w:rFonts w:eastAsiaTheme="minorHAnsi"/>
          <w:b/>
          <w:i/>
          <w:sz w:val="28"/>
          <w:szCs w:val="28"/>
          <w:lang w:eastAsia="en-US"/>
        </w:rPr>
        <w:t>Низкий</w:t>
      </w:r>
      <w:r w:rsidRPr="005C175E">
        <w:rPr>
          <w:b/>
          <w:i/>
          <w:sz w:val="28"/>
          <w:szCs w:val="28"/>
        </w:rPr>
        <w:t xml:space="preserve"> уровень  </w:t>
      </w:r>
    </w:p>
    <w:p w:rsidR="001665D5" w:rsidRPr="005C175E" w:rsidRDefault="001665D5" w:rsidP="001665D5">
      <w:pPr>
        <w:pStyle w:val="a5"/>
        <w:spacing w:before="150" w:after="150"/>
        <w:ind w:left="927" w:right="150"/>
        <w:rPr>
          <w:sz w:val="28"/>
          <w:szCs w:val="28"/>
        </w:rPr>
      </w:pPr>
      <w:r w:rsidRPr="005C175E">
        <w:rPr>
          <w:sz w:val="28"/>
          <w:szCs w:val="28"/>
        </w:rPr>
        <w:t xml:space="preserve">                   </w:t>
      </w:r>
    </w:p>
    <w:p w:rsidR="001665D5" w:rsidRPr="005C175E" w:rsidRDefault="001665D5" w:rsidP="001665D5">
      <w:pPr>
        <w:pStyle w:val="a5"/>
        <w:spacing w:before="150" w:after="150"/>
        <w:ind w:left="927" w:right="150"/>
        <w:rPr>
          <w:sz w:val="28"/>
          <w:szCs w:val="28"/>
        </w:rPr>
      </w:pPr>
      <w:r w:rsidRPr="005C175E">
        <w:rPr>
          <w:sz w:val="28"/>
          <w:szCs w:val="28"/>
        </w:rPr>
        <w:t>24+34           38+12         46-14          46+20</w:t>
      </w:r>
    </w:p>
    <w:p w:rsidR="001665D5" w:rsidRPr="005C175E" w:rsidRDefault="001665D5" w:rsidP="001665D5">
      <w:pPr>
        <w:pStyle w:val="a5"/>
        <w:spacing w:before="150" w:after="150"/>
        <w:ind w:left="927" w:right="150"/>
        <w:rPr>
          <w:sz w:val="28"/>
          <w:szCs w:val="28"/>
        </w:rPr>
      </w:pPr>
    </w:p>
    <w:p w:rsidR="001665D5" w:rsidRPr="005C175E" w:rsidRDefault="001665D5" w:rsidP="001665D5">
      <w:pPr>
        <w:pStyle w:val="a5"/>
        <w:spacing w:before="150" w:after="150"/>
        <w:ind w:left="927" w:right="150"/>
        <w:rPr>
          <w:sz w:val="28"/>
          <w:szCs w:val="28"/>
        </w:rPr>
      </w:pPr>
      <w:r w:rsidRPr="005C175E">
        <w:rPr>
          <w:sz w:val="28"/>
          <w:szCs w:val="28"/>
        </w:rPr>
        <w:t>69-14             55-33          67-45          28+30</w:t>
      </w:r>
    </w:p>
    <w:p w:rsidR="001665D5" w:rsidRPr="005C175E" w:rsidRDefault="001665D5" w:rsidP="001665D5">
      <w:pPr>
        <w:pStyle w:val="a5"/>
        <w:spacing w:before="150" w:after="150"/>
        <w:ind w:left="927" w:right="150"/>
        <w:rPr>
          <w:sz w:val="28"/>
          <w:szCs w:val="28"/>
        </w:rPr>
      </w:pPr>
      <w:r w:rsidRPr="005C175E">
        <w:rPr>
          <w:sz w:val="28"/>
          <w:szCs w:val="28"/>
        </w:rPr>
        <w:t xml:space="preserve">                    </w:t>
      </w:r>
    </w:p>
    <w:p w:rsidR="001665D5" w:rsidRPr="005C175E" w:rsidRDefault="001665D5" w:rsidP="001665D5">
      <w:pPr>
        <w:pStyle w:val="a5"/>
        <w:spacing w:before="150" w:after="150"/>
        <w:ind w:left="927" w:right="150"/>
        <w:rPr>
          <w:b/>
          <w:i/>
          <w:sz w:val="28"/>
          <w:szCs w:val="28"/>
        </w:rPr>
      </w:pPr>
      <w:r w:rsidRPr="005C175E">
        <w:rPr>
          <w:sz w:val="28"/>
          <w:szCs w:val="28"/>
        </w:rPr>
        <w:lastRenderedPageBreak/>
        <w:t xml:space="preserve">                       </w:t>
      </w:r>
      <w:r w:rsidRPr="005C175E">
        <w:rPr>
          <w:b/>
          <w:i/>
          <w:sz w:val="28"/>
          <w:szCs w:val="28"/>
        </w:rPr>
        <w:t>Средний уровень</w:t>
      </w:r>
    </w:p>
    <w:p w:rsidR="001665D5" w:rsidRPr="005C175E" w:rsidRDefault="001665D5" w:rsidP="001665D5">
      <w:pPr>
        <w:pStyle w:val="a5"/>
        <w:spacing w:before="150" w:after="150"/>
        <w:ind w:left="927" w:right="150"/>
        <w:rPr>
          <w:sz w:val="28"/>
          <w:szCs w:val="28"/>
        </w:rPr>
      </w:pPr>
    </w:p>
    <w:p w:rsidR="001665D5" w:rsidRPr="005C175E" w:rsidRDefault="001665D5" w:rsidP="001665D5">
      <w:pPr>
        <w:pStyle w:val="a5"/>
        <w:spacing w:before="150" w:after="150"/>
        <w:ind w:left="927" w:right="150"/>
        <w:rPr>
          <w:sz w:val="28"/>
          <w:szCs w:val="28"/>
        </w:rPr>
      </w:pPr>
      <w:r w:rsidRPr="005C175E">
        <w:rPr>
          <w:sz w:val="28"/>
          <w:szCs w:val="28"/>
        </w:rPr>
        <w:t>31-16             81-62         62-28           17+64</w:t>
      </w:r>
    </w:p>
    <w:p w:rsidR="001665D5" w:rsidRPr="005C175E" w:rsidRDefault="001665D5" w:rsidP="001665D5">
      <w:pPr>
        <w:pStyle w:val="a5"/>
        <w:spacing w:before="150" w:after="150"/>
        <w:ind w:left="927" w:right="150"/>
        <w:rPr>
          <w:sz w:val="28"/>
          <w:szCs w:val="28"/>
        </w:rPr>
      </w:pPr>
    </w:p>
    <w:p w:rsidR="001665D5" w:rsidRPr="005C175E" w:rsidRDefault="001665D5" w:rsidP="001665D5">
      <w:pPr>
        <w:pStyle w:val="a5"/>
        <w:spacing w:before="150" w:after="150"/>
        <w:ind w:left="927" w:right="150"/>
        <w:rPr>
          <w:sz w:val="28"/>
          <w:szCs w:val="28"/>
        </w:rPr>
      </w:pPr>
      <w:r w:rsidRPr="005C175E">
        <w:rPr>
          <w:sz w:val="28"/>
          <w:szCs w:val="28"/>
        </w:rPr>
        <w:t>15+46            45+16         44-19            67+25</w:t>
      </w:r>
    </w:p>
    <w:p w:rsidR="001665D5" w:rsidRPr="005C175E" w:rsidRDefault="001665D5" w:rsidP="001665D5">
      <w:pPr>
        <w:pStyle w:val="a5"/>
        <w:tabs>
          <w:tab w:val="left" w:pos="2535"/>
        </w:tabs>
        <w:spacing w:before="150" w:after="150"/>
        <w:ind w:left="927" w:right="150"/>
        <w:rPr>
          <w:b/>
          <w:i/>
          <w:sz w:val="28"/>
          <w:szCs w:val="28"/>
        </w:rPr>
      </w:pPr>
      <w:r w:rsidRPr="005C175E">
        <w:rPr>
          <w:b/>
          <w:i/>
          <w:sz w:val="28"/>
          <w:szCs w:val="28"/>
        </w:rPr>
        <w:tab/>
      </w:r>
    </w:p>
    <w:p w:rsidR="001665D5" w:rsidRPr="005C175E" w:rsidRDefault="001665D5" w:rsidP="001665D5">
      <w:pPr>
        <w:pStyle w:val="a5"/>
        <w:spacing w:before="150" w:after="150"/>
        <w:ind w:left="927" w:right="150"/>
        <w:rPr>
          <w:b/>
          <w:i/>
          <w:sz w:val="28"/>
          <w:szCs w:val="28"/>
        </w:rPr>
      </w:pPr>
      <w:r w:rsidRPr="005C175E">
        <w:rPr>
          <w:b/>
          <w:i/>
          <w:sz w:val="28"/>
          <w:szCs w:val="28"/>
        </w:rPr>
        <w:t xml:space="preserve">                         </w:t>
      </w:r>
      <w:r w:rsidRPr="005C175E">
        <w:rPr>
          <w:rFonts w:eastAsiaTheme="minorHAnsi"/>
          <w:b/>
          <w:i/>
          <w:sz w:val="28"/>
          <w:szCs w:val="28"/>
          <w:lang w:eastAsia="en-US"/>
        </w:rPr>
        <w:t>Высокий</w:t>
      </w:r>
      <w:r w:rsidRPr="005C175E">
        <w:rPr>
          <w:b/>
          <w:i/>
          <w:sz w:val="28"/>
          <w:szCs w:val="28"/>
        </w:rPr>
        <w:t xml:space="preserve"> уровень</w:t>
      </w:r>
    </w:p>
    <w:p w:rsidR="001665D5" w:rsidRPr="005C175E" w:rsidRDefault="001665D5" w:rsidP="001665D5">
      <w:pPr>
        <w:pStyle w:val="a5"/>
        <w:spacing w:before="150" w:after="150"/>
        <w:ind w:left="927" w:right="150"/>
        <w:rPr>
          <w:sz w:val="28"/>
          <w:szCs w:val="28"/>
        </w:rPr>
      </w:pPr>
    </w:p>
    <w:p w:rsidR="001665D5" w:rsidRPr="005C175E" w:rsidRDefault="001665D5" w:rsidP="001665D5">
      <w:pPr>
        <w:pStyle w:val="a5"/>
        <w:spacing w:before="150" w:after="150"/>
        <w:ind w:left="927" w:right="150"/>
        <w:rPr>
          <w:sz w:val="28"/>
          <w:szCs w:val="28"/>
        </w:rPr>
      </w:pPr>
      <w:r w:rsidRPr="005C175E">
        <w:rPr>
          <w:sz w:val="28"/>
          <w:szCs w:val="28"/>
        </w:rPr>
        <w:t>65+19-15          49+28-29        45+26-47</w:t>
      </w:r>
    </w:p>
    <w:p w:rsidR="001665D5" w:rsidRPr="005C175E" w:rsidRDefault="001665D5" w:rsidP="001665D5">
      <w:pPr>
        <w:pStyle w:val="a5"/>
        <w:spacing w:before="150" w:after="150"/>
        <w:ind w:left="927" w:right="150"/>
        <w:rPr>
          <w:sz w:val="28"/>
          <w:szCs w:val="28"/>
        </w:rPr>
      </w:pPr>
    </w:p>
    <w:p w:rsidR="001665D5" w:rsidRPr="005C175E" w:rsidRDefault="001665D5" w:rsidP="001665D5">
      <w:pPr>
        <w:pStyle w:val="a5"/>
        <w:spacing w:before="150" w:after="150"/>
        <w:ind w:left="927" w:right="150"/>
        <w:rPr>
          <w:sz w:val="28"/>
          <w:szCs w:val="28"/>
        </w:rPr>
      </w:pPr>
      <w:r w:rsidRPr="005C175E">
        <w:rPr>
          <w:sz w:val="28"/>
          <w:szCs w:val="28"/>
        </w:rPr>
        <w:t>80-58-22            74+19-58       93-36+39</w:t>
      </w:r>
    </w:p>
    <w:p w:rsidR="001665D5" w:rsidRPr="005C175E" w:rsidRDefault="001665D5" w:rsidP="001665D5">
      <w:pPr>
        <w:pStyle w:val="a5"/>
        <w:spacing w:before="150" w:after="150"/>
        <w:ind w:left="927" w:right="150"/>
        <w:rPr>
          <w:sz w:val="28"/>
          <w:szCs w:val="28"/>
        </w:rPr>
      </w:pPr>
    </w:p>
    <w:p w:rsidR="001665D5" w:rsidRPr="005C175E" w:rsidRDefault="001665D5" w:rsidP="001665D5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Тем детям, которые испытывают затруднения, оказывается помощь в виде:</w:t>
      </w:r>
    </w:p>
    <w:p w:rsidR="001665D5" w:rsidRPr="005C175E" w:rsidRDefault="001665D5" w:rsidP="001665D5">
      <w:pPr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• вспомогательных карточек,</w:t>
      </w:r>
    </w:p>
    <w:p w:rsidR="001665D5" w:rsidRPr="005C175E" w:rsidRDefault="001665D5" w:rsidP="001665D5">
      <w:pPr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• подготовительных упражнений,</w:t>
      </w:r>
    </w:p>
    <w:p w:rsidR="001665D5" w:rsidRPr="005C175E" w:rsidRDefault="001665D5" w:rsidP="001665D5">
      <w:pPr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• записей на доске</w:t>
      </w:r>
    </w:p>
    <w:p w:rsidR="001665D5" w:rsidRPr="005C175E" w:rsidRDefault="001665D5" w:rsidP="001665D5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Карточки-помощники являются либо одинаковыми для всех детей группы, либо подбираются индивидуально. Ученик может получить несколько карточек с нарастающим уровнем помощи. От урока к уроку степень помощи ученику уменьшается. На карточках могут использоваться различные виды помощи:</w:t>
      </w:r>
    </w:p>
    <w:p w:rsidR="001665D5" w:rsidRPr="005C175E" w:rsidRDefault="001665D5" w:rsidP="001665D5">
      <w:pPr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- образец выполнения задания: показ способа решения, образец рассуждения</w:t>
      </w:r>
    </w:p>
    <w:p w:rsidR="001665D5" w:rsidRPr="005C175E" w:rsidRDefault="001665D5" w:rsidP="001665D5">
      <w:pPr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- справочные материалы</w:t>
      </w:r>
    </w:p>
    <w:p w:rsidR="001665D5" w:rsidRPr="005C175E" w:rsidRDefault="001665D5" w:rsidP="001665D5">
      <w:pPr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- алгоритмы, памятки</w:t>
      </w:r>
    </w:p>
    <w:p w:rsidR="001665D5" w:rsidRPr="005C175E" w:rsidRDefault="001665D5" w:rsidP="001665D5">
      <w:pPr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-иллюстрации, краткая запись, схема</w:t>
      </w:r>
    </w:p>
    <w:p w:rsidR="001665D5" w:rsidRPr="005C175E" w:rsidRDefault="001665D5" w:rsidP="001665D5">
      <w:pPr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- вспомогательные вопросы</w:t>
      </w:r>
    </w:p>
    <w:p w:rsidR="001665D5" w:rsidRPr="005C175E" w:rsidRDefault="001665D5" w:rsidP="001665D5">
      <w:pPr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- план решения</w:t>
      </w:r>
    </w:p>
    <w:p w:rsidR="001665D5" w:rsidRPr="005C175E" w:rsidRDefault="001665D5" w:rsidP="001665D5">
      <w:pPr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- начало решения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 xml:space="preserve">Виды дифференцированных заданий при изучении устных приемов сложения и вычитания в пределах сотни. 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b/>
          <w:bCs/>
          <w:sz w:val="28"/>
          <w:szCs w:val="28"/>
        </w:rPr>
        <w:t>I. Задания с алгоритмическими предписаниями.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 xml:space="preserve">Под </w:t>
      </w:r>
      <w:r w:rsidRPr="005C175E">
        <w:rPr>
          <w:i/>
          <w:iCs/>
          <w:sz w:val="28"/>
          <w:szCs w:val="28"/>
        </w:rPr>
        <w:t xml:space="preserve">алгоритмом </w:t>
      </w:r>
      <w:r w:rsidRPr="005C175E">
        <w:rPr>
          <w:sz w:val="28"/>
          <w:szCs w:val="28"/>
        </w:rPr>
        <w:t xml:space="preserve">обычно понимают точное предписание о выполнении в определенной последовательности элементарных операций для решения любой из задач, принадлежащих данному типу. 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i/>
          <w:iCs/>
          <w:sz w:val="28"/>
          <w:szCs w:val="28"/>
        </w:rPr>
        <w:t>Основные черты, характеризующие алгоритм</w:t>
      </w:r>
      <w:r w:rsidRPr="005C175E">
        <w:rPr>
          <w:sz w:val="28"/>
          <w:szCs w:val="28"/>
        </w:rPr>
        <w:t>: указания однозначно определяют характер и условия каждого действия; с помощью алгоритма может быть выполнено не одно задание, а целый ряд подобных заданий; используя алгоритм, можно всегда прийти к правильному результату.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rStyle w:val="a7"/>
          <w:i/>
          <w:iCs/>
          <w:sz w:val="28"/>
          <w:szCs w:val="28"/>
        </w:rPr>
        <w:t>Задание.</w:t>
      </w:r>
      <w:r w:rsidRPr="005C175E">
        <w:rPr>
          <w:sz w:val="28"/>
          <w:szCs w:val="28"/>
        </w:rPr>
        <w:t xml:space="preserve"> Выполни сложение: 47 + 15 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i/>
          <w:iCs/>
          <w:sz w:val="28"/>
          <w:szCs w:val="28"/>
        </w:rPr>
        <w:t>Алгоритм выполнения</w:t>
      </w:r>
      <w:r w:rsidRPr="005C175E">
        <w:rPr>
          <w:sz w:val="28"/>
          <w:szCs w:val="28"/>
        </w:rPr>
        <w:t xml:space="preserve"> </w:t>
      </w:r>
    </w:p>
    <w:p w:rsidR="001665D5" w:rsidRPr="005C175E" w:rsidRDefault="001665D5" w:rsidP="001665D5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lastRenderedPageBreak/>
        <w:t>Замени каждое слагаемое суммой разрядных слагаемых.</w:t>
      </w:r>
    </w:p>
    <w:p w:rsidR="001665D5" w:rsidRPr="005C175E" w:rsidRDefault="001665D5" w:rsidP="001665D5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Сложи десятки с десятками, а единицы с единицами.</w:t>
      </w:r>
    </w:p>
    <w:p w:rsidR="001665D5" w:rsidRPr="005C175E" w:rsidRDefault="001665D5" w:rsidP="001665D5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Какое число получилось?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b/>
          <w:bCs/>
          <w:sz w:val="28"/>
          <w:szCs w:val="28"/>
        </w:rPr>
        <w:t xml:space="preserve">II. Задания с сопутствующими указаниями, инструкциями 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В этих заданиях даются указания и советы частного характера, определяющие выбор способа действий, активизирующих внимание на центральном звене задания.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rStyle w:val="a7"/>
          <w:i/>
          <w:iCs/>
          <w:sz w:val="28"/>
          <w:szCs w:val="28"/>
        </w:rPr>
        <w:t>Задание.</w:t>
      </w:r>
      <w:r w:rsidRPr="005C175E">
        <w:rPr>
          <w:rStyle w:val="a7"/>
          <w:sz w:val="28"/>
          <w:szCs w:val="28"/>
        </w:rPr>
        <w:t xml:space="preserve"> </w:t>
      </w:r>
      <w:r w:rsidRPr="005C175E">
        <w:rPr>
          <w:sz w:val="28"/>
          <w:szCs w:val="28"/>
        </w:rPr>
        <w:t xml:space="preserve">Выполни сложение: 47 + 15 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i/>
          <w:iCs/>
          <w:sz w:val="28"/>
          <w:szCs w:val="28"/>
        </w:rPr>
        <w:t>План решения</w:t>
      </w:r>
      <w:r w:rsidRPr="005C175E">
        <w:rPr>
          <w:sz w:val="28"/>
          <w:szCs w:val="28"/>
        </w:rPr>
        <w:t xml:space="preserve"> </w:t>
      </w:r>
    </w:p>
    <w:p w:rsidR="001665D5" w:rsidRPr="005C175E" w:rsidRDefault="001665D5" w:rsidP="001665D5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Подчеркни в каждом числе цифру десятков одной чертой, а цифру единиц – двумя.</w:t>
      </w:r>
    </w:p>
    <w:p w:rsidR="001665D5" w:rsidRPr="005C175E" w:rsidRDefault="001665D5" w:rsidP="001665D5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Сложи десятки с десятками, а единицы с единицами.</w:t>
      </w:r>
    </w:p>
    <w:p w:rsidR="001665D5" w:rsidRPr="005C175E" w:rsidRDefault="001665D5" w:rsidP="001665D5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 xml:space="preserve">Сколько десятков получили? </w:t>
      </w:r>
    </w:p>
    <w:p w:rsidR="001665D5" w:rsidRPr="005C175E" w:rsidRDefault="001665D5" w:rsidP="001665D5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Сколько единиц?</w:t>
      </w:r>
    </w:p>
    <w:p w:rsidR="001665D5" w:rsidRPr="005C175E" w:rsidRDefault="001665D5" w:rsidP="001665D5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Какое число получилось?</w:t>
      </w:r>
    </w:p>
    <w:p w:rsidR="001665D5" w:rsidRPr="005C175E" w:rsidRDefault="001665D5" w:rsidP="001665D5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Сделай вывод.</w:t>
      </w:r>
    </w:p>
    <w:p w:rsidR="001665D5" w:rsidRPr="005C175E" w:rsidRDefault="001665D5" w:rsidP="001665D5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Рассуждая аналогично, найди значения выражений: 18 + 43; 25 + 36.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b/>
          <w:bCs/>
          <w:sz w:val="28"/>
          <w:szCs w:val="28"/>
        </w:rPr>
        <w:t xml:space="preserve">III. Задания с выбором правильного решения 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Такие задания содержат пример или задачи и варианты ответов. Учащийся выбирает тот ответ, который, по его мнению, соответствует данному заданию, т. е. опознает правильное решение.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rStyle w:val="a7"/>
          <w:i/>
          <w:iCs/>
          <w:sz w:val="28"/>
          <w:szCs w:val="28"/>
        </w:rPr>
        <w:t>Задание.</w:t>
      </w:r>
      <w:r w:rsidRPr="005C175E">
        <w:rPr>
          <w:sz w:val="28"/>
          <w:szCs w:val="28"/>
        </w:rPr>
        <w:t xml:space="preserve"> В школьном кружке 19 девочек. Это на 7 человек меньше, чем мальчиков. Сколько мальчиков в кружке?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1. Попробуй найти схему задачи: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i/>
          <w:iCs/>
          <w:sz w:val="28"/>
          <w:szCs w:val="28"/>
        </w:rPr>
        <w:t>Варианты ответов</w:t>
      </w:r>
      <w:r w:rsidRPr="005C175E">
        <w:rPr>
          <w:sz w:val="28"/>
          <w:szCs w:val="28"/>
        </w:rPr>
        <w:t>:</w:t>
      </w:r>
    </w:p>
    <w:p w:rsidR="001665D5" w:rsidRPr="005C175E" w:rsidRDefault="001665D5" w:rsidP="001665D5">
      <w:pPr>
        <w:pStyle w:val="a8"/>
        <w:spacing w:line="240" w:lineRule="atLeast"/>
        <w:jc w:val="center"/>
        <w:rPr>
          <w:sz w:val="28"/>
          <w:szCs w:val="28"/>
        </w:rPr>
      </w:pPr>
      <w:r w:rsidRPr="005C175E">
        <w:rPr>
          <w:noProof/>
          <w:sz w:val="28"/>
          <w:szCs w:val="28"/>
        </w:rPr>
        <w:drawing>
          <wp:inline distT="0" distB="0" distL="0" distR="0">
            <wp:extent cx="4819650" cy="742950"/>
            <wp:effectExtent l="0" t="0" r="0" b="0"/>
            <wp:docPr id="15" name="Рисунок 15" descr="http://festival.1september.ru/articles/21065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210651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2. Реши задачу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b/>
          <w:bCs/>
          <w:sz w:val="28"/>
          <w:szCs w:val="28"/>
        </w:rPr>
        <w:t xml:space="preserve">IV. Задания с применением классификации 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rStyle w:val="a7"/>
          <w:i/>
          <w:iCs/>
          <w:sz w:val="28"/>
          <w:szCs w:val="28"/>
        </w:rPr>
        <w:t>Задание 1</w:t>
      </w:r>
      <w:r w:rsidRPr="005C175E">
        <w:rPr>
          <w:rStyle w:val="a7"/>
          <w:sz w:val="28"/>
          <w:szCs w:val="28"/>
        </w:rPr>
        <w:t>.</w:t>
      </w:r>
      <w:r w:rsidRPr="005C175E">
        <w:rPr>
          <w:sz w:val="28"/>
          <w:szCs w:val="28"/>
        </w:rPr>
        <w:t xml:space="preserve"> Выпишите в первый ряд примеры на сложение, а во второй – примеры на вычитание. Соедините стрелками примеры первого и второго столбиков, связанные между собой.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58"/>
        <w:gridCol w:w="1158"/>
        <w:gridCol w:w="1158"/>
        <w:gridCol w:w="1158"/>
        <w:gridCol w:w="1158"/>
      </w:tblGrid>
      <w:tr w:rsidR="001665D5" w:rsidRPr="005C175E" w:rsidTr="0056490C">
        <w:tc>
          <w:tcPr>
            <w:tcW w:w="0" w:type="auto"/>
            <w:shd w:val="clear" w:color="auto" w:fill="auto"/>
            <w:vAlign w:val="center"/>
            <w:hideMark/>
          </w:tcPr>
          <w:p w:rsidR="001665D5" w:rsidRPr="005C175E" w:rsidRDefault="001665D5" w:rsidP="0056490C">
            <w:pPr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45 + 24</w:t>
            </w:r>
            <w:r w:rsidRPr="005C175E">
              <w:rPr>
                <w:sz w:val="28"/>
                <w:szCs w:val="28"/>
              </w:rPr>
              <w:br/>
              <w:t>69 – 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5D5" w:rsidRPr="005C175E" w:rsidRDefault="001665D5" w:rsidP="0056490C">
            <w:pPr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86 – 35</w:t>
            </w:r>
            <w:r w:rsidRPr="005C175E">
              <w:rPr>
                <w:sz w:val="28"/>
                <w:szCs w:val="28"/>
              </w:rPr>
              <w:br/>
              <w:t>43 + 27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5D5" w:rsidRPr="005C175E" w:rsidRDefault="001665D5" w:rsidP="0056490C">
            <w:pPr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29 – 18</w:t>
            </w:r>
            <w:r w:rsidRPr="005C175E">
              <w:rPr>
                <w:sz w:val="28"/>
                <w:szCs w:val="28"/>
              </w:rPr>
              <w:br/>
              <w:t>51 + 35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5D5" w:rsidRPr="005C175E" w:rsidRDefault="001665D5" w:rsidP="0056490C">
            <w:pPr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65 + 18</w:t>
            </w:r>
            <w:r w:rsidRPr="005C175E">
              <w:rPr>
                <w:sz w:val="28"/>
                <w:szCs w:val="28"/>
              </w:rPr>
              <w:br/>
              <w:t>83 – 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5D5" w:rsidRPr="005C175E" w:rsidRDefault="001665D5" w:rsidP="0056490C">
            <w:pPr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70 – 27</w:t>
            </w:r>
            <w:r w:rsidRPr="005C175E">
              <w:rPr>
                <w:sz w:val="28"/>
                <w:szCs w:val="28"/>
              </w:rPr>
              <w:br/>
              <w:t>11 + 18</w:t>
            </w:r>
          </w:p>
        </w:tc>
      </w:tr>
    </w:tbl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rStyle w:val="a6"/>
          <w:b/>
          <w:bCs/>
          <w:sz w:val="28"/>
          <w:szCs w:val="28"/>
        </w:rPr>
        <w:t xml:space="preserve">Задание 2 </w:t>
      </w:r>
      <w:r w:rsidRPr="005C175E">
        <w:rPr>
          <w:sz w:val="28"/>
          <w:szCs w:val="28"/>
        </w:rPr>
        <w:t xml:space="preserve">(для хорошо успевающих учащихся). Отметьте “галочкой” задачи, которые решаются в одно действие: </w:t>
      </w:r>
    </w:p>
    <w:p w:rsidR="001665D5" w:rsidRPr="005C175E" w:rsidRDefault="001665D5" w:rsidP="001665D5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lastRenderedPageBreak/>
        <w:t>На теплоходе было 75 пассажиров. На пристани 25 пассажиров вышли, а 20 новых пассажиров сели на теплоход. Сколько пассажиров стало на теплоходе?</w:t>
      </w:r>
    </w:p>
    <w:p w:rsidR="001665D5" w:rsidRPr="005C175E" w:rsidRDefault="001665D5" w:rsidP="001665D5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В одной группе детского сада 17 детей, а в другой – на 8 больше. Сколько детей во второй группе?</w:t>
      </w:r>
    </w:p>
    <w:p w:rsidR="001665D5" w:rsidRPr="005C175E" w:rsidRDefault="001665D5" w:rsidP="001665D5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Когда из ящика взяли 7 кг яблок, там еще осталось 18 кг яблок. Сколько килограммов яблок было в ящике?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Как изменить отмеченные тобой задачи так, чтобы они решались более</w:t>
      </w:r>
      <w:proofErr w:type="gramStart"/>
      <w:r w:rsidRPr="005C175E">
        <w:rPr>
          <w:sz w:val="28"/>
          <w:szCs w:val="28"/>
        </w:rPr>
        <w:t>,</w:t>
      </w:r>
      <w:proofErr w:type="gramEnd"/>
      <w:r w:rsidRPr="005C175E">
        <w:rPr>
          <w:sz w:val="28"/>
          <w:szCs w:val="28"/>
        </w:rPr>
        <w:t xml:space="preserve"> чем в одно действие?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b/>
          <w:bCs/>
          <w:sz w:val="28"/>
          <w:szCs w:val="28"/>
        </w:rPr>
        <w:t xml:space="preserve">V. Задания с выполнением некоторой их части 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Учащимся предлагается задание, в котором выполнена некоторая его часть, а полное решение всего задания еще нужно закончить. В готовом виде даются те части решения, которые представляют на определенной ступени трудность для учащихся.</w:t>
      </w:r>
    </w:p>
    <w:tbl>
      <w:tblPr>
        <w:tblW w:w="3315" w:type="dxa"/>
        <w:tblCellMar>
          <w:left w:w="0" w:type="dxa"/>
          <w:right w:w="0" w:type="dxa"/>
        </w:tblCellMar>
        <w:tblLook w:val="04A0"/>
      </w:tblPr>
      <w:tblGrid>
        <w:gridCol w:w="3315"/>
      </w:tblGrid>
      <w:tr w:rsidR="001665D5" w:rsidRPr="005C175E" w:rsidTr="0056490C">
        <w:tc>
          <w:tcPr>
            <w:tcW w:w="3315" w:type="dxa"/>
            <w:shd w:val="clear" w:color="auto" w:fill="auto"/>
            <w:vAlign w:val="center"/>
            <w:hideMark/>
          </w:tcPr>
          <w:p w:rsidR="001665D5" w:rsidRPr="005C175E" w:rsidRDefault="001665D5" w:rsidP="0056490C">
            <w:pPr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noProof/>
                <w:sz w:val="28"/>
                <w:szCs w:val="28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895350"/>
                  <wp:effectExtent l="0" t="0" r="0" b="0"/>
                  <wp:wrapSquare wrapText="bothSides"/>
                  <wp:docPr id="16" name="Рисунок 16" descr="http://festival.1september.ru/articles/21065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21065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175E">
              <w:rPr>
                <w:rStyle w:val="a7"/>
                <w:i/>
                <w:iCs/>
                <w:sz w:val="28"/>
                <w:szCs w:val="28"/>
              </w:rPr>
              <w:t>Задание 1</w:t>
            </w:r>
            <w:r w:rsidRPr="005C175E">
              <w:rPr>
                <w:rStyle w:val="a7"/>
                <w:sz w:val="28"/>
                <w:szCs w:val="28"/>
              </w:rPr>
              <w:t xml:space="preserve">. </w:t>
            </w:r>
            <w:r w:rsidRPr="005C175E">
              <w:rPr>
                <w:sz w:val="28"/>
                <w:szCs w:val="28"/>
              </w:rPr>
              <w:br/>
            </w:r>
            <w:r w:rsidRPr="005C175E">
              <w:rPr>
                <w:i/>
                <w:iCs/>
                <w:sz w:val="28"/>
                <w:szCs w:val="28"/>
              </w:rPr>
              <w:t>Решение:</w:t>
            </w:r>
          </w:p>
        </w:tc>
      </w:tr>
    </w:tbl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i/>
          <w:iCs/>
          <w:sz w:val="28"/>
          <w:szCs w:val="28"/>
        </w:rPr>
        <w:t>(Закончить решение.)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b/>
          <w:bCs/>
          <w:sz w:val="28"/>
          <w:szCs w:val="28"/>
        </w:rPr>
        <w:t xml:space="preserve">VI. Задания с образцом выполнения 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Для усвоения приема вычитания двузначного числа из двузначного может быть предложены задания с развернутым образцом выполнения решения.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rStyle w:val="a7"/>
          <w:i/>
          <w:iCs/>
          <w:sz w:val="28"/>
          <w:szCs w:val="28"/>
        </w:rPr>
        <w:t>Задание 1.</w:t>
      </w:r>
      <w:r w:rsidRPr="005C175E">
        <w:rPr>
          <w:sz w:val="28"/>
          <w:szCs w:val="28"/>
        </w:rPr>
        <w:t xml:space="preserve"> Найдите сумму по следующему образцу и выполните проверку.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i/>
          <w:iCs/>
          <w:sz w:val="28"/>
          <w:szCs w:val="28"/>
        </w:rPr>
        <w:t>Образец выполнения задания</w:t>
      </w:r>
      <w:r w:rsidRPr="005C175E">
        <w:rPr>
          <w:sz w:val="28"/>
          <w:szCs w:val="28"/>
        </w:rPr>
        <w:t xml:space="preserve"> </w:t>
      </w:r>
    </w:p>
    <w:p w:rsidR="001665D5" w:rsidRPr="005C175E" w:rsidRDefault="001665D5" w:rsidP="001665D5">
      <w:pPr>
        <w:rPr>
          <w:sz w:val="28"/>
          <w:szCs w:val="28"/>
        </w:rPr>
      </w:pPr>
      <w:r w:rsidRPr="005C175E">
        <w:rPr>
          <w:sz w:val="28"/>
          <w:szCs w:val="28"/>
        </w:rPr>
        <w:t>47 + 28 = 75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1. Подчеркни одной чертой десятки в каждом числе, а двумя – единицы: 47 + 28.</w:t>
      </w:r>
      <w:r w:rsidRPr="005C175E">
        <w:rPr>
          <w:sz w:val="28"/>
          <w:szCs w:val="28"/>
        </w:rPr>
        <w:br/>
        <w:t>2. Сложи десятки с десятками, а единицы с единицами:</w:t>
      </w:r>
    </w:p>
    <w:p w:rsidR="001665D5" w:rsidRPr="005C175E" w:rsidRDefault="001665D5" w:rsidP="001665D5">
      <w:pPr>
        <w:rPr>
          <w:sz w:val="28"/>
          <w:szCs w:val="28"/>
        </w:rPr>
      </w:pPr>
      <w:r w:rsidRPr="005C175E">
        <w:rPr>
          <w:noProof/>
          <w:sz w:val="28"/>
          <w:szCs w:val="28"/>
        </w:rPr>
        <w:drawing>
          <wp:inline distT="0" distB="0" distL="0" distR="0">
            <wp:extent cx="1495425" cy="952500"/>
            <wp:effectExtent l="0" t="0" r="9525" b="0"/>
            <wp:docPr id="17" name="Рисунок 17" descr="http://festival.1september.ru/articles/21065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210651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 xml:space="preserve">3. Десятки сложим с десятками: 4 </w:t>
      </w:r>
      <w:proofErr w:type="spellStart"/>
      <w:r w:rsidRPr="005C175E">
        <w:rPr>
          <w:sz w:val="28"/>
          <w:szCs w:val="28"/>
        </w:rPr>
        <w:t>дес</w:t>
      </w:r>
      <w:proofErr w:type="spellEnd"/>
      <w:r w:rsidRPr="005C175E">
        <w:rPr>
          <w:sz w:val="28"/>
          <w:szCs w:val="28"/>
        </w:rPr>
        <w:t xml:space="preserve"> + 2 </w:t>
      </w:r>
      <w:proofErr w:type="spellStart"/>
      <w:r w:rsidRPr="005C175E">
        <w:rPr>
          <w:sz w:val="28"/>
          <w:szCs w:val="28"/>
        </w:rPr>
        <w:t>дес</w:t>
      </w:r>
      <w:proofErr w:type="spellEnd"/>
      <w:r w:rsidRPr="005C175E">
        <w:rPr>
          <w:sz w:val="28"/>
          <w:szCs w:val="28"/>
        </w:rPr>
        <w:t xml:space="preserve"> = 6 </w:t>
      </w:r>
      <w:proofErr w:type="spellStart"/>
      <w:r w:rsidRPr="005C175E">
        <w:rPr>
          <w:sz w:val="28"/>
          <w:szCs w:val="28"/>
        </w:rPr>
        <w:t>дес</w:t>
      </w:r>
      <w:proofErr w:type="spellEnd"/>
      <w:r w:rsidRPr="005C175E">
        <w:rPr>
          <w:sz w:val="28"/>
          <w:szCs w:val="28"/>
        </w:rPr>
        <w:t xml:space="preserve">; единицы сложим с единицами: 7 </w:t>
      </w:r>
      <w:proofErr w:type="spellStart"/>
      <w:proofErr w:type="gramStart"/>
      <w:r w:rsidRPr="005C175E">
        <w:rPr>
          <w:sz w:val="28"/>
          <w:szCs w:val="28"/>
        </w:rPr>
        <w:t>ед</w:t>
      </w:r>
      <w:proofErr w:type="spellEnd"/>
      <w:proofErr w:type="gramEnd"/>
      <w:r w:rsidRPr="005C175E">
        <w:rPr>
          <w:sz w:val="28"/>
          <w:szCs w:val="28"/>
        </w:rPr>
        <w:t xml:space="preserve"> + 8 ед=15 </w:t>
      </w:r>
      <w:proofErr w:type="spellStart"/>
      <w:r w:rsidRPr="005C175E">
        <w:rPr>
          <w:sz w:val="28"/>
          <w:szCs w:val="28"/>
        </w:rPr>
        <w:t>ед</w:t>
      </w:r>
      <w:proofErr w:type="spellEnd"/>
      <w:r w:rsidRPr="005C175E">
        <w:rPr>
          <w:sz w:val="28"/>
          <w:szCs w:val="28"/>
        </w:rPr>
        <w:t xml:space="preserve"> = 1дес 5 </w:t>
      </w:r>
      <w:proofErr w:type="spellStart"/>
      <w:r w:rsidRPr="005C175E">
        <w:rPr>
          <w:sz w:val="28"/>
          <w:szCs w:val="28"/>
        </w:rPr>
        <w:t>ед</w:t>
      </w:r>
      <w:proofErr w:type="spellEnd"/>
      <w:r w:rsidRPr="005C175E">
        <w:rPr>
          <w:sz w:val="28"/>
          <w:szCs w:val="28"/>
        </w:rPr>
        <w:t>;</w:t>
      </w:r>
      <w:r w:rsidRPr="005C175E">
        <w:rPr>
          <w:sz w:val="28"/>
          <w:szCs w:val="28"/>
        </w:rPr>
        <w:br/>
        <w:t xml:space="preserve">6дес + 1 </w:t>
      </w:r>
      <w:proofErr w:type="spellStart"/>
      <w:r w:rsidRPr="005C175E">
        <w:rPr>
          <w:sz w:val="28"/>
          <w:szCs w:val="28"/>
        </w:rPr>
        <w:t>дес</w:t>
      </w:r>
      <w:proofErr w:type="spellEnd"/>
      <w:r w:rsidRPr="005C175E">
        <w:rPr>
          <w:sz w:val="28"/>
          <w:szCs w:val="28"/>
        </w:rPr>
        <w:t xml:space="preserve"> 5 </w:t>
      </w:r>
      <w:proofErr w:type="spellStart"/>
      <w:r w:rsidRPr="005C175E">
        <w:rPr>
          <w:sz w:val="28"/>
          <w:szCs w:val="28"/>
        </w:rPr>
        <w:t>ед</w:t>
      </w:r>
      <w:proofErr w:type="spellEnd"/>
      <w:r w:rsidRPr="005C175E">
        <w:rPr>
          <w:sz w:val="28"/>
          <w:szCs w:val="28"/>
        </w:rPr>
        <w:t xml:space="preserve"> = 7 </w:t>
      </w:r>
      <w:proofErr w:type="spellStart"/>
      <w:r w:rsidRPr="005C175E">
        <w:rPr>
          <w:sz w:val="28"/>
          <w:szCs w:val="28"/>
        </w:rPr>
        <w:t>дес</w:t>
      </w:r>
      <w:proofErr w:type="spellEnd"/>
      <w:r w:rsidRPr="005C175E">
        <w:rPr>
          <w:sz w:val="28"/>
          <w:szCs w:val="28"/>
        </w:rPr>
        <w:t xml:space="preserve"> 5ед = 75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 xml:space="preserve">4. Выполняем проверку. Вычтем из суммы 75 одно из слагаемых. Если получим другое слагаемое, то сложение </w:t>
      </w:r>
      <w:proofErr w:type="gramStart"/>
      <w:r w:rsidRPr="005C175E">
        <w:rPr>
          <w:sz w:val="28"/>
          <w:szCs w:val="28"/>
        </w:rPr>
        <w:t>выполнено</w:t>
      </w:r>
      <w:proofErr w:type="gramEnd"/>
      <w:r w:rsidRPr="005C175E">
        <w:rPr>
          <w:sz w:val="28"/>
          <w:szCs w:val="28"/>
        </w:rPr>
        <w:t xml:space="preserve"> верно: </w:t>
      </w:r>
    </w:p>
    <w:p w:rsidR="001665D5" w:rsidRPr="005C175E" w:rsidRDefault="001665D5" w:rsidP="001665D5">
      <w:pPr>
        <w:pStyle w:val="a8"/>
        <w:spacing w:line="240" w:lineRule="atLeast"/>
        <w:ind w:left="375"/>
        <w:rPr>
          <w:sz w:val="28"/>
          <w:szCs w:val="28"/>
        </w:rPr>
      </w:pPr>
      <w:r w:rsidRPr="005C175E">
        <w:rPr>
          <w:noProof/>
          <w:sz w:val="28"/>
          <w:szCs w:val="28"/>
        </w:rPr>
        <w:lastRenderedPageBreak/>
        <w:drawing>
          <wp:inline distT="0" distB="0" distL="0" distR="0">
            <wp:extent cx="2143125" cy="952500"/>
            <wp:effectExtent l="0" t="0" r="9525" b="0"/>
            <wp:docPr id="18" name="Рисунок 18" descr="http://festival.1september.ru/articles/210651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210651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5. Читаю ответ: 28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В следующих заданиях учитель может предложить сокращенную запись операций и, наконец, дать задания без образца решения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b/>
          <w:bCs/>
          <w:sz w:val="28"/>
          <w:szCs w:val="28"/>
        </w:rPr>
        <w:t xml:space="preserve">VII. Задания с вспомогательными вопросами 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В работе со слабоуспевающими учениками учащимся можно рекомендовать составление плана ответа. Это вырабатывает у учащихся умение делать умозаключения, приучает к вдумчивому чтению, к смысловому сопоставлению отдельных частей текста. Применение плана при опросе активизирует работу учащихся не только на уроке, но и при подготовке домашнего задания.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Дидактическая цель применения вопросов в процессе выполнения состоит в том, чтобы помочь учащемуся воспроизвести знания, необходимые для нахождения способа решения данного задания или пробудить учащегося мыслить в нужном направлении.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rStyle w:val="a7"/>
          <w:i/>
          <w:iCs/>
          <w:sz w:val="28"/>
          <w:szCs w:val="28"/>
        </w:rPr>
        <w:t>Задание 1.</w:t>
      </w:r>
      <w:r w:rsidRPr="005C175E">
        <w:rPr>
          <w:i/>
          <w:iCs/>
          <w:sz w:val="28"/>
          <w:szCs w:val="28"/>
        </w:rPr>
        <w:t xml:space="preserve"> </w:t>
      </w:r>
      <w:r w:rsidRPr="005C175E">
        <w:rPr>
          <w:sz w:val="28"/>
          <w:szCs w:val="28"/>
        </w:rPr>
        <w:t>Составить план решения задачи: “В куске было 90м шелка. Одному покупателю продавец отрезал от этого куска 12 м, а другому – на 4 м меньше. Сколько шелка осталось в куске?”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i/>
          <w:iCs/>
          <w:sz w:val="28"/>
          <w:szCs w:val="28"/>
        </w:rPr>
        <w:t>Вопросы:</w:t>
      </w:r>
      <w:r w:rsidRPr="005C175E">
        <w:rPr>
          <w:sz w:val="28"/>
          <w:szCs w:val="28"/>
        </w:rPr>
        <w:t xml:space="preserve"> </w:t>
      </w:r>
    </w:p>
    <w:p w:rsidR="001665D5" w:rsidRPr="005C175E" w:rsidRDefault="001665D5" w:rsidP="001665D5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Какие данные нужно знать, чтобы найти, сколько шелка осталось в куске?</w:t>
      </w:r>
    </w:p>
    <w:p w:rsidR="001665D5" w:rsidRPr="005C175E" w:rsidRDefault="001665D5" w:rsidP="001665D5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Какое из этих данных известно? Какое неизвестно?</w:t>
      </w:r>
    </w:p>
    <w:p w:rsidR="001665D5" w:rsidRPr="005C175E" w:rsidRDefault="001665D5" w:rsidP="001665D5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Какие данные нужно знать, чтобы найти, сколько метров ткани во втором куске?</w:t>
      </w:r>
    </w:p>
    <w:p w:rsidR="001665D5" w:rsidRPr="005C175E" w:rsidRDefault="001665D5" w:rsidP="001665D5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Известны ли эти данные в условии задачи?</w:t>
      </w:r>
    </w:p>
    <w:p w:rsidR="001665D5" w:rsidRPr="005C175E" w:rsidRDefault="001665D5" w:rsidP="001665D5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Составь план решения задачи.</w:t>
      </w:r>
    </w:p>
    <w:p w:rsidR="001665D5" w:rsidRPr="005C175E" w:rsidRDefault="001665D5" w:rsidP="001665D5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Сделай вывод:</w:t>
      </w:r>
    </w:p>
    <w:p w:rsidR="001665D5" w:rsidRPr="005C175E" w:rsidRDefault="001665D5" w:rsidP="001665D5">
      <w:pPr>
        <w:numPr>
          <w:ilvl w:val="1"/>
          <w:numId w:val="10"/>
        </w:numPr>
        <w:spacing w:before="100" w:beforeAutospacing="1" w:after="100" w:afterAutospacing="1" w:line="240" w:lineRule="atLeast"/>
        <w:ind w:left="750"/>
        <w:rPr>
          <w:sz w:val="28"/>
          <w:szCs w:val="28"/>
        </w:rPr>
      </w:pPr>
      <w:r w:rsidRPr="005C175E">
        <w:rPr>
          <w:sz w:val="28"/>
          <w:szCs w:val="28"/>
        </w:rPr>
        <w:t xml:space="preserve">Что найдем первым действием? </w:t>
      </w:r>
    </w:p>
    <w:p w:rsidR="001665D5" w:rsidRPr="005C175E" w:rsidRDefault="001665D5" w:rsidP="001665D5">
      <w:pPr>
        <w:numPr>
          <w:ilvl w:val="1"/>
          <w:numId w:val="10"/>
        </w:numPr>
        <w:spacing w:before="100" w:beforeAutospacing="1" w:after="100" w:afterAutospacing="1" w:line="240" w:lineRule="atLeast"/>
        <w:ind w:left="750"/>
        <w:rPr>
          <w:sz w:val="28"/>
          <w:szCs w:val="28"/>
        </w:rPr>
      </w:pPr>
      <w:r w:rsidRPr="005C175E">
        <w:rPr>
          <w:sz w:val="28"/>
          <w:szCs w:val="28"/>
        </w:rPr>
        <w:t>Какое при этом действие выполним? Почему именно таким?</w:t>
      </w:r>
    </w:p>
    <w:p w:rsidR="001665D5" w:rsidRPr="005C175E" w:rsidRDefault="001665D5" w:rsidP="001665D5">
      <w:pPr>
        <w:numPr>
          <w:ilvl w:val="1"/>
          <w:numId w:val="10"/>
        </w:numPr>
        <w:spacing w:before="100" w:beforeAutospacing="1" w:after="100" w:afterAutospacing="1" w:line="240" w:lineRule="atLeast"/>
        <w:ind w:left="750"/>
        <w:rPr>
          <w:sz w:val="28"/>
          <w:szCs w:val="28"/>
        </w:rPr>
      </w:pPr>
      <w:r w:rsidRPr="005C175E">
        <w:rPr>
          <w:sz w:val="28"/>
          <w:szCs w:val="28"/>
        </w:rPr>
        <w:t xml:space="preserve">Что найдем во втором действии? Какое при этом действие выполним? Почему? 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i/>
          <w:iCs/>
          <w:sz w:val="28"/>
          <w:szCs w:val="28"/>
        </w:rPr>
        <w:t>Вопросы для хорошо успевающих учащихся:</w:t>
      </w:r>
      <w:r w:rsidRPr="005C175E">
        <w:rPr>
          <w:sz w:val="28"/>
          <w:szCs w:val="28"/>
        </w:rPr>
        <w:t xml:space="preserve"> </w:t>
      </w:r>
    </w:p>
    <w:p w:rsidR="001665D5" w:rsidRPr="005C175E" w:rsidRDefault="001665D5" w:rsidP="001665D5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Можно ли задачу решить другим способом?</w:t>
      </w:r>
    </w:p>
    <w:p w:rsidR="001665D5" w:rsidRPr="005C175E" w:rsidRDefault="001665D5" w:rsidP="001665D5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Составь план решения</w:t>
      </w:r>
    </w:p>
    <w:p w:rsidR="001665D5" w:rsidRPr="005C175E" w:rsidRDefault="001665D5" w:rsidP="001665D5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Запиши решение задачи вторым способом.</w:t>
      </w:r>
    </w:p>
    <w:p w:rsidR="001665D5" w:rsidRPr="005C175E" w:rsidRDefault="001665D5" w:rsidP="001665D5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Подумай:</w:t>
      </w:r>
    </w:p>
    <w:p w:rsidR="001665D5" w:rsidRPr="005C175E" w:rsidRDefault="001665D5" w:rsidP="001665D5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sz w:val="28"/>
          <w:szCs w:val="28"/>
        </w:rPr>
      </w:pPr>
      <w:r w:rsidRPr="005C175E">
        <w:rPr>
          <w:sz w:val="28"/>
          <w:szCs w:val="28"/>
        </w:rPr>
        <w:t>Зачем нужно уметь решать задачу разными способами?</w:t>
      </w:r>
    </w:p>
    <w:p w:rsidR="001665D5" w:rsidRPr="005C175E" w:rsidRDefault="001665D5" w:rsidP="001665D5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sz w:val="28"/>
          <w:szCs w:val="28"/>
        </w:rPr>
      </w:pPr>
      <w:r w:rsidRPr="005C175E">
        <w:rPr>
          <w:sz w:val="28"/>
          <w:szCs w:val="28"/>
        </w:rPr>
        <w:lastRenderedPageBreak/>
        <w:t>Измени числовые данные так, чтобы задача решалась только одним способом.</w:t>
      </w:r>
    </w:p>
    <w:p w:rsidR="001665D5" w:rsidRPr="005C175E" w:rsidRDefault="001665D5" w:rsidP="001665D5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sz w:val="28"/>
          <w:szCs w:val="28"/>
        </w:rPr>
      </w:pPr>
      <w:r w:rsidRPr="005C175E">
        <w:rPr>
          <w:sz w:val="28"/>
          <w:szCs w:val="28"/>
        </w:rPr>
        <w:t>Измени вопрос задачи так, чтобы задача решалась одним способом.</w:t>
      </w:r>
    </w:p>
    <w:p w:rsidR="001665D5" w:rsidRPr="005C175E" w:rsidRDefault="001665D5" w:rsidP="001665D5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sz w:val="28"/>
          <w:szCs w:val="28"/>
        </w:rPr>
      </w:pPr>
      <w:r w:rsidRPr="005C175E">
        <w:rPr>
          <w:sz w:val="28"/>
          <w:szCs w:val="28"/>
        </w:rPr>
        <w:t>Составьте другую задачу, чтобы она имела такое же решение.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rStyle w:val="a7"/>
          <w:i/>
          <w:iCs/>
          <w:sz w:val="28"/>
          <w:szCs w:val="28"/>
        </w:rPr>
        <w:t xml:space="preserve">Задание 2 </w:t>
      </w:r>
      <w:r w:rsidRPr="005C175E">
        <w:rPr>
          <w:sz w:val="28"/>
          <w:szCs w:val="28"/>
        </w:rPr>
        <w:t>(для средне- и слабоуспевающих учащихся). С огорода собрали 32 кг свеклы, моркови – на 11 кг меньше, чем свеклы, а капусты – на 24 кг больше, чем моркови. Сколько капусты собрали с огорода?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Реши задачу, используя схему:</w:t>
      </w:r>
    </w:p>
    <w:p w:rsidR="001665D5" w:rsidRPr="005C175E" w:rsidRDefault="001665D5" w:rsidP="001665D5">
      <w:pPr>
        <w:pStyle w:val="a8"/>
        <w:spacing w:line="240" w:lineRule="atLeast"/>
        <w:jc w:val="center"/>
        <w:rPr>
          <w:sz w:val="28"/>
          <w:szCs w:val="28"/>
        </w:rPr>
      </w:pPr>
      <w:r w:rsidRPr="005C175E">
        <w:rPr>
          <w:noProof/>
          <w:sz w:val="28"/>
          <w:szCs w:val="28"/>
        </w:rPr>
        <w:drawing>
          <wp:inline distT="0" distB="0" distL="0" distR="0">
            <wp:extent cx="3371850" cy="952500"/>
            <wp:effectExtent l="0" t="0" r="0" b="0"/>
            <wp:docPr id="19" name="Рисунок 19" descr="http://festival.1september.ru/articles/210651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210651/img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i/>
          <w:iCs/>
          <w:sz w:val="28"/>
          <w:szCs w:val="28"/>
        </w:rPr>
        <w:t>Вопросы</w:t>
      </w:r>
      <w:r w:rsidRPr="005C175E">
        <w:rPr>
          <w:sz w:val="28"/>
          <w:szCs w:val="28"/>
        </w:rPr>
        <w:t xml:space="preserve"> </w:t>
      </w:r>
    </w:p>
    <w:p w:rsidR="001665D5" w:rsidRPr="005C175E" w:rsidRDefault="001665D5" w:rsidP="001665D5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Почему второй отрезок короче первого?</w:t>
      </w:r>
    </w:p>
    <w:p w:rsidR="001665D5" w:rsidRPr="005C175E" w:rsidRDefault="001665D5" w:rsidP="001665D5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Почему третий отрезок длиннее второго?</w:t>
      </w:r>
    </w:p>
    <w:p w:rsidR="001665D5" w:rsidRPr="005C175E" w:rsidRDefault="001665D5" w:rsidP="001665D5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Что надо знать для нахождения массы капусты?</w:t>
      </w:r>
    </w:p>
    <w:p w:rsidR="001665D5" w:rsidRPr="005C175E" w:rsidRDefault="001665D5" w:rsidP="001665D5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Известно ли это?</w:t>
      </w:r>
    </w:p>
    <w:p w:rsidR="001665D5" w:rsidRPr="005C175E" w:rsidRDefault="001665D5" w:rsidP="001665D5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Как найти массу моркови?</w:t>
      </w:r>
    </w:p>
    <w:p w:rsidR="001665D5" w:rsidRPr="005C175E" w:rsidRDefault="001665D5" w:rsidP="001665D5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5C175E">
        <w:rPr>
          <w:sz w:val="28"/>
          <w:szCs w:val="28"/>
        </w:rPr>
        <w:t>Составьте план решения.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При проведении самостоятельной работы учитель может использовать карточки, имеющие в тексте пропуски, которые учащиеся должны заполнить.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rStyle w:val="a7"/>
          <w:i/>
          <w:iCs/>
          <w:sz w:val="28"/>
          <w:szCs w:val="28"/>
        </w:rPr>
        <w:t>Задание 3.</w:t>
      </w:r>
      <w:r w:rsidRPr="005C175E">
        <w:rPr>
          <w:rStyle w:val="a7"/>
          <w:sz w:val="28"/>
          <w:szCs w:val="28"/>
        </w:rPr>
        <w:t xml:space="preserve"> </w:t>
      </w:r>
      <w:r w:rsidRPr="005C175E">
        <w:rPr>
          <w:sz w:val="28"/>
          <w:szCs w:val="28"/>
        </w:rPr>
        <w:t>В куске было 90м шелка. Одному покупателю продавец отрезал от этого куска 12 м, а другому – на 4 м меньше. Сколько шелка осталось в куске?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Запиши пояснения к следующим равенствам и выражениям:</w:t>
      </w:r>
    </w:p>
    <w:p w:rsidR="001665D5" w:rsidRPr="005C175E" w:rsidRDefault="005C175E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12 – 4</w:t>
      </w:r>
      <w:r w:rsidR="001665D5" w:rsidRPr="005C175E">
        <w:rPr>
          <w:sz w:val="28"/>
          <w:szCs w:val="28"/>
        </w:rPr>
        <w:t>=   8……………………………………………………………………………</w:t>
      </w:r>
      <w:r w:rsidR="001665D5" w:rsidRPr="005C175E">
        <w:rPr>
          <w:sz w:val="28"/>
          <w:szCs w:val="28"/>
        </w:rPr>
        <w:br/>
        <w:t>12 + 8 = 20………………………………………………………………………</w:t>
      </w:r>
      <w:r w:rsidR="001665D5" w:rsidRPr="005C175E">
        <w:rPr>
          <w:sz w:val="28"/>
          <w:szCs w:val="28"/>
        </w:rPr>
        <w:br/>
        <w:t>90 –</w:t>
      </w:r>
      <w:r w:rsidRPr="005C175E">
        <w:rPr>
          <w:sz w:val="28"/>
          <w:szCs w:val="28"/>
        </w:rPr>
        <w:t>…</w:t>
      </w:r>
      <w:r w:rsidR="001665D5" w:rsidRPr="005C175E">
        <w:rPr>
          <w:sz w:val="28"/>
          <w:szCs w:val="28"/>
        </w:rPr>
        <w:t xml:space="preserve"> </w:t>
      </w:r>
      <w:r w:rsidR="001665D5" w:rsidRPr="005C175E">
        <w:rPr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0" name="Рисунок 20" descr="http://festival.1september.ru/articles/210651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210651/img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5D5" w:rsidRPr="005C175E">
        <w:rPr>
          <w:sz w:val="28"/>
          <w:szCs w:val="28"/>
        </w:rPr>
        <w:t>=</w:t>
      </w:r>
      <w:r w:rsidRPr="005C175E">
        <w:rPr>
          <w:sz w:val="28"/>
          <w:szCs w:val="28"/>
        </w:rPr>
        <w:t>…</w:t>
      </w:r>
      <w:r w:rsidR="001665D5" w:rsidRPr="005C175E">
        <w:rPr>
          <w:sz w:val="28"/>
          <w:szCs w:val="28"/>
        </w:rPr>
        <w:t xml:space="preserve"> </w:t>
      </w:r>
      <w:r w:rsidR="001665D5" w:rsidRPr="005C175E">
        <w:rPr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1" name="Рисунок 21" descr="http://festival.1september.ru/articles/210651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210651/img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5D5" w:rsidRPr="005C175E">
        <w:rPr>
          <w:sz w:val="28"/>
          <w:szCs w:val="28"/>
        </w:rPr>
        <w:t>… ……………………………………………………………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Хорошо успевающим ученикам можно предложить решить эту задачу двумя способами.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Наибольшие трудности испытывают младшие школьники при решении задач.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Рассмотрим конкретный пример индивидуализации самостоятельной учебной деятельности учащихся при обучении их решению задач на примере такой задачи:</w:t>
      </w:r>
    </w:p>
    <w:p w:rsidR="001665D5" w:rsidRPr="005C175E" w:rsidRDefault="001665D5" w:rsidP="001665D5">
      <w:pPr>
        <w:rPr>
          <w:sz w:val="28"/>
          <w:szCs w:val="28"/>
        </w:rPr>
      </w:pPr>
      <w:r w:rsidRPr="005C175E">
        <w:rPr>
          <w:i/>
          <w:iCs/>
          <w:sz w:val="28"/>
          <w:szCs w:val="28"/>
        </w:rPr>
        <w:t>На стоянке стояло 59 машин. Потом подъехали еще 13 машин. Сколько машин на стоянке?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79"/>
      </w:tblGrid>
      <w:tr w:rsidR="001665D5" w:rsidRPr="005C175E" w:rsidTr="005649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65D5" w:rsidRPr="005C175E" w:rsidRDefault="001665D5" w:rsidP="0056490C">
            <w:pPr>
              <w:pStyle w:val="a8"/>
              <w:spacing w:line="240" w:lineRule="atLeast"/>
              <w:jc w:val="center"/>
              <w:rPr>
                <w:sz w:val="28"/>
                <w:szCs w:val="28"/>
              </w:rPr>
            </w:pPr>
            <w:r w:rsidRPr="005C175E">
              <w:rPr>
                <w:rStyle w:val="a6"/>
                <w:sz w:val="28"/>
                <w:szCs w:val="28"/>
              </w:rPr>
              <w:lastRenderedPageBreak/>
              <w:t>1 вариант.</w:t>
            </w:r>
          </w:p>
          <w:p w:rsidR="001665D5" w:rsidRPr="005C175E" w:rsidRDefault="001665D5" w:rsidP="0056490C">
            <w:pPr>
              <w:pStyle w:val="a8"/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1. Закончи краткую запись задачи:</w:t>
            </w:r>
          </w:p>
          <w:p w:rsidR="001665D5" w:rsidRPr="005C175E" w:rsidRDefault="001665D5" w:rsidP="0056490C">
            <w:pPr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 xml:space="preserve">Стояло – </w:t>
            </w:r>
            <w:r w:rsidRPr="005C175E"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22" name="Рисунок 22" descr="http://festival.1september.ru/articles/210651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210651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75E">
              <w:rPr>
                <w:sz w:val="28"/>
                <w:szCs w:val="28"/>
              </w:rPr>
              <w:t>м</w:t>
            </w:r>
            <w:proofErr w:type="gramStart"/>
            <w:r w:rsidRPr="005C175E">
              <w:rPr>
                <w:sz w:val="28"/>
                <w:szCs w:val="28"/>
              </w:rPr>
              <w:br/>
              <w:t>П</w:t>
            </w:r>
            <w:proofErr w:type="gramEnd"/>
            <w:r w:rsidRPr="005C175E">
              <w:rPr>
                <w:sz w:val="28"/>
                <w:szCs w:val="28"/>
              </w:rPr>
              <w:t xml:space="preserve">риехали – </w:t>
            </w:r>
            <w:r w:rsidRPr="005C175E"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23" name="Рисунок 23" descr="http://festival.1september.ru/articles/210651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210651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75E">
              <w:rPr>
                <w:sz w:val="28"/>
                <w:szCs w:val="28"/>
              </w:rPr>
              <w:t>м</w:t>
            </w:r>
            <w:r w:rsidRPr="005C175E">
              <w:rPr>
                <w:sz w:val="28"/>
                <w:szCs w:val="28"/>
              </w:rPr>
              <w:br/>
              <w:t xml:space="preserve">Стало – </w:t>
            </w:r>
            <w:r w:rsidRPr="005C175E"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24" name="Рисунок 24" descr="http://festival.1september.ru/articles/210651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210651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75E">
              <w:rPr>
                <w:sz w:val="28"/>
                <w:szCs w:val="28"/>
              </w:rPr>
              <w:t>м</w:t>
            </w:r>
          </w:p>
          <w:p w:rsidR="001665D5" w:rsidRPr="005C175E" w:rsidRDefault="001665D5" w:rsidP="0056490C">
            <w:pPr>
              <w:pStyle w:val="a8"/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2. Вспомни, как найти, сколько всего стало….</w:t>
            </w:r>
          </w:p>
          <w:p w:rsidR="001665D5" w:rsidRPr="005C175E" w:rsidRDefault="001665D5" w:rsidP="0056490C">
            <w:pPr>
              <w:pStyle w:val="a8"/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3. Используя схему, запиши выражение для решения задачи:</w:t>
            </w:r>
          </w:p>
          <w:p w:rsidR="001665D5" w:rsidRPr="005C175E" w:rsidRDefault="001665D5" w:rsidP="0056490C">
            <w:pPr>
              <w:jc w:val="center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 xml:space="preserve">59 </w:t>
            </w:r>
            <w:r w:rsidRPr="005C175E"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25" name="Рисунок 25" descr="http://festival.1september.ru/articles/210651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210651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75E"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26" name="Рисунок 26" descr="http://festival.1september.ru/articles/210651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210651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75E">
              <w:rPr>
                <w:sz w:val="28"/>
                <w:szCs w:val="28"/>
              </w:rPr>
              <w:t xml:space="preserve">= </w:t>
            </w:r>
            <w:r w:rsidRPr="005C175E"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27" name="Рисунок 27" descr="http://festival.1september.ru/articles/210651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210651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5D5" w:rsidRPr="005C175E" w:rsidRDefault="001665D5" w:rsidP="0056490C">
            <w:pPr>
              <w:pStyle w:val="a8"/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4. Запиши ответ.</w:t>
            </w:r>
          </w:p>
        </w:tc>
      </w:tr>
    </w:tbl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1665D5" w:rsidRPr="005C175E" w:rsidTr="005649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65D5" w:rsidRPr="005C175E" w:rsidRDefault="001665D5" w:rsidP="0056490C">
            <w:pPr>
              <w:pStyle w:val="a8"/>
              <w:spacing w:line="240" w:lineRule="atLeast"/>
              <w:jc w:val="center"/>
              <w:rPr>
                <w:sz w:val="28"/>
                <w:szCs w:val="28"/>
              </w:rPr>
            </w:pPr>
            <w:r w:rsidRPr="005C175E">
              <w:rPr>
                <w:rStyle w:val="a6"/>
                <w:sz w:val="28"/>
                <w:szCs w:val="28"/>
              </w:rPr>
              <w:t>2 вариант.</w:t>
            </w:r>
          </w:p>
          <w:p w:rsidR="001665D5" w:rsidRPr="005C175E" w:rsidRDefault="001665D5" w:rsidP="0056490C">
            <w:pPr>
              <w:pStyle w:val="a8"/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 xml:space="preserve">Отметь те задачи, которые, по-твоему, решаются </w:t>
            </w:r>
          </w:p>
          <w:p w:rsidR="001665D5" w:rsidRPr="005C175E" w:rsidRDefault="001665D5" w:rsidP="0056490C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действием сложения</w:t>
            </w:r>
            <w:proofErr w:type="gramStart"/>
            <w:r w:rsidRPr="005C175E">
              <w:rPr>
                <w:sz w:val="28"/>
                <w:szCs w:val="28"/>
              </w:rPr>
              <w:t xml:space="preserve"> (+)</w:t>
            </w:r>
            <w:proofErr w:type="gramEnd"/>
          </w:p>
          <w:p w:rsidR="001665D5" w:rsidRPr="005C175E" w:rsidRDefault="001665D5" w:rsidP="0056490C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действием вычитания</w:t>
            </w:r>
            <w:proofErr w:type="gramStart"/>
            <w:r w:rsidRPr="005C175E">
              <w:rPr>
                <w:sz w:val="28"/>
                <w:szCs w:val="28"/>
              </w:rPr>
              <w:t xml:space="preserve"> (–)</w:t>
            </w:r>
            <w:proofErr w:type="gramEnd"/>
          </w:p>
          <w:p w:rsidR="001665D5" w:rsidRPr="005C175E" w:rsidRDefault="001665D5" w:rsidP="0056490C">
            <w:pPr>
              <w:pStyle w:val="a8"/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а) На одном участке посадили 46 елок, а на другом 30.</w:t>
            </w:r>
            <w:r w:rsidRPr="005C175E">
              <w:rPr>
                <w:sz w:val="28"/>
                <w:szCs w:val="28"/>
              </w:rPr>
              <w:br/>
            </w:r>
            <w:proofErr w:type="gramStart"/>
            <w:r w:rsidRPr="005C175E">
              <w:rPr>
                <w:sz w:val="28"/>
                <w:szCs w:val="28"/>
              </w:rPr>
              <w:t>На сколько</w:t>
            </w:r>
            <w:proofErr w:type="gramEnd"/>
            <w:r w:rsidRPr="005C175E">
              <w:rPr>
                <w:sz w:val="28"/>
                <w:szCs w:val="28"/>
              </w:rPr>
              <w:t xml:space="preserve"> больше елок посадили на первом участке?</w:t>
            </w:r>
          </w:p>
          <w:p w:rsidR="001665D5" w:rsidRPr="005C175E" w:rsidRDefault="001665D5" w:rsidP="0056490C">
            <w:pPr>
              <w:pStyle w:val="a8"/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б) На стоянке стояло 59 машин. Потом подъехали еще 13 машин.</w:t>
            </w:r>
            <w:r w:rsidRPr="005C175E">
              <w:rPr>
                <w:sz w:val="28"/>
                <w:szCs w:val="28"/>
              </w:rPr>
              <w:br/>
              <w:t>Сколько машин на стоянке?</w:t>
            </w:r>
          </w:p>
          <w:p w:rsidR="001665D5" w:rsidRPr="005C175E" w:rsidRDefault="001665D5" w:rsidP="0056490C">
            <w:pPr>
              <w:pStyle w:val="a8"/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в) В одной коробке лежало 20 карандашей, это на 4 карандаша больше, чем в другой.</w:t>
            </w:r>
            <w:r w:rsidRPr="005C175E">
              <w:rPr>
                <w:sz w:val="28"/>
                <w:szCs w:val="28"/>
              </w:rPr>
              <w:br/>
              <w:t>Сколько карандашей во второй коробке?</w:t>
            </w:r>
          </w:p>
          <w:p w:rsidR="001665D5" w:rsidRPr="005C175E" w:rsidRDefault="001665D5" w:rsidP="0056490C">
            <w:pPr>
              <w:pStyle w:val="a8"/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Реши вторую задачу, выполнив схему.</w:t>
            </w:r>
          </w:p>
        </w:tc>
      </w:tr>
    </w:tbl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1665D5" w:rsidRPr="005C175E" w:rsidTr="005649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65D5" w:rsidRPr="005C175E" w:rsidRDefault="001665D5" w:rsidP="0056490C">
            <w:pPr>
              <w:pStyle w:val="a8"/>
              <w:spacing w:line="240" w:lineRule="atLeast"/>
              <w:jc w:val="center"/>
              <w:rPr>
                <w:sz w:val="28"/>
                <w:szCs w:val="28"/>
              </w:rPr>
            </w:pPr>
            <w:r w:rsidRPr="005C175E">
              <w:rPr>
                <w:rStyle w:val="a6"/>
                <w:sz w:val="28"/>
                <w:szCs w:val="28"/>
              </w:rPr>
              <w:t>3 вариант:</w:t>
            </w:r>
          </w:p>
          <w:p w:rsidR="001665D5" w:rsidRPr="005C175E" w:rsidRDefault="001665D5" w:rsidP="0056490C">
            <w:pPr>
              <w:pStyle w:val="a8"/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 xml:space="preserve">Отметь те задачи, которые, по-твоему, решаются </w:t>
            </w:r>
          </w:p>
          <w:p w:rsidR="001665D5" w:rsidRPr="005C175E" w:rsidRDefault="001665D5" w:rsidP="0056490C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375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действием сложения</w:t>
            </w:r>
            <w:proofErr w:type="gramStart"/>
            <w:r w:rsidRPr="005C175E">
              <w:rPr>
                <w:sz w:val="28"/>
                <w:szCs w:val="28"/>
              </w:rPr>
              <w:t xml:space="preserve"> (+)</w:t>
            </w:r>
            <w:proofErr w:type="gramEnd"/>
          </w:p>
          <w:p w:rsidR="001665D5" w:rsidRPr="005C175E" w:rsidRDefault="001665D5" w:rsidP="0056490C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375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действием вычитания</w:t>
            </w:r>
            <w:proofErr w:type="gramStart"/>
            <w:r w:rsidRPr="005C175E">
              <w:rPr>
                <w:sz w:val="28"/>
                <w:szCs w:val="28"/>
              </w:rPr>
              <w:t xml:space="preserve"> (–)</w:t>
            </w:r>
            <w:proofErr w:type="gramEnd"/>
          </w:p>
          <w:p w:rsidR="001665D5" w:rsidRPr="005C175E" w:rsidRDefault="001665D5" w:rsidP="0056490C">
            <w:pPr>
              <w:pStyle w:val="a8"/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а) На одном участке посадили 46 елок, а на другом 30.</w:t>
            </w:r>
            <w:r w:rsidRPr="005C175E">
              <w:rPr>
                <w:sz w:val="28"/>
                <w:szCs w:val="28"/>
              </w:rPr>
              <w:br/>
            </w:r>
            <w:proofErr w:type="gramStart"/>
            <w:r w:rsidRPr="005C175E">
              <w:rPr>
                <w:sz w:val="28"/>
                <w:szCs w:val="28"/>
              </w:rPr>
              <w:t>На сколько</w:t>
            </w:r>
            <w:proofErr w:type="gramEnd"/>
            <w:r w:rsidRPr="005C175E">
              <w:rPr>
                <w:sz w:val="28"/>
                <w:szCs w:val="28"/>
              </w:rPr>
              <w:t xml:space="preserve"> больше елок посадили на первом участке?</w:t>
            </w:r>
          </w:p>
          <w:p w:rsidR="001665D5" w:rsidRPr="005C175E" w:rsidRDefault="001665D5" w:rsidP="0056490C">
            <w:pPr>
              <w:pStyle w:val="a8"/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б) На стоянке стояло 59 машин. Потом подъехали еще 13 машин.</w:t>
            </w:r>
            <w:r w:rsidRPr="005C175E">
              <w:rPr>
                <w:sz w:val="28"/>
                <w:szCs w:val="28"/>
              </w:rPr>
              <w:br/>
              <w:t>Сколько машин на стоянке?</w:t>
            </w:r>
          </w:p>
          <w:p w:rsidR="001665D5" w:rsidRPr="005C175E" w:rsidRDefault="001665D5" w:rsidP="0056490C">
            <w:pPr>
              <w:pStyle w:val="a8"/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в) В одной коробке лежало 20 карандашей, это на 4 карандаша больше, чем в другой.</w:t>
            </w:r>
            <w:r w:rsidRPr="005C175E">
              <w:rPr>
                <w:sz w:val="28"/>
                <w:szCs w:val="28"/>
              </w:rPr>
              <w:br/>
            </w:r>
            <w:r w:rsidRPr="005C175E">
              <w:rPr>
                <w:sz w:val="28"/>
                <w:szCs w:val="28"/>
              </w:rPr>
              <w:lastRenderedPageBreak/>
              <w:t>Сколько карандашей во второй коробке?</w:t>
            </w:r>
          </w:p>
          <w:p w:rsidR="001665D5" w:rsidRPr="005C175E" w:rsidRDefault="001665D5" w:rsidP="0056490C">
            <w:pPr>
              <w:pStyle w:val="a8"/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Реши вторую задачу. Измени вопрос задачи так, чтобы она решалась вычитанием.</w:t>
            </w:r>
            <w:r w:rsidRPr="005C175E">
              <w:rPr>
                <w:sz w:val="28"/>
                <w:szCs w:val="28"/>
              </w:rPr>
              <w:br/>
              <w:t>Придумай аналогичное задание для своего товарища.</w:t>
            </w:r>
          </w:p>
        </w:tc>
      </w:tr>
    </w:tbl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lastRenderedPageBreak/>
        <w:t>Учащимся дается определенное время на выполнение задания, затем – время для самопроверки, взаимопроверки. После чего предлагается сверить задание с образцом. Каждый ученик анализировал свою работу и оценивает её.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Сравнивая содержание заданий всех вариантов, проследим изменение формы и степени оказываемой помощи учащимся при решении задачи.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 xml:space="preserve">Наиболее частая ошибка, встречающаяся при решении задач неверно выбранное действие. Поэтому задания, предлагаемые в первом варианте имеют целью предупредить появление подобных ошибок, их содержание и последовательность направлены на формирование умения обосновывать выбранные действия, что, естественно приводит к правильному конечному результату помощь, оказываемая слабо- и среднеуспевающим учащимся при выполнении краткой записи, схемы позволяет вычленить основные величины, входящие в задачу, </w:t>
      </w:r>
      <w:proofErr w:type="gramStart"/>
      <w:r w:rsidRPr="005C175E">
        <w:rPr>
          <w:sz w:val="28"/>
          <w:szCs w:val="28"/>
        </w:rPr>
        <w:t>верно</w:t>
      </w:r>
      <w:proofErr w:type="gramEnd"/>
      <w:r w:rsidRPr="005C175E">
        <w:rPr>
          <w:sz w:val="28"/>
          <w:szCs w:val="28"/>
        </w:rPr>
        <w:t xml:space="preserve"> установить связи между ними.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>Учащимся, которым предлагался второй и третий варианты, в силах самостоятельно справиться с задачей, поэтому задания, предлагаемые им, направлены на регулирование процесса решения. Наиболее хорошо успевающие учащиеся выполняют задание на преобразование задачи.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96"/>
        <w:gridCol w:w="2831"/>
        <w:gridCol w:w="3278"/>
      </w:tblGrid>
      <w:tr w:rsidR="001665D5" w:rsidRPr="005C175E" w:rsidTr="0056490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65D5" w:rsidRPr="005C175E" w:rsidRDefault="001665D5" w:rsidP="0056490C">
            <w:pPr>
              <w:pStyle w:val="a8"/>
              <w:spacing w:line="240" w:lineRule="atLeast"/>
              <w:jc w:val="center"/>
              <w:rPr>
                <w:sz w:val="28"/>
                <w:szCs w:val="28"/>
              </w:rPr>
            </w:pPr>
            <w:r w:rsidRPr="005C175E">
              <w:rPr>
                <w:rStyle w:val="a7"/>
                <w:sz w:val="28"/>
                <w:szCs w:val="28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65D5" w:rsidRPr="005C175E" w:rsidRDefault="001665D5" w:rsidP="0056490C">
            <w:pPr>
              <w:pStyle w:val="a8"/>
              <w:spacing w:line="240" w:lineRule="atLeast"/>
              <w:jc w:val="center"/>
              <w:rPr>
                <w:sz w:val="28"/>
                <w:szCs w:val="28"/>
              </w:rPr>
            </w:pPr>
            <w:r w:rsidRPr="005C175E">
              <w:rPr>
                <w:rStyle w:val="a7"/>
                <w:sz w:val="28"/>
                <w:szCs w:val="28"/>
              </w:rPr>
              <w:t>Дополнительное задание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65D5" w:rsidRPr="005C175E" w:rsidRDefault="001665D5" w:rsidP="0056490C">
            <w:pPr>
              <w:pStyle w:val="a8"/>
              <w:spacing w:line="240" w:lineRule="atLeast"/>
              <w:jc w:val="center"/>
              <w:rPr>
                <w:sz w:val="28"/>
                <w:szCs w:val="28"/>
              </w:rPr>
            </w:pPr>
            <w:r w:rsidRPr="005C175E">
              <w:rPr>
                <w:rStyle w:val="a7"/>
                <w:sz w:val="28"/>
                <w:szCs w:val="28"/>
              </w:rPr>
              <w:t>Помощь</w:t>
            </w:r>
          </w:p>
        </w:tc>
      </w:tr>
      <w:tr w:rsidR="001665D5" w:rsidRPr="005C175E" w:rsidTr="0056490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65D5" w:rsidRPr="005C175E" w:rsidRDefault="001665D5" w:rsidP="0056490C">
            <w:pPr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Реши задачу: “В первый день в магазине продали 46 кг рыбы, Это на 20 кг больше, чем продали во второй день. Сколько килограммов рыбы продали во второй день?”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65D5" w:rsidRPr="005C175E" w:rsidRDefault="001665D5" w:rsidP="0056490C">
            <w:pPr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 xml:space="preserve">Прочитай условие задачи. </w:t>
            </w:r>
          </w:p>
          <w:p w:rsidR="001665D5" w:rsidRPr="005C175E" w:rsidRDefault="001665D5" w:rsidP="0056490C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 xml:space="preserve">Составьте задачу, аналогичную </w:t>
            </w:r>
            <w:proofErr w:type="gramStart"/>
            <w:r w:rsidRPr="005C175E">
              <w:rPr>
                <w:sz w:val="28"/>
                <w:szCs w:val="28"/>
              </w:rPr>
              <w:t>данной</w:t>
            </w:r>
            <w:proofErr w:type="gramEnd"/>
          </w:p>
          <w:p w:rsidR="001665D5" w:rsidRPr="005C175E" w:rsidRDefault="001665D5" w:rsidP="0056490C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Измени условие задачи так, чтобы она решалась двумя действиями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65D5" w:rsidRPr="005C175E" w:rsidRDefault="001665D5" w:rsidP="0056490C">
            <w:pPr>
              <w:spacing w:line="240" w:lineRule="atLeast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 xml:space="preserve">Рассмотри чертеж к задаче. </w:t>
            </w:r>
          </w:p>
          <w:p w:rsidR="001665D5" w:rsidRPr="005C175E" w:rsidRDefault="001665D5" w:rsidP="0056490C">
            <w:pPr>
              <w:pStyle w:val="a8"/>
              <w:spacing w:line="240" w:lineRule="atLeast"/>
              <w:jc w:val="center"/>
              <w:rPr>
                <w:sz w:val="28"/>
                <w:szCs w:val="28"/>
              </w:rPr>
            </w:pPr>
            <w:r w:rsidRPr="005C175E">
              <w:rPr>
                <w:noProof/>
                <w:sz w:val="28"/>
                <w:szCs w:val="28"/>
              </w:rPr>
              <w:drawing>
                <wp:inline distT="0" distB="0" distL="0" distR="0">
                  <wp:extent cx="1438275" cy="571500"/>
                  <wp:effectExtent l="0" t="0" r="9525" b="0"/>
                  <wp:docPr id="28" name="Рисунок 28" descr="http://festival.1september.ru/articles/210651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210651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5D5" w:rsidRPr="005C175E" w:rsidRDefault="001665D5" w:rsidP="0056490C">
            <w:pPr>
              <w:numPr>
                <w:ilvl w:val="0"/>
                <w:numId w:val="16"/>
              </w:numPr>
              <w:spacing w:before="100" w:beforeAutospacing="1" w:after="100" w:afterAutospacing="1" w:line="240" w:lineRule="atLeast"/>
              <w:ind w:left="375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Почему второй отрезок длиннее первого, хотя в условии задачи говорится “на 20 кг больше”?</w:t>
            </w:r>
          </w:p>
          <w:p w:rsidR="001665D5" w:rsidRPr="005C175E" w:rsidRDefault="001665D5" w:rsidP="0056490C">
            <w:pPr>
              <w:numPr>
                <w:ilvl w:val="0"/>
                <w:numId w:val="16"/>
              </w:numPr>
              <w:spacing w:before="100" w:beforeAutospacing="1" w:after="100" w:afterAutospacing="1" w:line="240" w:lineRule="atLeast"/>
              <w:ind w:left="375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>Прочитай задачу по частям. Каждую часть соотнесите с чертежом.</w:t>
            </w:r>
          </w:p>
          <w:p w:rsidR="001665D5" w:rsidRPr="005C175E" w:rsidRDefault="001665D5" w:rsidP="0056490C">
            <w:pPr>
              <w:numPr>
                <w:ilvl w:val="0"/>
                <w:numId w:val="16"/>
              </w:numPr>
              <w:spacing w:before="100" w:beforeAutospacing="1" w:after="100" w:afterAutospacing="1" w:line="240" w:lineRule="atLeast"/>
              <w:ind w:left="375"/>
              <w:rPr>
                <w:sz w:val="28"/>
                <w:szCs w:val="28"/>
              </w:rPr>
            </w:pPr>
            <w:r w:rsidRPr="005C175E">
              <w:rPr>
                <w:sz w:val="28"/>
                <w:szCs w:val="28"/>
              </w:rPr>
              <w:t xml:space="preserve">Запиши решение придуманной тобой </w:t>
            </w:r>
            <w:r w:rsidRPr="005C175E">
              <w:rPr>
                <w:sz w:val="28"/>
                <w:szCs w:val="28"/>
              </w:rPr>
              <w:lastRenderedPageBreak/>
              <w:t>задачи по действиям с пояснением.</w:t>
            </w:r>
          </w:p>
        </w:tc>
      </w:tr>
    </w:tbl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lastRenderedPageBreak/>
        <w:t>В конце урока учитель собирает и проверяет работы. При проверке обращает внимание на объем дополнительного задания, выполненного хорошо успевающими учащимися. Фиксирует тот момент в работе не справившегося с заданием ученика, который вызвал наибольшее затруднение с целью подбора ему аналогичных заданий для решения в классе и дома.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 xml:space="preserve">Такая организация самостоятельной работы над несколькими задачами помогает сильному ученику проявить свои творческие способности, а слабому дает возможность познать радость труда – найти правильный путь решения задачи, используя дифференцированную помощь с учетом индивидуальных особенностей ребёнка. </w:t>
      </w:r>
    </w:p>
    <w:p w:rsidR="001665D5" w:rsidRPr="005C175E" w:rsidRDefault="001665D5" w:rsidP="001665D5">
      <w:pPr>
        <w:pStyle w:val="a8"/>
        <w:spacing w:line="240" w:lineRule="atLeast"/>
        <w:rPr>
          <w:sz w:val="28"/>
          <w:szCs w:val="28"/>
        </w:rPr>
      </w:pPr>
      <w:r w:rsidRPr="005C175E">
        <w:rPr>
          <w:sz w:val="28"/>
          <w:szCs w:val="28"/>
        </w:rPr>
        <w:t xml:space="preserve">Таким образом, систематически проводимая на уроках дифференцированная работа с учетом индивидуальных возможностей </w:t>
      </w:r>
      <w:r w:rsidRPr="005C175E">
        <w:rPr>
          <w:i/>
          <w:iCs/>
          <w:sz w:val="28"/>
          <w:szCs w:val="28"/>
        </w:rPr>
        <w:t>каждого</w:t>
      </w:r>
      <w:r w:rsidRPr="005C175E">
        <w:rPr>
          <w:sz w:val="28"/>
          <w:szCs w:val="28"/>
        </w:rPr>
        <w:t xml:space="preserve"> ребёнка позволяет справляться с решением учебных задач всем учащимся, важно правильно подготовить каждого ученика к самостоятельному выполнению предложенного задания.</w:t>
      </w:r>
    </w:p>
    <w:p w:rsidR="001665D5" w:rsidRPr="005C175E" w:rsidRDefault="001665D5" w:rsidP="001665D5">
      <w:pPr>
        <w:rPr>
          <w:sz w:val="28"/>
          <w:szCs w:val="28"/>
        </w:rPr>
      </w:pPr>
      <w:r w:rsidRPr="005C175E">
        <w:rPr>
          <w:b/>
          <w:sz w:val="28"/>
          <w:szCs w:val="28"/>
        </w:rPr>
        <w:t>Задания по выбору учащихся</w:t>
      </w:r>
      <w:r w:rsidRPr="005C175E">
        <w:rPr>
          <w:sz w:val="28"/>
          <w:szCs w:val="28"/>
        </w:rPr>
        <w:t xml:space="preserve"> – это один из видов дифференциации. К </w:t>
      </w:r>
    </w:p>
    <w:p w:rsidR="001665D5" w:rsidRPr="005C175E" w:rsidRDefault="001665D5" w:rsidP="001665D5">
      <w:pPr>
        <w:rPr>
          <w:sz w:val="28"/>
          <w:szCs w:val="28"/>
        </w:rPr>
      </w:pPr>
      <w:r w:rsidRPr="005C175E">
        <w:rPr>
          <w:sz w:val="28"/>
          <w:szCs w:val="28"/>
        </w:rPr>
        <w:t xml:space="preserve">доске прикрепляются изображения трёх бегемотов. Учитель зачитывает </w:t>
      </w:r>
    </w:p>
    <w:p w:rsidR="001665D5" w:rsidRPr="005C175E" w:rsidRDefault="001665D5" w:rsidP="001665D5">
      <w:pPr>
        <w:rPr>
          <w:sz w:val="28"/>
          <w:szCs w:val="28"/>
        </w:rPr>
      </w:pPr>
      <w:r w:rsidRPr="005C175E">
        <w:rPr>
          <w:sz w:val="28"/>
          <w:szCs w:val="28"/>
        </w:rPr>
        <w:t xml:space="preserve">стихотворные строки: «Ох, нелёгкая это работа – из болота тащить </w:t>
      </w:r>
    </w:p>
    <w:p w:rsidR="001665D5" w:rsidRPr="005C175E" w:rsidRDefault="001665D5" w:rsidP="001665D5">
      <w:pPr>
        <w:rPr>
          <w:sz w:val="28"/>
          <w:szCs w:val="28"/>
        </w:rPr>
      </w:pPr>
      <w:r w:rsidRPr="005C175E">
        <w:rPr>
          <w:sz w:val="28"/>
          <w:szCs w:val="28"/>
        </w:rPr>
        <w:t xml:space="preserve">бегемота». </w:t>
      </w:r>
      <w:proofErr w:type="gramStart"/>
      <w:r w:rsidRPr="005C175E">
        <w:rPr>
          <w:sz w:val="28"/>
          <w:szCs w:val="28"/>
        </w:rPr>
        <w:t xml:space="preserve">Чем больше размер бегемота, тем труднее записанное возле него </w:t>
      </w:r>
      <w:proofErr w:type="gramEnd"/>
    </w:p>
    <w:p w:rsidR="001665D5" w:rsidRPr="005C175E" w:rsidRDefault="001665D5" w:rsidP="001665D5">
      <w:pPr>
        <w:rPr>
          <w:sz w:val="28"/>
          <w:szCs w:val="28"/>
        </w:rPr>
      </w:pPr>
      <w:r w:rsidRPr="005C175E">
        <w:rPr>
          <w:sz w:val="28"/>
          <w:szCs w:val="28"/>
        </w:rPr>
        <w:t xml:space="preserve">задание. Учащимся предлагается самим определить, какого бегемота, а </w:t>
      </w:r>
    </w:p>
    <w:p w:rsidR="001665D5" w:rsidRPr="005C175E" w:rsidRDefault="001665D5" w:rsidP="001665D5">
      <w:pPr>
        <w:rPr>
          <w:sz w:val="28"/>
          <w:szCs w:val="28"/>
        </w:rPr>
      </w:pPr>
      <w:r w:rsidRPr="005C175E">
        <w:rPr>
          <w:sz w:val="28"/>
          <w:szCs w:val="28"/>
        </w:rPr>
        <w:t>следовательно, и математическое задание они выберут.</w:t>
      </w:r>
    </w:p>
    <w:p w:rsidR="001665D5" w:rsidRPr="005C175E" w:rsidRDefault="001665D5" w:rsidP="001665D5">
      <w:pPr>
        <w:rPr>
          <w:sz w:val="28"/>
          <w:szCs w:val="28"/>
        </w:rPr>
      </w:pPr>
      <w:r w:rsidRPr="005C175E">
        <w:rPr>
          <w:sz w:val="28"/>
          <w:szCs w:val="28"/>
        </w:rPr>
        <w:t xml:space="preserve">Если такие задания предлагаются систематически, то у детей </w:t>
      </w:r>
    </w:p>
    <w:p w:rsidR="001665D5" w:rsidRPr="005C175E" w:rsidRDefault="001665D5" w:rsidP="001665D5">
      <w:pPr>
        <w:rPr>
          <w:sz w:val="28"/>
          <w:szCs w:val="28"/>
        </w:rPr>
      </w:pPr>
      <w:r w:rsidRPr="005C175E">
        <w:rPr>
          <w:sz w:val="28"/>
          <w:szCs w:val="28"/>
        </w:rPr>
        <w:t xml:space="preserve">вырабатываются способности не теряться в ситуации выбора, осознанно </w:t>
      </w:r>
    </w:p>
    <w:p w:rsidR="001665D5" w:rsidRPr="005C175E" w:rsidRDefault="001665D5" w:rsidP="001665D5">
      <w:pPr>
        <w:rPr>
          <w:sz w:val="28"/>
          <w:szCs w:val="28"/>
        </w:rPr>
      </w:pPr>
      <w:r w:rsidRPr="005C175E">
        <w:rPr>
          <w:sz w:val="28"/>
          <w:szCs w:val="28"/>
        </w:rPr>
        <w:t>выбирать работу по силам, умение объективно оценивать свои возможности.</w:t>
      </w:r>
    </w:p>
    <w:p w:rsidR="001665D5" w:rsidRPr="005C175E" w:rsidRDefault="001665D5" w:rsidP="001665D5">
      <w:pPr>
        <w:pStyle w:val="ab"/>
        <w:rPr>
          <w:sz w:val="28"/>
          <w:szCs w:val="28"/>
        </w:rPr>
      </w:pPr>
    </w:p>
    <w:p w:rsidR="001665D5" w:rsidRPr="005C175E" w:rsidRDefault="001665D5" w:rsidP="001665D5">
      <w:pPr>
        <w:rPr>
          <w:rFonts w:eastAsiaTheme="minorHAnsi"/>
          <w:sz w:val="28"/>
          <w:szCs w:val="28"/>
          <w:lang w:eastAsia="en-US"/>
        </w:rPr>
      </w:pPr>
      <w:r w:rsidRPr="005C175E">
        <w:rPr>
          <w:rFonts w:eastAsiaTheme="minorHAnsi"/>
          <w:sz w:val="28"/>
          <w:szCs w:val="28"/>
          <w:lang w:eastAsia="en-US"/>
        </w:rPr>
        <w:t>Младший школьник должен учиться в ситуации успеха: только тогда</w:t>
      </w:r>
      <w:r w:rsidRPr="005C175E">
        <w:rPr>
          <w:rFonts w:eastAsiaTheme="minorHAnsi"/>
          <w:sz w:val="28"/>
          <w:szCs w:val="28"/>
          <w:lang w:eastAsia="en-US"/>
        </w:rPr>
        <w:br/>
        <w:t>он спокойно примет оценку учителя, проанализирует с его помощью свои</w:t>
      </w:r>
      <w:r w:rsidRPr="005C175E">
        <w:rPr>
          <w:rFonts w:eastAsiaTheme="minorHAnsi"/>
          <w:sz w:val="28"/>
          <w:szCs w:val="28"/>
          <w:lang w:eastAsia="en-US"/>
        </w:rPr>
        <w:br/>
        <w:t>ошибки и наметит пути их устранения. Эмоциональная реакция учителя</w:t>
      </w:r>
      <w:r w:rsidRPr="005C175E">
        <w:rPr>
          <w:rFonts w:eastAsiaTheme="minorHAnsi"/>
          <w:sz w:val="28"/>
          <w:szCs w:val="28"/>
          <w:lang w:eastAsia="en-US"/>
        </w:rPr>
        <w:br/>
        <w:t>должна нацеливать ребенка на успех: радуясь, огорчаясь вместе с учеником</w:t>
      </w:r>
      <w:r w:rsidRPr="005C175E">
        <w:rPr>
          <w:rFonts w:eastAsiaTheme="minorHAnsi"/>
          <w:sz w:val="28"/>
          <w:szCs w:val="28"/>
          <w:lang w:eastAsia="en-US"/>
        </w:rPr>
        <w:br/>
        <w:t>его неудачам, нужно всегда выражать уверенность в том, что он непременно</w:t>
      </w:r>
      <w:r w:rsidRPr="005C175E">
        <w:rPr>
          <w:rFonts w:eastAsiaTheme="minorHAnsi"/>
          <w:sz w:val="28"/>
          <w:szCs w:val="28"/>
          <w:lang w:eastAsia="en-US"/>
        </w:rPr>
        <w:br/>
        <w:t>сможет достичь большего, преодолеет все трудности.</w:t>
      </w:r>
    </w:p>
    <w:p w:rsidR="001665D5" w:rsidRPr="001665D5" w:rsidRDefault="001665D5" w:rsidP="001665D5">
      <w:pPr>
        <w:rPr>
          <w:sz w:val="28"/>
          <w:szCs w:val="28"/>
        </w:rPr>
      </w:pPr>
    </w:p>
    <w:p w:rsidR="001665D5" w:rsidRPr="00AA4F75" w:rsidRDefault="001665D5">
      <w:pPr>
        <w:rPr>
          <w:sz w:val="28"/>
          <w:szCs w:val="28"/>
        </w:rPr>
      </w:pPr>
    </w:p>
    <w:sectPr w:rsidR="001665D5" w:rsidRPr="00AA4F75" w:rsidSect="005C17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4F5"/>
    <w:multiLevelType w:val="multilevel"/>
    <w:tmpl w:val="3D0A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46314"/>
    <w:multiLevelType w:val="multilevel"/>
    <w:tmpl w:val="A75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4776E"/>
    <w:multiLevelType w:val="multilevel"/>
    <w:tmpl w:val="2D3A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A5996"/>
    <w:multiLevelType w:val="hybridMultilevel"/>
    <w:tmpl w:val="AFBEB480"/>
    <w:lvl w:ilvl="0" w:tplc="9F1EAF8A">
      <w:start w:val="3"/>
      <w:numFmt w:val="decimal"/>
      <w:lvlText w:val="%1"/>
      <w:lvlJc w:val="left"/>
      <w:pPr>
        <w:ind w:left="5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04C9487C"/>
    <w:multiLevelType w:val="hybridMultilevel"/>
    <w:tmpl w:val="E0D6316C"/>
    <w:lvl w:ilvl="0" w:tplc="885E057C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63A74BB"/>
    <w:multiLevelType w:val="multilevel"/>
    <w:tmpl w:val="E28E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646D9"/>
    <w:multiLevelType w:val="multilevel"/>
    <w:tmpl w:val="8C4A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F1F2D"/>
    <w:multiLevelType w:val="multilevel"/>
    <w:tmpl w:val="6DE2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61FE0"/>
    <w:multiLevelType w:val="multilevel"/>
    <w:tmpl w:val="3926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09605A"/>
    <w:multiLevelType w:val="multilevel"/>
    <w:tmpl w:val="44E0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616A38"/>
    <w:multiLevelType w:val="hybridMultilevel"/>
    <w:tmpl w:val="4D70388A"/>
    <w:lvl w:ilvl="0" w:tplc="78F4C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062EEE"/>
    <w:multiLevelType w:val="multilevel"/>
    <w:tmpl w:val="3F24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2940A9"/>
    <w:multiLevelType w:val="hybridMultilevel"/>
    <w:tmpl w:val="36A26072"/>
    <w:lvl w:ilvl="0" w:tplc="A588C64E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5FBC73EB"/>
    <w:multiLevelType w:val="multilevel"/>
    <w:tmpl w:val="B5FA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621F81"/>
    <w:multiLevelType w:val="hybridMultilevel"/>
    <w:tmpl w:val="67AED86A"/>
    <w:lvl w:ilvl="0" w:tplc="757A337C">
      <w:start w:val="3"/>
      <w:numFmt w:val="decimal"/>
      <w:lvlText w:val="%1"/>
      <w:lvlJc w:val="left"/>
      <w:pPr>
        <w:ind w:left="8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75C13C4D"/>
    <w:multiLevelType w:val="hybridMultilevel"/>
    <w:tmpl w:val="59DCE720"/>
    <w:lvl w:ilvl="0" w:tplc="358EDD74">
      <w:start w:val="82"/>
      <w:numFmt w:val="decimal"/>
      <w:lvlText w:val="%1"/>
      <w:lvlJc w:val="left"/>
      <w:pPr>
        <w:ind w:left="3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5" w:hanging="360"/>
      </w:pPr>
    </w:lvl>
    <w:lvl w:ilvl="2" w:tplc="0419001B" w:tentative="1">
      <w:start w:val="1"/>
      <w:numFmt w:val="lowerRoman"/>
      <w:lvlText w:val="%3."/>
      <w:lvlJc w:val="right"/>
      <w:pPr>
        <w:ind w:left="5055" w:hanging="180"/>
      </w:pPr>
    </w:lvl>
    <w:lvl w:ilvl="3" w:tplc="0419000F" w:tentative="1">
      <w:start w:val="1"/>
      <w:numFmt w:val="decimal"/>
      <w:lvlText w:val="%4."/>
      <w:lvlJc w:val="left"/>
      <w:pPr>
        <w:ind w:left="5775" w:hanging="360"/>
      </w:pPr>
    </w:lvl>
    <w:lvl w:ilvl="4" w:tplc="04190019" w:tentative="1">
      <w:start w:val="1"/>
      <w:numFmt w:val="lowerLetter"/>
      <w:lvlText w:val="%5."/>
      <w:lvlJc w:val="left"/>
      <w:pPr>
        <w:ind w:left="6495" w:hanging="360"/>
      </w:pPr>
    </w:lvl>
    <w:lvl w:ilvl="5" w:tplc="0419001B" w:tentative="1">
      <w:start w:val="1"/>
      <w:numFmt w:val="lowerRoman"/>
      <w:lvlText w:val="%6."/>
      <w:lvlJc w:val="right"/>
      <w:pPr>
        <w:ind w:left="7215" w:hanging="180"/>
      </w:pPr>
    </w:lvl>
    <w:lvl w:ilvl="6" w:tplc="0419000F" w:tentative="1">
      <w:start w:val="1"/>
      <w:numFmt w:val="decimal"/>
      <w:lvlText w:val="%7."/>
      <w:lvlJc w:val="left"/>
      <w:pPr>
        <w:ind w:left="7935" w:hanging="360"/>
      </w:pPr>
    </w:lvl>
    <w:lvl w:ilvl="7" w:tplc="04190019" w:tentative="1">
      <w:start w:val="1"/>
      <w:numFmt w:val="lowerLetter"/>
      <w:lvlText w:val="%8."/>
      <w:lvlJc w:val="left"/>
      <w:pPr>
        <w:ind w:left="8655" w:hanging="360"/>
      </w:pPr>
    </w:lvl>
    <w:lvl w:ilvl="8" w:tplc="0419001B" w:tentative="1">
      <w:start w:val="1"/>
      <w:numFmt w:val="lowerRoman"/>
      <w:lvlText w:val="%9."/>
      <w:lvlJc w:val="right"/>
      <w:pPr>
        <w:ind w:left="9375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D98"/>
    <w:rsid w:val="00056838"/>
    <w:rsid w:val="001665D5"/>
    <w:rsid w:val="002B2799"/>
    <w:rsid w:val="002D39BF"/>
    <w:rsid w:val="003A2838"/>
    <w:rsid w:val="0042217E"/>
    <w:rsid w:val="00524FD4"/>
    <w:rsid w:val="005C175E"/>
    <w:rsid w:val="006C3943"/>
    <w:rsid w:val="007C2DF4"/>
    <w:rsid w:val="007F0407"/>
    <w:rsid w:val="008501BC"/>
    <w:rsid w:val="0091485E"/>
    <w:rsid w:val="00A948A8"/>
    <w:rsid w:val="00AA4F75"/>
    <w:rsid w:val="00C601B3"/>
    <w:rsid w:val="00C66583"/>
    <w:rsid w:val="00D90D98"/>
    <w:rsid w:val="00E1652E"/>
    <w:rsid w:val="00E22151"/>
    <w:rsid w:val="00EB0F84"/>
    <w:rsid w:val="00EF392E"/>
    <w:rsid w:val="00F540C5"/>
    <w:rsid w:val="00FC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B0F84"/>
    <w:rPr>
      <w:rFonts w:ascii="Calibri" w:eastAsia="Calibri" w:hAnsi="Calibri"/>
      <w:b/>
      <w:sz w:val="40"/>
      <w:szCs w:val="24"/>
    </w:rPr>
  </w:style>
  <w:style w:type="paragraph" w:styleId="a4">
    <w:name w:val="Title"/>
    <w:basedOn w:val="a"/>
    <w:link w:val="a3"/>
    <w:qFormat/>
    <w:rsid w:val="00EB0F84"/>
    <w:pPr>
      <w:jc w:val="center"/>
    </w:pPr>
    <w:rPr>
      <w:rFonts w:ascii="Calibri" w:eastAsia="Calibri" w:hAnsi="Calibri" w:cstheme="minorBidi"/>
      <w:b/>
      <w:sz w:val="40"/>
      <w:lang w:eastAsia="en-US"/>
    </w:rPr>
  </w:style>
  <w:style w:type="character" w:customStyle="1" w:styleId="1">
    <w:name w:val="Название Знак1"/>
    <w:basedOn w:val="a0"/>
    <w:uiPriority w:val="10"/>
    <w:rsid w:val="00EB0F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91485E"/>
    <w:pPr>
      <w:ind w:left="720"/>
      <w:contextualSpacing/>
    </w:pPr>
  </w:style>
  <w:style w:type="character" w:styleId="a6">
    <w:name w:val="Emphasis"/>
    <w:basedOn w:val="a0"/>
    <w:uiPriority w:val="20"/>
    <w:qFormat/>
    <w:rsid w:val="00AA4F75"/>
    <w:rPr>
      <w:i/>
      <w:iCs/>
    </w:rPr>
  </w:style>
  <w:style w:type="character" w:styleId="a7">
    <w:name w:val="Strong"/>
    <w:basedOn w:val="a0"/>
    <w:uiPriority w:val="22"/>
    <w:qFormat/>
    <w:rsid w:val="00AA4F75"/>
    <w:rPr>
      <w:b/>
      <w:bCs/>
    </w:rPr>
  </w:style>
  <w:style w:type="paragraph" w:styleId="a8">
    <w:name w:val="Normal (Web)"/>
    <w:basedOn w:val="a"/>
    <w:uiPriority w:val="99"/>
    <w:unhideWhenUsed/>
    <w:rsid w:val="00AA4F75"/>
    <w:pPr>
      <w:spacing w:after="120"/>
    </w:pPr>
  </w:style>
  <w:style w:type="paragraph" w:styleId="a9">
    <w:name w:val="Balloon Text"/>
    <w:basedOn w:val="a"/>
    <w:link w:val="aa"/>
    <w:uiPriority w:val="99"/>
    <w:semiHidden/>
    <w:unhideWhenUsed/>
    <w:rsid w:val="00AA4F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F7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7F0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B0F84"/>
    <w:rPr>
      <w:rFonts w:ascii="Calibri" w:eastAsia="Calibri" w:hAnsi="Calibri"/>
      <w:b/>
      <w:sz w:val="40"/>
      <w:szCs w:val="24"/>
    </w:rPr>
  </w:style>
  <w:style w:type="paragraph" w:styleId="a4">
    <w:name w:val="Title"/>
    <w:basedOn w:val="a"/>
    <w:link w:val="a3"/>
    <w:qFormat/>
    <w:rsid w:val="00EB0F84"/>
    <w:pPr>
      <w:jc w:val="center"/>
    </w:pPr>
    <w:rPr>
      <w:rFonts w:ascii="Calibri" w:eastAsia="Calibri" w:hAnsi="Calibri" w:cstheme="minorBidi"/>
      <w:b/>
      <w:sz w:val="40"/>
      <w:lang w:eastAsia="en-US"/>
    </w:rPr>
  </w:style>
  <w:style w:type="character" w:customStyle="1" w:styleId="1">
    <w:name w:val="Название Знак1"/>
    <w:basedOn w:val="a0"/>
    <w:uiPriority w:val="10"/>
    <w:rsid w:val="00EB0F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91485E"/>
    <w:pPr>
      <w:ind w:left="720"/>
      <w:contextualSpacing/>
    </w:pPr>
  </w:style>
  <w:style w:type="character" w:styleId="a6">
    <w:name w:val="Emphasis"/>
    <w:basedOn w:val="a0"/>
    <w:uiPriority w:val="20"/>
    <w:qFormat/>
    <w:rsid w:val="00AA4F75"/>
    <w:rPr>
      <w:i/>
      <w:iCs/>
    </w:rPr>
  </w:style>
  <w:style w:type="character" w:styleId="a7">
    <w:name w:val="Strong"/>
    <w:basedOn w:val="a0"/>
    <w:uiPriority w:val="22"/>
    <w:qFormat/>
    <w:rsid w:val="00AA4F75"/>
    <w:rPr>
      <w:b/>
      <w:bCs/>
    </w:rPr>
  </w:style>
  <w:style w:type="paragraph" w:styleId="a8">
    <w:name w:val="Normal (Web)"/>
    <w:basedOn w:val="a"/>
    <w:uiPriority w:val="99"/>
    <w:unhideWhenUsed/>
    <w:rsid w:val="00AA4F75"/>
    <w:pPr>
      <w:spacing w:after="120"/>
    </w:pPr>
  </w:style>
  <w:style w:type="paragraph" w:styleId="a9">
    <w:name w:val="Balloon Text"/>
    <w:basedOn w:val="a"/>
    <w:link w:val="aa"/>
    <w:uiPriority w:val="99"/>
    <w:semiHidden/>
    <w:unhideWhenUsed/>
    <w:rsid w:val="00AA4F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F7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7F0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7311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990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487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8039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5540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4375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818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Юра</cp:lastModifiedBy>
  <cp:revision>15</cp:revision>
  <cp:lastPrinted>2015-08-27T13:34:00Z</cp:lastPrinted>
  <dcterms:created xsi:type="dcterms:W3CDTF">2015-08-22T12:59:00Z</dcterms:created>
  <dcterms:modified xsi:type="dcterms:W3CDTF">2015-09-07T17:43:00Z</dcterms:modified>
</cp:coreProperties>
</file>