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43" w:rsidRDefault="00CE6B18" w:rsidP="0081504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Консультация </w:t>
      </w:r>
      <w:proofErr w:type="spellStart"/>
      <w:r w:rsidR="00932CAC">
        <w:rPr>
          <w:rFonts w:ascii="Times New Roman" w:eastAsia="Times New Roman" w:hAnsi="Times New Roman"/>
          <w:b/>
          <w:sz w:val="28"/>
          <w:szCs w:val="28"/>
          <w:lang w:eastAsia="ru-RU"/>
        </w:rPr>
        <w:t>дл</w:t>
      </w:r>
      <w:proofErr w:type="spellEnd"/>
      <w:r w:rsidR="00815043" w:rsidRPr="008150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педагогов </w:t>
      </w:r>
    </w:p>
    <w:p w:rsidR="00815043" w:rsidRDefault="00815043" w:rsidP="0081504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b/>
          <w:sz w:val="28"/>
          <w:szCs w:val="28"/>
          <w:lang w:eastAsia="ru-RU"/>
        </w:rPr>
        <w:t>«Зрительная гимнастика в коррекционной работе с детьми с нарушением зрения»</w:t>
      </w:r>
    </w:p>
    <w:p w:rsidR="00815043" w:rsidRPr="00815043" w:rsidRDefault="00CE6B18" w:rsidP="00815043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Чертова Марина </w:t>
      </w:r>
      <w:r w:rsidR="00815043" w:rsidRPr="008150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Борисовна, </w:t>
      </w:r>
    </w:p>
    <w:p w:rsidR="001F7C69" w:rsidRDefault="00815043" w:rsidP="00815043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 </w:t>
      </w:r>
    </w:p>
    <w:p w:rsidR="00815043" w:rsidRPr="00815043" w:rsidRDefault="00815043" w:rsidP="00815043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i/>
          <w:sz w:val="28"/>
          <w:szCs w:val="28"/>
          <w:lang w:eastAsia="ru-RU"/>
        </w:rPr>
        <w:t>МА ДОУ г</w:t>
      </w:r>
      <w:proofErr w:type="gramStart"/>
      <w:r w:rsidRPr="00815043">
        <w:rPr>
          <w:rFonts w:ascii="Times New Roman" w:eastAsia="Times New Roman" w:hAnsi="Times New Roman"/>
          <w:i/>
          <w:sz w:val="28"/>
          <w:szCs w:val="28"/>
          <w:lang w:eastAsia="ru-RU"/>
        </w:rPr>
        <w:t>.Н</w:t>
      </w:r>
      <w:proofErr w:type="gramEnd"/>
      <w:r w:rsidRPr="00815043">
        <w:rPr>
          <w:rFonts w:ascii="Times New Roman" w:eastAsia="Times New Roman" w:hAnsi="Times New Roman"/>
          <w:i/>
          <w:sz w:val="28"/>
          <w:szCs w:val="28"/>
          <w:lang w:eastAsia="ru-RU"/>
        </w:rPr>
        <w:t>ижневартовска</w:t>
      </w:r>
    </w:p>
    <w:p w:rsidR="00815043" w:rsidRPr="00815043" w:rsidRDefault="00815043" w:rsidP="00815043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i/>
          <w:sz w:val="28"/>
          <w:szCs w:val="28"/>
          <w:lang w:eastAsia="ru-RU"/>
        </w:rPr>
        <w:t>ДС №17 «Ладушки»</w:t>
      </w:r>
    </w:p>
    <w:p w:rsidR="00815043" w:rsidRPr="00D5175C" w:rsidRDefault="00815043" w:rsidP="0081504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C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>. Их комплекс получил название «</w:t>
      </w:r>
      <w:proofErr w:type="spellStart"/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технологии». Одна их таких технологий – это зрительная гимнастика.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>Гимнастика для глаз является обязательным компонент коррекционной работы с детьми, имеющими нарушения зрения, проводится она во всех видах детской деятельности: на прогулке, перед занятиями, во время занятий, между занятиями, в игровой деятельности. Зрительная гимнастика проводится несколько раз в течение дня от 3-х до 5-ти мин.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Гимнастика служит для профилактики зрительного утомления, а так же препятствует снижению остроты зрения.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Зрительное утомление зависит от множества причин. В основном быстрое утомление наступает при чтении и, особенно при письме, рисовании, а также при выполнении любой зрительной работы на близком расстоянии. Следовательно, непрерывная зрительная нагрузка для детей с патологией зрения не должна превышать 10 минут. </w:t>
      </w:r>
    </w:p>
    <w:p w:rsidR="00815043" w:rsidRPr="00D5175C" w:rsidRDefault="00815043" w:rsidP="0081504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педагогической коррекции: путём системы специальных приёмов и способов обеспечить </w:t>
      </w:r>
      <w:proofErr w:type="spellStart"/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>доразвитие</w:t>
      </w:r>
      <w:proofErr w:type="spellEnd"/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исправление недостатков развития слабовидящих детей. </w:t>
      </w:r>
    </w:p>
    <w:p w:rsidR="00815043" w:rsidRPr="00D5175C" w:rsidRDefault="00815043" w:rsidP="0081504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Педагогическая коррекция достигается не механической тренировкой, а системой работы, направленной на развитие приёмов и способов зрительного восприятия, действенного активного наблюдения с помощью сохранных анализаторов и остаточного зрения, с помощью развития речемыслительной деятельности. </w:t>
      </w:r>
    </w:p>
    <w:p w:rsidR="00815043" w:rsidRPr="00D5175C" w:rsidRDefault="00815043" w:rsidP="0081504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>Воспитатель наряду с осуществлением задач обучения и воспитания решает и специальные задачи, обусловленные особенным контингентом детей. К ним относятся:</w:t>
      </w:r>
    </w:p>
    <w:p w:rsidR="00815043" w:rsidRPr="00815043" w:rsidRDefault="00815043" w:rsidP="008150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создание дополнительных гигиенических и педагогических условий для развития и воспитания ребенка с нарушением зрения;</w:t>
      </w:r>
    </w:p>
    <w:p w:rsidR="00815043" w:rsidRPr="00815043" w:rsidRDefault="00815043" w:rsidP="008150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мероприятий по охране и восстановлению зрения;</w:t>
      </w:r>
    </w:p>
    <w:p w:rsidR="00815043" w:rsidRPr="00815043" w:rsidRDefault="00815043" w:rsidP="008150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ответственности за здоровье детей и их физическое развитие, за организацию специфического режима (например: одно из утренних занятий воспитателя переносится на вечернее время, пунктуальное распределение времени работы в группе логопеда, медсестры по </w:t>
      </w:r>
      <w:proofErr w:type="spellStart"/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ортопии</w:t>
      </w:r>
      <w:proofErr w:type="spellEnd"/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, тифлопедагога, выход на прогулку, строгое ограничение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длительности занятий и т. д.).</w:t>
      </w:r>
    </w:p>
    <w:p w:rsidR="00815043" w:rsidRPr="00D5175C" w:rsidRDefault="00815043" w:rsidP="0081504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5175C">
        <w:rPr>
          <w:rFonts w:ascii="Times New Roman" w:eastAsia="Times New Roman" w:hAnsi="Times New Roman"/>
          <w:sz w:val="28"/>
          <w:szCs w:val="28"/>
          <w:lang w:eastAsia="ru-RU"/>
        </w:rPr>
        <w:t>Гимнастику глаз проводят постоянно со всеми детьми или индивидуально. Рекомендую следующие упражнения для зрительной гимнастики (двигаются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лько глаза, голова неподвижна):</w:t>
      </w:r>
    </w:p>
    <w:p w:rsidR="00815043" w:rsidRPr="00815043" w:rsidRDefault="00815043" w:rsidP="0081504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- вправо-влево;</w:t>
      </w:r>
    </w:p>
    <w:p w:rsidR="00815043" w:rsidRPr="00815043" w:rsidRDefault="00815043" w:rsidP="0081504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- вверх-вниз;</w:t>
      </w:r>
    </w:p>
    <w:p w:rsidR="00815043" w:rsidRPr="00815043" w:rsidRDefault="00815043" w:rsidP="0081504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- далеко-близко (удалять и приближать предмет)</w:t>
      </w:r>
      <w:proofErr w:type="gramStart"/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15043" w:rsidRPr="00815043" w:rsidRDefault="00815043" w:rsidP="0081504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- по кругу - слева-направо;</w:t>
      </w:r>
    </w:p>
    <w:p w:rsidR="00815043" w:rsidRPr="00815043" w:rsidRDefault="00815043" w:rsidP="0081504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>- по диагонали - снизу-вверх;</w:t>
      </w:r>
    </w:p>
    <w:p w:rsidR="00815043" w:rsidRDefault="00815043" w:rsidP="0081504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4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диагонали - сверху-вниз. </w:t>
      </w:r>
    </w:p>
    <w:p w:rsidR="00954292" w:rsidRPr="00CE6B18" w:rsidRDefault="00CE6B18" w:rsidP="00954292">
      <w:pPr>
        <w:pStyle w:val="Style1"/>
        <w:widowControl/>
        <w:tabs>
          <w:tab w:val="left" w:pos="709"/>
        </w:tabs>
        <w:spacing w:line="360" w:lineRule="auto"/>
        <w:ind w:firstLine="0"/>
        <w:jc w:val="center"/>
        <w:rPr>
          <w:rStyle w:val="FontStyle3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Упражнения для глаз (метод </w:t>
      </w:r>
      <w:proofErr w:type="spellStart"/>
      <w:r>
        <w:rPr>
          <w:rFonts w:ascii="Times New Roman" w:hAnsi="Times New Roman"/>
          <w:b/>
          <w:spacing w:val="-10"/>
          <w:sz w:val="28"/>
          <w:szCs w:val="28"/>
        </w:rPr>
        <w:t>Бейтса</w:t>
      </w:r>
      <w:proofErr w:type="spellEnd"/>
      <w:r>
        <w:rPr>
          <w:rFonts w:ascii="Times New Roman" w:hAnsi="Times New Roman"/>
          <w:b/>
          <w:spacing w:val="-10"/>
          <w:sz w:val="28"/>
          <w:szCs w:val="28"/>
        </w:rPr>
        <w:t>)</w:t>
      </w:r>
      <w:r w:rsidRPr="00CE6B18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292" w:rsidRPr="00954292" w:rsidRDefault="00954292" w:rsidP="00954292">
      <w:pPr>
        <w:pStyle w:val="Style1"/>
        <w:widowControl/>
        <w:tabs>
          <w:tab w:val="left" w:pos="709"/>
        </w:tabs>
        <w:spacing w:line="360" w:lineRule="auto"/>
        <w:ind w:firstLine="0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 </w:t>
      </w:r>
      <w:r w:rsidRPr="00954292">
        <w:rPr>
          <w:rFonts w:ascii="Times New Roman" w:hAnsi="Times New Roman"/>
          <w:bCs/>
          <w:sz w:val="28"/>
          <w:szCs w:val="28"/>
        </w:rPr>
        <w:t>Упражнения на укрепление глазных мышц, тренировку и массаж хрустали</w:t>
      </w:r>
      <w:r>
        <w:rPr>
          <w:rFonts w:ascii="Times New Roman" w:hAnsi="Times New Roman"/>
          <w:bCs/>
          <w:sz w:val="28"/>
          <w:szCs w:val="28"/>
        </w:rPr>
        <w:t xml:space="preserve">ка, улучшение   кровообращения, </w:t>
      </w:r>
      <w:r w:rsidRPr="00954292">
        <w:rPr>
          <w:rFonts w:ascii="Times New Roman" w:hAnsi="Times New Roman"/>
          <w:bCs/>
          <w:sz w:val="28"/>
          <w:szCs w:val="28"/>
        </w:rPr>
        <w:t>питание глаз и лечение близорукости для дошкольников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15043" w:rsidRDefault="00815043" w:rsidP="00815043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5043">
        <w:rPr>
          <w:rFonts w:ascii="Times New Roman" w:eastAsia="Times New Roman" w:hAnsi="Times New Roman"/>
          <w:b/>
          <w:sz w:val="28"/>
          <w:szCs w:val="28"/>
          <w:lang w:eastAsia="ru-RU"/>
        </w:rPr>
        <w:t>Виды зрительных гимнастик</w:t>
      </w:r>
    </w:p>
    <w:p w:rsidR="00CE6B18" w:rsidRPr="00CE6B18" w:rsidRDefault="00CE6B18" w:rsidP="00CE6B1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B18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художественного слова и без него</w:t>
      </w:r>
    </w:p>
    <w:p w:rsidR="00CE6B18" w:rsidRPr="00CE6B18" w:rsidRDefault="00CE6B18" w:rsidP="00CE6B1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B18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атрибутов (игрушек, картинок и т. д) и без них</w:t>
      </w:r>
    </w:p>
    <w:p w:rsidR="00CE6B18" w:rsidRPr="00CE6B18" w:rsidRDefault="00CE6B18" w:rsidP="00CE6B1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B18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специальных пособий (плакатов тренажеров и пр.)</w:t>
      </w:r>
    </w:p>
    <w:p w:rsidR="00CE6B18" w:rsidRPr="00CE6B18" w:rsidRDefault="00CE6B18" w:rsidP="00CE6B1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B18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ИКТ</w:t>
      </w:r>
    </w:p>
    <w:p w:rsidR="00DF406B" w:rsidRPr="00DF406B" w:rsidRDefault="00DF406B" w:rsidP="00DF406B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06B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предмета для зрительной гимнастики осуществляется в медленном темпе, чтобы ребёнок до конца проследил движение предмета, </w:t>
      </w:r>
      <w:r w:rsidRPr="00DF40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который должен быть крупным, ярким, не очень большим. Предмет показывается чуть выше уровня глаз впереди сидящих детей. Он не должен сливаться по цвету с одеждой педагога и окружающей обстановкой. При выполнении зрительной гимнастики дети с низкой остротой зрения стоят перед педагогом, остальные - располагаются дальше. Для гимнастики глаз можно использовать индивидуальные мелкие предметы и проводить её по словесным указаниям: посмотрели вверх-вниз и т. д. Необходимо учитывать быстроту реакции детей и соответственно этому выбирать для проведения гимнастики игрушки или словесную инструкцию. Следует отмечать старание, желание и результаты детей. </w:t>
      </w:r>
    </w:p>
    <w:p w:rsidR="00DF406B" w:rsidRPr="00BF6A1D" w:rsidRDefault="004554D0" w:rsidP="00DF406B">
      <w:pPr>
        <w:pStyle w:val="2"/>
        <w:shd w:val="clear" w:color="auto" w:fill="FFFFFF"/>
        <w:spacing w:before="0" w:after="0" w:line="360" w:lineRule="auto"/>
        <w:ind w:firstLine="709"/>
        <w:rPr>
          <w:rFonts w:ascii="Times New Roman" w:hAnsi="Times New Roman"/>
          <w:i w:val="0"/>
        </w:rPr>
      </w:pPr>
      <w:bookmarkStart w:id="1" w:name="гимнастика"/>
      <w:r w:rsidRPr="00BF6A1D">
        <w:rPr>
          <w:rFonts w:ascii="Times New Roman" w:hAnsi="Times New Roman"/>
          <w:i w:val="0"/>
        </w:rPr>
        <w:t>Гимнастика для глаз с использованием тренажеров.</w:t>
      </w:r>
    </w:p>
    <w:p w:rsidR="00DF406B" w:rsidRPr="004554D0" w:rsidRDefault="004554D0" w:rsidP="00DF406B">
      <w:pPr>
        <w:pStyle w:val="a6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Схемы зрительных </w:t>
      </w:r>
      <w:r w:rsidRPr="004554D0">
        <w:rPr>
          <w:sz w:val="28"/>
          <w:szCs w:val="28"/>
        </w:rPr>
        <w:t>схемы зрительно-двигательных траекторий.</w:t>
      </w:r>
    </w:p>
    <w:p w:rsidR="00DF406B" w:rsidRPr="00D5175C" w:rsidRDefault="00DF406B" w:rsidP="00DF406B">
      <w:pPr>
        <w:pStyle w:val="a6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D5175C">
        <w:rPr>
          <w:sz w:val="28"/>
          <w:szCs w:val="28"/>
        </w:rPr>
        <w:t xml:space="preserve">Каждая траектория имеет свой цвет. Движение осуществляется по словесной инструкции (вверх, вниз, влево, вправо, </w:t>
      </w:r>
      <w:proofErr w:type="gramStart"/>
      <w:r w:rsidRPr="00D5175C">
        <w:rPr>
          <w:sz w:val="28"/>
          <w:szCs w:val="28"/>
        </w:rPr>
        <w:t>по</w:t>
      </w:r>
      <w:proofErr w:type="gramEnd"/>
      <w:r w:rsidRPr="00D5175C">
        <w:rPr>
          <w:sz w:val="28"/>
          <w:szCs w:val="28"/>
        </w:rPr>
        <w:t xml:space="preserve"> и </w:t>
      </w:r>
      <w:proofErr w:type="gramStart"/>
      <w:r w:rsidRPr="00D5175C">
        <w:rPr>
          <w:sz w:val="28"/>
          <w:szCs w:val="28"/>
        </w:rPr>
        <w:t>против</w:t>
      </w:r>
      <w:proofErr w:type="gramEnd"/>
      <w:r w:rsidRPr="00D5175C">
        <w:rPr>
          <w:sz w:val="28"/>
          <w:szCs w:val="28"/>
        </w:rPr>
        <w:t xml:space="preserve"> часовой стрелки, по восьмёрке), проведение такого рода упражнений возможно только в старшем дошкольном возрасте.</w:t>
      </w:r>
    </w:p>
    <w:bookmarkEnd w:id="1"/>
    <w:p w:rsidR="00DF406B" w:rsidRDefault="00DF406B" w:rsidP="00DF406B">
      <w:pPr>
        <w:pStyle w:val="Style1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132EA">
        <w:rPr>
          <w:rFonts w:ascii="Times New Roman" w:hAnsi="Times New Roman"/>
          <w:sz w:val="28"/>
          <w:szCs w:val="28"/>
        </w:rPr>
        <w:t>Для периодической активизации чувства зрительной координации можно использовать специальную схему зрительно-двигательных проекций (тренажер для коррекции зре</w:t>
      </w:r>
      <w:r w:rsidRPr="002132EA">
        <w:rPr>
          <w:rFonts w:ascii="Times New Roman" w:hAnsi="Times New Roman"/>
          <w:sz w:val="28"/>
          <w:szCs w:val="28"/>
        </w:rPr>
        <w:softHyphen/>
        <w:t>ния). Она разработана группой ученых под руководством доктора медицинских наук профессора В. Ф. Базарного. С помощью специ</w:t>
      </w:r>
      <w:r w:rsidRPr="002132EA">
        <w:rPr>
          <w:rFonts w:ascii="Times New Roman" w:hAnsi="Times New Roman"/>
          <w:sz w:val="28"/>
          <w:szCs w:val="28"/>
        </w:rPr>
        <w:softHyphen/>
        <w:t>альных стрелок указаны основные траектории, по которым должен двигаться взгляд в процессе выполнения задания: вверх-вниз, вле</w:t>
      </w:r>
      <w:r w:rsidRPr="002132EA">
        <w:rPr>
          <w:rFonts w:ascii="Times New Roman" w:hAnsi="Times New Roman"/>
          <w:sz w:val="28"/>
          <w:szCs w:val="28"/>
        </w:rPr>
        <w:softHyphen/>
        <w:t xml:space="preserve">во-вправо, по и против часовой стрелки по </w:t>
      </w:r>
      <w:proofErr w:type="gramStart"/>
      <w:r w:rsidRPr="002132EA">
        <w:rPr>
          <w:rFonts w:ascii="Times New Roman" w:hAnsi="Times New Roman"/>
          <w:sz w:val="28"/>
          <w:szCs w:val="28"/>
        </w:rPr>
        <w:t>внешнему</w:t>
      </w:r>
      <w:proofErr w:type="gramEnd"/>
      <w:r w:rsidRPr="002132EA">
        <w:rPr>
          <w:rFonts w:ascii="Times New Roman" w:hAnsi="Times New Roman"/>
          <w:sz w:val="28"/>
          <w:szCs w:val="28"/>
        </w:rPr>
        <w:t xml:space="preserve"> и внутренне</w:t>
      </w:r>
      <w:r w:rsidRPr="002132EA">
        <w:rPr>
          <w:rFonts w:ascii="Times New Roman" w:hAnsi="Times New Roman"/>
          <w:sz w:val="28"/>
          <w:szCs w:val="28"/>
        </w:rPr>
        <w:softHyphen/>
        <w:t>му овалам, по кругам в центре. Каждая траектория отличается от остальных цветом. Это делает схему яркой, красочной и привле</w:t>
      </w:r>
      <w:r w:rsidRPr="002132EA">
        <w:rPr>
          <w:rFonts w:ascii="Times New Roman" w:hAnsi="Times New Roman"/>
          <w:sz w:val="28"/>
          <w:szCs w:val="28"/>
        </w:rPr>
        <w:softHyphen/>
        <w:t>кающей внимание. Упражнения выполняются стоя.</w:t>
      </w:r>
    </w:p>
    <w:p w:rsidR="00DF406B" w:rsidRDefault="00DF406B" w:rsidP="00DF406B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54A" w:rsidRPr="00815043" w:rsidRDefault="0091354A" w:rsidP="00DF406B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5CA" w:rsidRDefault="001F7C69" w:rsidP="001F7C6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6A1D">
        <w:rPr>
          <w:rFonts w:ascii="Times New Roman" w:hAnsi="Times New Roman"/>
          <w:sz w:val="28"/>
          <w:szCs w:val="28"/>
        </w:rPr>
        <w:t>Список литературы</w:t>
      </w:r>
    </w:p>
    <w:p w:rsidR="00BF6A1D" w:rsidRPr="00D12653" w:rsidRDefault="00D12653" w:rsidP="00BF6A1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26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Демирчоглян</w:t>
      </w:r>
      <w:proofErr w:type="spellEnd"/>
      <w:r w:rsidRPr="00D12653">
        <w:rPr>
          <w:rFonts w:ascii="Times New Roman" w:eastAsia="Times New Roman" w:hAnsi="Times New Roman"/>
          <w:sz w:val="28"/>
          <w:szCs w:val="28"/>
          <w:lang w:eastAsia="ru-RU"/>
        </w:rPr>
        <w:t xml:space="preserve"> Г.Г., </w:t>
      </w:r>
      <w:proofErr w:type="spellStart"/>
      <w:r w:rsidRPr="00D12653">
        <w:rPr>
          <w:rFonts w:ascii="Times New Roman" w:eastAsia="Times New Roman" w:hAnsi="Times New Roman"/>
          <w:sz w:val="28"/>
          <w:szCs w:val="28"/>
          <w:lang w:eastAsia="ru-RU"/>
        </w:rPr>
        <w:t>Демирчоглян</w:t>
      </w:r>
      <w:proofErr w:type="spellEnd"/>
      <w:r w:rsidRPr="00D12653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Улучшаем зрение (книга-тренажер для сохранения детского зрения) </w:t>
      </w:r>
    </w:p>
    <w:p w:rsidR="00D12653" w:rsidRPr="00D12653" w:rsidRDefault="00D12653" w:rsidP="00BF6A1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653">
        <w:rPr>
          <w:rFonts w:ascii="Times New Roman" w:eastAsia="Times New Roman" w:hAnsi="Times New Roman"/>
          <w:sz w:val="28"/>
          <w:szCs w:val="28"/>
          <w:lang w:eastAsia="ru-RU"/>
        </w:rPr>
        <w:t>Плаксина Л.С., Григорян Л.А. Содержание медико-педагогической помощи в ДОУ для детей с нарушением зрения. М., 1998</w:t>
      </w:r>
    </w:p>
    <w:p w:rsidR="0091354A" w:rsidRPr="0091354A" w:rsidRDefault="0091354A" w:rsidP="0091354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54A">
        <w:rPr>
          <w:rFonts w:ascii="Times New Roman" w:eastAsia="Times New Roman" w:hAnsi="Times New Roman"/>
          <w:sz w:val="28"/>
          <w:szCs w:val="28"/>
          <w:lang w:eastAsia="ru-RU"/>
        </w:rPr>
        <w:t>Обучение и коррекция развития дошкольников с нарушениями зрения</w:t>
      </w:r>
      <w:proofErr w:type="gramStart"/>
      <w:r w:rsidRPr="0091354A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91354A">
        <w:rPr>
          <w:rFonts w:ascii="Times New Roman" w:eastAsia="Times New Roman" w:hAnsi="Times New Roman"/>
          <w:sz w:val="28"/>
          <w:szCs w:val="28"/>
          <w:lang w:eastAsia="ru-RU"/>
        </w:rPr>
        <w:t>од ред. В.А. Феоктистовой. - СПб</w:t>
      </w:r>
      <w:proofErr w:type="gramStart"/>
      <w:r w:rsidRPr="0091354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91354A">
        <w:rPr>
          <w:rFonts w:ascii="Times New Roman" w:eastAsia="Times New Roman" w:hAnsi="Times New Roman"/>
          <w:sz w:val="28"/>
          <w:szCs w:val="28"/>
          <w:lang w:eastAsia="ru-RU"/>
        </w:rPr>
        <w:t>1995.</w:t>
      </w:r>
    </w:p>
    <w:p w:rsidR="00BF6A1D" w:rsidRPr="00BF6A1D" w:rsidRDefault="00BF6A1D" w:rsidP="0091354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7C69" w:rsidRDefault="001F7C69" w:rsidP="001F7C69">
      <w:pPr>
        <w:spacing w:line="360" w:lineRule="auto"/>
        <w:jc w:val="center"/>
      </w:pPr>
    </w:p>
    <w:sectPr w:rsidR="001F7C69" w:rsidSect="00F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C33"/>
    <w:multiLevelType w:val="hybridMultilevel"/>
    <w:tmpl w:val="DEAA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2779"/>
    <w:multiLevelType w:val="hybridMultilevel"/>
    <w:tmpl w:val="2F6E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54F6"/>
    <w:multiLevelType w:val="multilevel"/>
    <w:tmpl w:val="4E1A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41771"/>
    <w:multiLevelType w:val="multilevel"/>
    <w:tmpl w:val="EB0A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F76D4"/>
    <w:multiLevelType w:val="hybridMultilevel"/>
    <w:tmpl w:val="0E5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456BB"/>
    <w:multiLevelType w:val="hybridMultilevel"/>
    <w:tmpl w:val="14B25D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6A2867"/>
    <w:multiLevelType w:val="hybridMultilevel"/>
    <w:tmpl w:val="5CAA5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62891"/>
    <w:multiLevelType w:val="hybridMultilevel"/>
    <w:tmpl w:val="E42C2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43"/>
    <w:rsid w:val="000B288F"/>
    <w:rsid w:val="00123A33"/>
    <w:rsid w:val="00151FB7"/>
    <w:rsid w:val="001F7C69"/>
    <w:rsid w:val="004554D0"/>
    <w:rsid w:val="00757534"/>
    <w:rsid w:val="007D491D"/>
    <w:rsid w:val="00815043"/>
    <w:rsid w:val="00881851"/>
    <w:rsid w:val="0091354A"/>
    <w:rsid w:val="00932CAC"/>
    <w:rsid w:val="00954292"/>
    <w:rsid w:val="00B3132C"/>
    <w:rsid w:val="00BF6A1D"/>
    <w:rsid w:val="00BF6E56"/>
    <w:rsid w:val="00CE6B18"/>
    <w:rsid w:val="00D12653"/>
    <w:rsid w:val="00DD51DA"/>
    <w:rsid w:val="00DF406B"/>
    <w:rsid w:val="00F405CA"/>
    <w:rsid w:val="00F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43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0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504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5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F40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F406B"/>
    <w:pPr>
      <w:spacing w:before="273" w:after="27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F406B"/>
    <w:pPr>
      <w:widowControl w:val="0"/>
      <w:autoSpaceDE w:val="0"/>
      <w:autoSpaceDN w:val="0"/>
      <w:adjustRightInd w:val="0"/>
      <w:spacing w:line="238" w:lineRule="exact"/>
      <w:ind w:firstLine="43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5429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5429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5429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542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954292"/>
    <w:rPr>
      <w:rFonts w:ascii="Franklin Gothic Heavy" w:hAnsi="Franklin Gothic Heavy" w:cs="Franklin Gothic Heavy"/>
      <w:sz w:val="22"/>
      <w:szCs w:val="22"/>
    </w:rPr>
  </w:style>
  <w:style w:type="character" w:customStyle="1" w:styleId="c2">
    <w:name w:val="c2"/>
    <w:basedOn w:val="a0"/>
    <w:rsid w:val="00BF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5100-4E52-4C25-BF3D-7BB724C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</cp:lastModifiedBy>
  <cp:revision>8</cp:revision>
  <dcterms:created xsi:type="dcterms:W3CDTF">2014-11-01T13:01:00Z</dcterms:created>
  <dcterms:modified xsi:type="dcterms:W3CDTF">2015-08-27T13:05:00Z</dcterms:modified>
</cp:coreProperties>
</file>