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02" w:rsidRPr="00C76CF8" w:rsidRDefault="00840B02" w:rsidP="00C76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CF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E0C7F" w:rsidRPr="002E0C7F" w:rsidRDefault="002E0C7F" w:rsidP="002E0C7F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>) реализуются в процессе обучения всем предметам. Однако каждый из них имеет свою специфику.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Специфика осмысления опыта современным ребёнком состоит в том, что его опыт необычайно широк, но в значительной степени виртуален, то есть,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       Актуальность программы   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  Программа курса  позволяет реализовать актуальные в настоящее время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,  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подходы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подход – основной способ получения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Традиционно в основе обучения лежит усвоение знаний. Поэтому главная цель образования – «вложить знания в голову детей».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     Необходимо познакомить ребят с картиной мира, и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научить их ею пользоваться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для постижения мира и упорядочивания своего опыта. Поэтому процесс обучения, по нашему глубокому убеждению,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Решение проблемных творческих продуктивных задач – главный способ осмысления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предметам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римеры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проектов: создание рисунков, коллажей, макетов, постановка спектаклей и концертов.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Дети, обращаясь к различным источникам информации, собирают интересующие их сведения, фиксируют их и готовят к использованию в проектах. Основные виды представления информации – это записи, рисунки, вырезки или ксерокопии текстов и изображений. Кроме того, можно собирать информацию и на носителях, требующих для воспроизведения наличия того или иного устройства (аудио и видеозаписи, дискеты, компакт- диски и т.д.).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Во время работы над темой дети учатся находить интересующую их информацию, систематизировано хранить и использовать ее. Основная задача учителя на этапе сбора </w:t>
      </w:r>
      <w:r w:rsidRPr="002E0C7F">
        <w:rPr>
          <w:rFonts w:ascii="Times New Roman" w:hAnsi="Times New Roman" w:cs="Times New Roman"/>
          <w:sz w:val="24"/>
          <w:szCs w:val="24"/>
        </w:rPr>
        <w:lastRenderedPageBreak/>
        <w:t>сведений по теме – это направлять деятельность детей на самостоятельный поиск информации.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    Современная школа  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внедрения в образовательный процесс альтернативных форм и способов ведения образовательной деятельности.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 Курс «Юный  исследователь» будет одной из таких форм.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      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Программа  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  креативных качеств – гибкость ума, терпимость  к противоречиям, критичность, наличие своего мнения, коммуникативных качеств.</w:t>
      </w:r>
      <w:proofErr w:type="gramEnd"/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 программы: выявление наиболее способных к творчеству учащихся и развитие у них  познавательных интересов, интеллектуальных, творческих и коммуникативных способностей.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         Задачи:   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познакомить учащихся со структурой исследовательской деятельности, со способами поиска информации;      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мотивировать учащихся на выполнение учебных задач, требующих усердия и самостоятельности;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прививать навыки организации научного труда, работы со словарями и энциклопедиями;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прививать интерес к исследовательской деятельности;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   В результате освоения программы учащиеся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         должны знать: 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   должны уметь: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выделять объект исследования;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разделять учебно-исследовательскую деятельность на этапы;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выдвигать гипотезы и осуществлять их проверку;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пользоваться словарями, энциклопедиями  другими учебными пособиями;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вести наблюдения окружающего мира;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планировать и организовывать исследовательскую деятельность;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работать в группе.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Содержание программы «Юный исследователь» связано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многими учебными предметами, в частности математика, литературное чтение, окружающий мир.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На курс «Юный исследователь» отводится по 1 часу в неделю с 1-4 класс.  Курс входит в раздел  учебного плана «Внеурочной деятельности», направление -  «Проектная деятельность».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 2. Планируемые результаты освоения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 результате изучения курса «Юный исследователь»  обучающиеся на ступени начального общего образования: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обретут чувство гордости за свою Родину, российский народ и его историю;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приобретут опыт эмоционально окрашенного, личностного отношения к миру природы и культуры;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получат возможность осознать своё место в мире;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получат возможность приобрести базовые умения работы с ИКТ 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E0C7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Регулятивные универсальные учебные действия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  в конце действия.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</w:t>
      </w:r>
      <w:r w:rsidRPr="002E0C7F">
        <w:rPr>
          <w:rFonts w:ascii="Times New Roman" w:hAnsi="Times New Roman" w:cs="Times New Roman"/>
          <w:sz w:val="24"/>
          <w:szCs w:val="24"/>
        </w:rPr>
        <w:lastRenderedPageBreak/>
        <w:t>пространстве, энциклопедий, справочников (включая электронные, цифровые), контролируемом пространстве Интернета;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строить сообщения, проекты  в устной и письменной форме;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  в том числе средства и инструменты ИКТ и дистанционного общения;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,  и ориентироваться на позицию партнера в общении и взаимодействии;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0C7F">
        <w:rPr>
          <w:rFonts w:ascii="Times New Roman" w:hAnsi="Times New Roman" w:cs="Times New Roman"/>
          <w:sz w:val="24"/>
          <w:szCs w:val="24"/>
        </w:rPr>
        <w:lastRenderedPageBreak/>
        <w:t>учитывать и координировать в сотрудничестве отличные от собственной позиции других людей;</w:t>
      </w:r>
      <w:proofErr w:type="gramEnd"/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Что понимается под словом «проект»?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Термин «проект» выходит далеко за пределы сферы образования. В повседневной жизни и в производственных процессах этот термин обозначает разные виды деятельности, имеющие ряд общих признаков, делающие их проектами: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1) они направлены на достижение конкретных целей;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2) они включают в себя координированное выполнение взаимосвязанных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действий;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3) они имеют ограниченную протяженность во времени, с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началом и концом;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4) все они в определенной степени неповторимы и уникальны.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При этом ведущим видом профессиональной деятельности в проектах может быть любая ее разновидность: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– экспериментально – производственная,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– информационно-аналитическая,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– диагностическая,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– научная,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– методическая,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– образовательная и т.д.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Проектную деятельность школьников можно рассматривать как модель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профессиональной проектной деятельности.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 зависимости от целей проектной деятельности школьников (точнее, целей для школьников разных возрастных групп) различные виды действий, входящие в проектную деятельность, могут быть скомбинированы, в них могут вводиться дополнительные условия, ограничения, вспомогательные</w:t>
      </w:r>
      <w:r w:rsidR="002E0C7F">
        <w:rPr>
          <w:rFonts w:ascii="Times New Roman" w:hAnsi="Times New Roman" w:cs="Times New Roman"/>
          <w:sz w:val="24"/>
          <w:szCs w:val="24"/>
        </w:rPr>
        <w:t xml:space="preserve"> </w:t>
      </w:r>
      <w:r w:rsidRPr="002E0C7F">
        <w:rPr>
          <w:rFonts w:ascii="Times New Roman" w:hAnsi="Times New Roman" w:cs="Times New Roman"/>
          <w:sz w:val="24"/>
          <w:szCs w:val="24"/>
        </w:rPr>
        <w:t xml:space="preserve">этапы (для освоения навыков, которыми взрослые уже владеют, а детям еще надо учиться). 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Каковы особенности внеурочной проектной деятельности?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Для определения вида проектов, целесообразных во внеурочной деятельности, логично руководствоваться следующими соображениями: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1) целями внеурочной деятельности;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2) целями обучения, которым целесообразно уделить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внимание. Основной целью внеурочной деятельности можно считать реализацию детьми своих способностей и потенциала личности.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К важным целям обучения, которым целесообразно уделить дополнительное внимание, можно отнести: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1) формирование коммуникативных навыков (партнерское общение);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2) формирование навыков организации рабочего пространства и использования рабочего времени;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3) формирование навыков работы с информацией (сбор, систематизация,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хранение, использование);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4) формирование умения оценивать свои возможности, осознавать свои интересы и делать осознанный выбор.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Формирование навыков работы с информацией во внеурочной проектной деятельности требует дополнительных организационных усилий.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Дело в том, что работа над поделками и мероприятиями, доступными детям,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зачастую не предполагает у них тех навыков информационной деятельности, которые понадобятся при работе над сложными проектами и которые желательно сформировать у школьников. Поэтому для включения информационной деятельности в проектную деятельность в полном объеме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необходимо предусматривать специальные организационные приемы.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К таким приемам относятся: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1) одновременная работа над разными проектами по одной теме (это позволяет создать мотивацию для поиска разнообразных сведений по одной и той же теме);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2) включение в перечень этих проектов одного коллективного информационного проекта – создание энциклопедии или тематической картотеки.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В результате проектная деятельность предваряется необходимым этапом – работой над темой, в процессе которой детям предлагается собирать самую разную информацию по общей теме. При этом дети сами выбирают, что именно они хотели бы узнать в рамках данной темы. В процессе работы над темой поиск информации не мотивирован исключительно потребностями проектной деятельности, а определяется интересами детей. При дальнейшей работе над проектами составленная общая энциклопедия или картотека может служить одним из основных источников информации по теме. Дети на собственном опыте знакомятся с организацией информации: как расположить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>  ссылками его дополнить, чтобы легко можно было находить ответы на новые информационные запросы.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В итоге внеурочная проектная деятельность организуется как двухкомпонентная. 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Первый компонент – работа над темой – это познавательная деятельность, инициируемая детьми, координируемая учителем и реализуемая в проектах. Второй компонент – работа над проектами – это специально организованный учителем или воспитателем и самостоятельно выполняемый детьми комплекс действий, завершающийся созданием творческих работ (т.е. продукта).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Основные виды творческих работ – это поделки и мероприятия.</w:t>
      </w: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0C7F" w:rsidRDefault="002E0C7F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3. ТЕМАТИЧЕСКИЙ ПЛАН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Тематическое  планирование для 1 класса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930"/>
        <w:gridCol w:w="2410"/>
        <w:gridCol w:w="1277"/>
        <w:gridCol w:w="991"/>
      </w:tblGrid>
      <w:tr w:rsidR="003B7A0C" w:rsidRPr="002E0C7F" w:rsidTr="000E5E2E">
        <w:trPr>
          <w:trHeight w:val="465"/>
        </w:trPr>
        <w:tc>
          <w:tcPr>
            <w:tcW w:w="422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82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06" w:type="pct"/>
            <w:gridSpan w:val="2"/>
            <w:vAlign w:val="center"/>
          </w:tcPr>
          <w:p w:rsidR="003B7A0C" w:rsidRPr="002E0C7F" w:rsidRDefault="003B7A0C" w:rsidP="003B7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B7A0C" w:rsidRPr="002E0C7F" w:rsidTr="000E5E2E">
        <w:trPr>
          <w:trHeight w:val="465"/>
        </w:trPr>
        <w:tc>
          <w:tcPr>
            <w:tcW w:w="42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3B7A0C" w:rsidRPr="002E0C7F" w:rsidRDefault="003B7A0C" w:rsidP="003B7A0C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3B7A0C" w:rsidRPr="002E0C7F" w:rsidRDefault="003B7A0C" w:rsidP="003B7A0C">
            <w:pPr>
              <w:spacing w:after="0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3B7A0C" w:rsidRPr="002E0C7F" w:rsidTr="00DD53BE">
        <w:trPr>
          <w:trHeight w:val="34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Что такое проект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C" w:rsidRPr="002E0C7F" w:rsidTr="00DD53BE">
        <w:trPr>
          <w:trHeight w:val="45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Что такое проблема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C" w:rsidRPr="002E0C7F" w:rsidTr="00DD53BE">
        <w:trPr>
          <w:trHeight w:val="49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Как мы познаём мир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B7A0C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3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Школа «почемучек»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6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Всё обо всём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3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Удивительный вопрос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7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Удивительный вопрос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1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9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Энциклопедия. Для чего они нужны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C" w:rsidRPr="002E0C7F" w:rsidTr="00DD53BE">
        <w:trPr>
          <w:trHeight w:val="30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Что такое число и цифра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C" w:rsidRPr="002E0C7F" w:rsidTr="00DD53BE">
        <w:trPr>
          <w:trHeight w:val="40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Любимое число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3B7A0C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C" w:rsidRPr="002E0C7F" w:rsidTr="00DD53BE">
        <w:trPr>
          <w:trHeight w:val="28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3B7A0C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A0C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B7A0C" w:rsidRPr="002E0C7F" w:rsidRDefault="003B7A0C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0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0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Для чего нужны буквы, звуки и алфавит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3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Почему мы любим, встречать Новый год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6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Любимый праздник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3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Игры наших дедушек и бабушек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3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Игры наших пап и мам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6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Наши любимые игры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1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9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9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9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30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Моё отражение в зеркале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0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28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2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2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2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2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Бытовые сказки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2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660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D53BE" w:rsidRPr="002E0C7F" w:rsidRDefault="00DD53BE" w:rsidP="00D4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E" w:rsidRPr="002E0C7F" w:rsidTr="00DD53BE">
        <w:trPr>
          <w:trHeight w:val="495"/>
        </w:trPr>
        <w:tc>
          <w:tcPr>
            <w:tcW w:w="4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2E0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3B7A0C">
            <w:pPr>
              <w:spacing w:after="0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C7F">
              <w:rPr>
                <w:rFonts w:ascii="Times New Roman" w:hAnsi="Times New Roman" w:cs="Times New Roman"/>
                <w:sz w:val="24"/>
                <w:szCs w:val="24"/>
              </w:rPr>
              <w:t>Моя лучшая работа.</w:t>
            </w:r>
          </w:p>
        </w:tc>
        <w:tc>
          <w:tcPr>
            <w:tcW w:w="12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3BE" w:rsidRPr="002E0C7F" w:rsidRDefault="00DD53BE" w:rsidP="00DD5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679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D53BE" w:rsidRPr="002E0C7F" w:rsidRDefault="00DD53BE" w:rsidP="002E0C7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1 класс (33 часа)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Занятие 1.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Что такое проекты.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проект, проблема, информация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Занятие 2.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Что такое проблема.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проблема, объект исследования.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Занятие 3.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Как мы познаём мир.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знакомство со способами познания окружающего мира, с наблюдениями и экспериментами.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Наблюдение и эксперимент – способы познания окружающего мира. Опыты. Наблюдение за осенними изменениями в природе. Игры на внимание.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Понятия: наблюдение, эксперимент, опыт.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4-5.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Школа почемучек.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знакомство с понятием «гипотеза», развитие исследовательского и творческого мышления, развитие умения прогнозировать.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Понятие о гипотезе. Вопрос и ответ. Упражнения на обстоятельства и упражнения, предполагающие обратные действия. Игра «Найди причину».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гипотеза, вопрос, ответ.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6-7.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Удивительный вопрос.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развитие умения ставить вопросы для решения существующей проблемы.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вопрос, ответ.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8-9.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Источники информации.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Цель: знакомство с понятием « источник информации» (библиотека, беседа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взрослыми, экскурсия, книги, видео фильмы, ресурсы Интернета).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источник информации.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10-11.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Любимое число. Игры с числами.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История числа. Натуральный ряд чисел. Занимательная математика. Игры с числами.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число, нумерация чисел.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12-14.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Тема: Проект «Алфавит». 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    Организация выставки книг в алфавитном порядке.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   Азбука в картинках.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История русской азбуки. Алфавит. Азбука. Каталог. Организация выставки книг. Практическая работа «Живая азбука в картинках».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буква, алфавит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Занятия 15-16.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Тема: Проект «Почему мы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встречать Новый год».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Новогодние подарки.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прививать любовь к традициям русского народа, формировать умение работать в группе и оценивать результат своего труда.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История праздника Новый год.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Как встречают Новый год в разный странах.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Новогодние подарки. Мастерская Деда Мороза и Снегурочки.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традиция, сувенир, самооценка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17-19.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Проект «Игры наших дедушек и бабушек».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Игры нашей семьи. Зимние забавы.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Игра. Правила игры. Традиционные игры народов России. Игры прошлого. Игры современных детей.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игра, товарищ, друг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20-23.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Проект «Растения».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Выбор темы школьного проекта. Дикорастущие и культурные растения. Растения родного края. Организация выставки « Природа и фантазия». Комнатные растения нашего класса. Охрана растений на Кубани.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виды растений, редкие и исчезающие растения, условия жизни растений.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   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Занятия 24-25.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Проект «Симметрия вокруг нас».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Понятие о симметрии. Симметричные и ассиметричные фигуры и предметы. Симметрия в жизни человека.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симметрия.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Занятие 26-31.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Проект «Сказки».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Выбор темы школьного проекта.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Моя любимая сказка.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Конкурс загадок про героев народных сказок о животных.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Сочиняем сказку.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Театрализация сказки. (2 часа)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Устное народное творчество. Народные сказки. Сказки народов мира. Авторские сказки. Театр. Спектакль. Инсценировка.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Понятия: добро, зло, театр, спектакль, герой.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Занятие 32-33.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Тема: Что мы узнали и чему научились за год. Моя лучшая работа.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Цель: систематизировать и обобщить знания детей по курсу «Мы исследователи»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Рефлексия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за год. Отбор лучших работ. Оформление выставки. Презентация работ учащихся.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5. МЕТОДИЧЕСКОЕ ОБЕСПЕЧЕНИЕ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  Курс «Юный исследователь»  содержит элементарные, доступные для восприятия учащихся 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</w:t>
      </w:r>
      <w:r w:rsidR="000E5E2E">
        <w:rPr>
          <w:rFonts w:ascii="Times New Roman" w:hAnsi="Times New Roman" w:cs="Times New Roman"/>
          <w:sz w:val="24"/>
          <w:szCs w:val="24"/>
        </w:rPr>
        <w:t xml:space="preserve">авной задачей  курса </w:t>
      </w:r>
      <w:r w:rsidRPr="002E0C7F">
        <w:rPr>
          <w:rFonts w:ascii="Times New Roman" w:hAnsi="Times New Roman" w:cs="Times New Roman"/>
          <w:sz w:val="24"/>
          <w:szCs w:val="24"/>
        </w:rPr>
        <w:t>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  культуры человеческого общества.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В связи с этим главную роль играют средства обучения, включающие наглядные пособия: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1) натуральные живые пособия – комнатные растения; животные, содержащиеся в аквариуме или уголке живой природы;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2)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3) коллекции горных пород, минералов, полезных ископаемых;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4) географические и исторические карты;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5) предметы, представляющие  быт традиционной и современной семьи, её хозяйства, повседневной, праздничной жизни и многое другое из жизни общества.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,  DVD-проектор,  видеомагнитофон  и др.) и средств фиксации окружающего мира (фото- и видеокамера). Оно благодаря Интернету и единой коллекции цифровых образовательных ресурсов (например, </w:t>
      </w:r>
      <w:hyperlink r:id="rId6" w:history="1">
        <w:r w:rsidRPr="002E0C7F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2E0C7F">
        <w:rPr>
          <w:rFonts w:ascii="Times New Roman" w:hAnsi="Times New Roman" w:cs="Times New Roman"/>
          <w:sz w:val="24"/>
          <w:szCs w:val="24"/>
        </w:rPr>
        <w:t>) позволяет обеспечить наглядный образ к подавляющему большинству тем курса. Использование разнообразных средств обучения в их сочетании позволяет сформировать правильные представления об изучаемых объектах.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lastRenderedPageBreak/>
        <w:t>Наряду с принципом наглядности  в изучении  курса в начальной школе важную роль играет принцип предметности, в соответствии с которым учащиеся осуществляют разнообразные действия с изучаемыми объектами.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 xml:space="preserve">В ходе изучения курса «Юный исследователь» младшие школьники на доступном для них уровне овладевают методами познания природы, включая наблюдение, измерение, эксперимент. 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природы. Этому в значительной мере способствует </w:t>
      </w:r>
      <w:proofErr w:type="spellStart"/>
      <w:r w:rsidRPr="002E0C7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0C7F">
        <w:rPr>
          <w:rFonts w:ascii="Times New Roman" w:hAnsi="Times New Roman" w:cs="Times New Roman"/>
          <w:sz w:val="24"/>
          <w:szCs w:val="24"/>
        </w:rPr>
        <w:t xml:space="preserve">, практико-ориентированный характер содержания курса, а также использование в ходе его изучения разнообразных средств обучения. К ним 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прежде всего набор энциклопедий для младших школьников, позволяющий организовать поиск интересующей детей информации. Кроме того, важная роль принадлежит экскурсиям.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0C7F">
        <w:rPr>
          <w:rFonts w:ascii="Times New Roman" w:hAnsi="Times New Roman" w:cs="Times New Roman"/>
          <w:sz w:val="24"/>
          <w:szCs w:val="24"/>
        </w:rPr>
        <w:t>Занятия  по данной программе состоят из практической и теоретической частей.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Большее количество времени занимают практические занятия. Форму занятий можно определить как  практикумы, дискуссии.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 На занятиях дети знакомятся с этапами организации учебно-исследовательской деятельности, технологией поиска информац</w:t>
      </w:r>
      <w:proofErr w:type="gramStart"/>
      <w:r w:rsidRPr="002E0C7F">
        <w:rPr>
          <w:rFonts w:ascii="Times New Roman" w:hAnsi="Times New Roman" w:cs="Times New Roman"/>
          <w:sz w:val="24"/>
          <w:szCs w:val="24"/>
        </w:rPr>
        <w:t>ии   и её</w:t>
      </w:r>
      <w:proofErr w:type="gramEnd"/>
      <w:r w:rsidRPr="002E0C7F">
        <w:rPr>
          <w:rFonts w:ascii="Times New Roman" w:hAnsi="Times New Roman" w:cs="Times New Roman"/>
          <w:sz w:val="24"/>
          <w:szCs w:val="24"/>
        </w:rPr>
        <w:t xml:space="preserve"> обработки. Закономерности использования дидактических средств могут быть представлены в виде правил для усвоения детьми.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 Важным условием является придание обучению проблемного характера. Каждый последующий этап должен включать в себя какие-то новые, более сложные задания, требующие осмысления.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      Процесс познания делится на 3 стадии: выбор замысла и планирование деятельности, консультирование, защита своего исследования.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Главным методическим принципом организации творческой практики детей выступает опора на систему усложняющихся творческих заданий. Ученик должен не только грамотно и убедительно решать творческие задачи, но и осознавать их логику. Поэтому важным методом обучения поиску, анализу является разъяснение ученику последовательности действий и операций. Для преодоления  трудностей, возникающих по ходу выполнения работы, ребёнку может быть предложен ряд упражнений, направленных на формирование необходимых навыков.</w:t>
      </w:r>
    </w:p>
    <w:p w:rsidR="00840B02" w:rsidRPr="002E0C7F" w:rsidRDefault="00840B02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E0C7F">
        <w:rPr>
          <w:rFonts w:ascii="Times New Roman" w:hAnsi="Times New Roman" w:cs="Times New Roman"/>
          <w:sz w:val="24"/>
          <w:szCs w:val="24"/>
        </w:rPr>
        <w:t>       Подведение итогов по результатам освоения материала программы курса  может быть проведено в форме коллективного обсуждения во время конференций, круглых столов, дискуссий.</w:t>
      </w:r>
    </w:p>
    <w:p w:rsidR="00534BF8" w:rsidRPr="002E0C7F" w:rsidRDefault="00534BF8" w:rsidP="002E0C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34BF8" w:rsidRPr="002E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029A"/>
    <w:multiLevelType w:val="hybridMultilevel"/>
    <w:tmpl w:val="F5487282"/>
    <w:lvl w:ilvl="0" w:tplc="4A006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02"/>
    <w:rsid w:val="000E5E2E"/>
    <w:rsid w:val="0023190F"/>
    <w:rsid w:val="002E0C7F"/>
    <w:rsid w:val="003B7A0C"/>
    <w:rsid w:val="00534BF8"/>
    <w:rsid w:val="00840B02"/>
    <w:rsid w:val="00C76CF8"/>
    <w:rsid w:val="00CA08A0"/>
    <w:rsid w:val="00DD53BE"/>
    <w:rsid w:val="00EF3748"/>
    <w:rsid w:val="00F15E8A"/>
    <w:rsid w:val="00F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9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9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702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89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63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53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2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777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25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91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16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388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</dc:creator>
  <cp:lastModifiedBy>Вьюн</cp:lastModifiedBy>
  <cp:revision>3</cp:revision>
  <dcterms:created xsi:type="dcterms:W3CDTF">2013-09-08T11:18:00Z</dcterms:created>
  <dcterms:modified xsi:type="dcterms:W3CDTF">2013-09-08T11:41:00Z</dcterms:modified>
</cp:coreProperties>
</file>