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E0" w:rsidRDefault="003F7BE0" w:rsidP="003F7BE0">
      <w:pPr>
        <w:pStyle w:val="a3"/>
        <w:spacing w:after="0" w:line="360" w:lineRule="auto"/>
        <w:contextualSpacing/>
        <w:jc w:val="right"/>
      </w:pPr>
      <w:r>
        <w:rPr>
          <w:b/>
          <w:bCs/>
          <w:sz w:val="27"/>
          <w:szCs w:val="27"/>
        </w:rPr>
        <w:t xml:space="preserve">Ильичева Наталия Юрьевна, </w:t>
      </w:r>
    </w:p>
    <w:p w:rsidR="003F7BE0" w:rsidRDefault="003F7BE0" w:rsidP="003F7BE0">
      <w:pPr>
        <w:pStyle w:val="a3"/>
        <w:spacing w:after="0" w:line="360" w:lineRule="auto"/>
        <w:contextualSpacing/>
        <w:jc w:val="right"/>
      </w:pPr>
      <w:r>
        <w:rPr>
          <w:b/>
          <w:bCs/>
          <w:sz w:val="27"/>
          <w:szCs w:val="27"/>
        </w:rPr>
        <w:t>Учитель начальных классов</w:t>
      </w:r>
    </w:p>
    <w:p w:rsidR="003F7BE0" w:rsidRDefault="003F7BE0" w:rsidP="003F7BE0">
      <w:pPr>
        <w:pStyle w:val="a3"/>
        <w:spacing w:after="0" w:line="360" w:lineRule="auto"/>
        <w:contextualSpacing/>
        <w:jc w:val="right"/>
      </w:pPr>
      <w:r>
        <w:rPr>
          <w:b/>
          <w:bCs/>
          <w:sz w:val="27"/>
          <w:szCs w:val="27"/>
        </w:rPr>
        <w:t>ГБОУ школа № 106</w:t>
      </w:r>
    </w:p>
    <w:p w:rsidR="003F7BE0" w:rsidRDefault="003F7BE0" w:rsidP="003F7BE0">
      <w:pPr>
        <w:pStyle w:val="a3"/>
        <w:spacing w:after="0" w:line="360" w:lineRule="auto"/>
        <w:ind w:firstLine="709"/>
        <w:contextualSpacing/>
        <w:jc w:val="center"/>
      </w:pPr>
    </w:p>
    <w:p w:rsidR="003F7BE0" w:rsidRDefault="003F7BE0" w:rsidP="003F7BE0">
      <w:pPr>
        <w:pStyle w:val="a3"/>
        <w:spacing w:after="0" w:line="360" w:lineRule="auto"/>
        <w:ind w:firstLine="709"/>
        <w:contextualSpacing/>
        <w:jc w:val="center"/>
      </w:pPr>
      <w:r>
        <w:rPr>
          <w:b/>
          <w:bCs/>
          <w:sz w:val="27"/>
          <w:szCs w:val="27"/>
        </w:rPr>
        <w:t>Изучение приемов и средств художественной выразительности на уроках литературного чтения в начальной школе.</w:t>
      </w:r>
    </w:p>
    <w:p w:rsidR="003F7BE0" w:rsidRDefault="003F7BE0" w:rsidP="003F7BE0">
      <w:pPr>
        <w:pStyle w:val="a3"/>
        <w:spacing w:after="0" w:line="360" w:lineRule="auto"/>
        <w:ind w:firstLine="709"/>
        <w:contextualSpacing/>
      </w:pPr>
    </w:p>
    <w:p w:rsidR="00377100" w:rsidRDefault="00353581" w:rsidP="00377100">
      <w:pPr>
        <w:pStyle w:val="a3"/>
        <w:spacing w:after="0" w:line="360" w:lineRule="auto"/>
        <w:ind w:firstLine="709"/>
        <w:contextualSpacing/>
        <w:jc w:val="both"/>
      </w:pPr>
      <w:r>
        <w:rPr>
          <w:b/>
          <w:bCs/>
        </w:rPr>
        <w:t>Курс «</w:t>
      </w:r>
      <w:r w:rsidR="003F7BE0">
        <w:rPr>
          <w:b/>
          <w:bCs/>
        </w:rPr>
        <w:t>Литературное чтение</w:t>
      </w:r>
      <w:r w:rsidR="003F7BE0">
        <w:t>» в начальной школе соединил в себе цели, требования, содержание и методику с одной стороны непосредственно обучения чтению и литературоведческой пропедевтики с другой.</w:t>
      </w:r>
      <w:r>
        <w:t xml:space="preserve"> </w:t>
      </w:r>
    </w:p>
    <w:p w:rsidR="003F7BE0" w:rsidRDefault="003F7BE0" w:rsidP="00377100">
      <w:pPr>
        <w:pStyle w:val="a3"/>
        <w:spacing w:after="0" w:line="360" w:lineRule="auto"/>
        <w:ind w:firstLine="709"/>
        <w:contextualSpacing/>
        <w:jc w:val="both"/>
      </w:pPr>
      <w:r>
        <w:t xml:space="preserve">Конечная </w:t>
      </w:r>
      <w:r>
        <w:rPr>
          <w:b/>
          <w:bCs/>
        </w:rPr>
        <w:t>цель курса</w:t>
      </w:r>
      <w:r>
        <w:t xml:space="preserve"> – литературное развитие обучающихся, предполагает </w:t>
      </w:r>
      <w:r>
        <w:rPr>
          <w:b/>
          <w:bCs/>
        </w:rPr>
        <w:t>решение двух основных задач</w:t>
      </w:r>
      <w:r>
        <w:t>, а именно: во-первых, это совершенствование навыка чтения во всех его качествах и формирование полноценного типа читательской деятельности, подразумевающего развитие читательских умений, привитие интереса и любви к чтению; во-вторых, это подготовка к изучению литературы в среднем звене школы.</w:t>
      </w:r>
    </w:p>
    <w:p w:rsidR="003F7BE0" w:rsidRDefault="003F7BE0" w:rsidP="00353581">
      <w:pPr>
        <w:pStyle w:val="a3"/>
        <w:spacing w:after="0" w:line="360" w:lineRule="auto"/>
        <w:ind w:firstLine="709"/>
        <w:contextualSpacing/>
        <w:jc w:val="both"/>
      </w:pPr>
      <w:r>
        <w:t>Решение этих задач предполагает обучение не просто чтению, но и пониманию, осмыслению и переосмыслению прочитанного, то есть анализу художественного произведения.</w:t>
      </w:r>
    </w:p>
    <w:p w:rsidR="003F7BE0" w:rsidRDefault="003F7BE0" w:rsidP="00353581">
      <w:pPr>
        <w:pStyle w:val="a3"/>
        <w:spacing w:after="0" w:line="360" w:lineRule="auto"/>
        <w:ind w:firstLine="709"/>
        <w:contextualSpacing/>
        <w:jc w:val="both"/>
      </w:pPr>
      <w:r>
        <w:t xml:space="preserve">Именно аналитическое чтение (по Л. А. </w:t>
      </w:r>
      <w:proofErr w:type="spellStart"/>
      <w:r>
        <w:t>Ефросининой</w:t>
      </w:r>
      <w:proofErr w:type="spellEnd"/>
      <w:r>
        <w:t xml:space="preserve">) позволяет достичь конечного результата курса, обозначенного в программе,- литературного развития младшего школьника. Следовательно, необходимо выделять на уроках достаточное количество времени на усвоение литературоведческих понятий, сведений, средств. Без знания литературных приемов, средств художественной выразительности </w:t>
      </w:r>
      <w:r>
        <w:rPr>
          <w:b/>
          <w:bCs/>
        </w:rPr>
        <w:t>анализ</w:t>
      </w:r>
      <w:r>
        <w:t xml:space="preserve"> художественного произведения будет поверхностным, неточным. Понятно, что полноценная деятельность учащихся в этом направлении возможна, начиная с 3 класса, т.к. урок литературного чтения в 1-2 классах – это, в основном, обучение выразительному чтению. Конечно, элементы анализа прочитанного можно вводить и ранее, но не в столь развёрнутом и глубоком виде как в последующих классах.</w:t>
      </w:r>
    </w:p>
    <w:p w:rsidR="003F7BE0" w:rsidRDefault="003F7BE0" w:rsidP="00353581">
      <w:pPr>
        <w:pStyle w:val="a3"/>
        <w:spacing w:after="0" w:line="360" w:lineRule="auto"/>
        <w:ind w:firstLine="709"/>
        <w:contextualSpacing/>
        <w:jc w:val="both"/>
      </w:pPr>
      <w:r>
        <w:t xml:space="preserve">В нашей статье мы затронем такую часть анализа художественного произведения, как </w:t>
      </w:r>
      <w:r>
        <w:rPr>
          <w:b/>
          <w:bCs/>
        </w:rPr>
        <w:t>стилистический или языковой анализ</w:t>
      </w:r>
      <w:r>
        <w:t>, то есть анализ использованных автором различных средств и приёмов художественной выразительности с целью более полного осмысления авторской позиции и выражения главной мысли, идеи произведения.</w:t>
      </w:r>
    </w:p>
    <w:p w:rsidR="003F7BE0" w:rsidRDefault="003F7BE0" w:rsidP="00353581">
      <w:pPr>
        <w:pStyle w:val="a3"/>
        <w:spacing w:after="0" w:line="360" w:lineRule="auto"/>
        <w:ind w:firstLine="709"/>
        <w:contextualSpacing/>
        <w:jc w:val="both"/>
      </w:pPr>
      <w:r>
        <w:lastRenderedPageBreak/>
        <w:t>Известно, что младшие школьники воспринимают художественное произведение в первую очередь эмоционально, через призму своего жизненного опыта. Только планомерная работа на уроках по сочетанию эмоционального переживания и анализа текста обеспечивает полноценное понимание произведения учащимися.</w:t>
      </w:r>
    </w:p>
    <w:p w:rsidR="003F7BE0" w:rsidRDefault="003F7BE0" w:rsidP="00353581">
      <w:pPr>
        <w:pStyle w:val="a3"/>
        <w:spacing w:after="0" w:line="360" w:lineRule="auto"/>
        <w:ind w:firstLine="709"/>
        <w:contextualSpacing/>
        <w:jc w:val="both"/>
      </w:pPr>
      <w:r>
        <w:t xml:space="preserve">Конечно, не стоит в начальной школе перегружать учащихся теоретическими знаниями, давать им для ознакомления весь объем существующих в литературе средств выразительности речи. Гораздо важнее научить детей видеть изученные литературные приемы в тексте и понимать цель, которую преследовал автор, используя в своем произведении тот или иной прием. В 3 классе достаточно ограничиться перечнем основных средств художественной выразительности – </w:t>
      </w:r>
      <w:r>
        <w:rPr>
          <w:b/>
          <w:bCs/>
        </w:rPr>
        <w:t>эпитет, сравнение, метафора, гипербола, олицетворение</w:t>
      </w:r>
      <w:r>
        <w:t xml:space="preserve"> (в </w:t>
      </w:r>
      <w:proofErr w:type="gramStart"/>
      <w:r>
        <w:t>классах</w:t>
      </w:r>
      <w:proofErr w:type="gramEnd"/>
      <w:r>
        <w:t xml:space="preserve"> с высоким уровнем обучающихся к этому перечню можно добавить </w:t>
      </w:r>
      <w:r>
        <w:rPr>
          <w:b/>
          <w:bCs/>
        </w:rPr>
        <w:t>оксюморон</w:t>
      </w:r>
      <w:r>
        <w:t xml:space="preserve">). </w:t>
      </w:r>
    </w:p>
    <w:p w:rsidR="00353581" w:rsidRDefault="003F7BE0" w:rsidP="00353581">
      <w:pPr>
        <w:pStyle w:val="a3"/>
        <w:spacing w:after="0" w:line="360" w:lineRule="auto"/>
        <w:ind w:firstLine="709"/>
        <w:contextualSpacing/>
        <w:jc w:val="both"/>
      </w:pPr>
      <w:r>
        <w:t xml:space="preserve">Находить изобразительные средства в читаемом тексте – сложная, но увлекательная работа, раскрывающая секреты мастерства писателя. Для повышения мотивации учащихся и отработки навыков на уроках можно проводить стилистические эксперименты. Например, намеренно исказить текст с целью выявить, какими изобразительными средствами пользовался автор для создания столь яркого образа. Лучше проводить такой эксперимент на 2-3 уроке изучения произведения, когда дети хорошо знают текст. Можно дать текст с искажениями или с пробелами. Неточности исправляются на слух или в напечатанном отрывке. </w:t>
      </w:r>
    </w:p>
    <w:p w:rsidR="003F7BE0" w:rsidRDefault="003F7BE0" w:rsidP="00353581">
      <w:pPr>
        <w:pStyle w:val="a3"/>
        <w:spacing w:after="0" w:line="360" w:lineRule="auto"/>
        <w:ind w:firstLine="709"/>
        <w:contextualSpacing/>
        <w:jc w:val="both"/>
      </w:pPr>
      <w:r>
        <w:t xml:space="preserve">С </w:t>
      </w:r>
      <w:proofErr w:type="gramStart"/>
      <w:r>
        <w:t>помощью</w:t>
      </w:r>
      <w:proofErr w:type="gramEnd"/>
      <w:r>
        <w:t xml:space="preserve"> найденных в тексте литературных приемов ученики также узнают индивидуальный стиль каждого автора, его особенную художественную манеру. Еще один интересный эксперимент (его можно проводить в виде викторины)– угадывание автора по представленным отрывкам из не самых известных его произведений. Эффективнее использовать этот прием в 4 классе, когда ученики уже имеют достаточный читательский опыт. </w:t>
      </w:r>
    </w:p>
    <w:p w:rsidR="003F7BE0" w:rsidRDefault="003F7BE0" w:rsidP="00353581">
      <w:pPr>
        <w:pStyle w:val="a3"/>
        <w:spacing w:after="0" w:line="360" w:lineRule="auto"/>
        <w:ind w:firstLine="709"/>
        <w:contextualSpacing/>
        <w:jc w:val="both"/>
      </w:pPr>
      <w:r>
        <w:t xml:space="preserve">Итак, для того, чтобы художественные произведения воспринимались и осознавались учениками полноценно, по нашему мнению, учителю необходимо вычленять работу по развитию аналитических умений младших школьников в </w:t>
      </w:r>
      <w:r>
        <w:rPr>
          <w:b/>
          <w:bCs/>
        </w:rPr>
        <w:t>отдельную задачу урока.</w:t>
      </w:r>
    </w:p>
    <w:p w:rsidR="003F7BE0" w:rsidRDefault="003F7BE0" w:rsidP="00353581">
      <w:pPr>
        <w:pStyle w:val="a3"/>
        <w:spacing w:after="0" w:line="360" w:lineRule="auto"/>
        <w:contextualSpacing/>
        <w:jc w:val="both"/>
      </w:pPr>
      <w:r>
        <w:t xml:space="preserve">Учитель должен уметь организовать деятельность учащихся по анализу прочитанного, а для этого учителю важно самому владеть разными видами и приёмами анализа. Очень важно уметь выстроить урок не в вопросно-ответной форме, а в режиме диалога ученика с учителем, ученика с учеником, ученика с автором художественного текста (диалог, </w:t>
      </w:r>
      <w:r>
        <w:lastRenderedPageBreak/>
        <w:t>дискуссия обеспечивают живое общение, обратную связь, совместное осмысление прочитанного). От учителя зависит обучение школьников приёмам такого диалога.</w:t>
      </w:r>
    </w:p>
    <w:p w:rsidR="00941AC1" w:rsidRDefault="003F7BE0" w:rsidP="00353581">
      <w:pPr>
        <w:pStyle w:val="a3"/>
        <w:spacing w:after="0" w:line="360" w:lineRule="auto"/>
        <w:ind w:firstLine="709"/>
        <w:contextualSpacing/>
        <w:jc w:val="both"/>
      </w:pPr>
      <w:r>
        <w:t xml:space="preserve">Постепенное обучение учащихся приёмам языкового анализа даст возможность им к 3-4 классу </w:t>
      </w:r>
      <w:r>
        <w:rPr>
          <w:b/>
          <w:bCs/>
        </w:rPr>
        <w:t>самостоятельно</w:t>
      </w:r>
      <w:r>
        <w:t xml:space="preserve"> анализировать и полноценно воспринимать читаемое.</w:t>
      </w:r>
    </w:p>
    <w:sectPr w:rsidR="00941AC1" w:rsidSect="0094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AB"/>
    <w:rsid w:val="00305DAB"/>
    <w:rsid w:val="0031027A"/>
    <w:rsid w:val="00353581"/>
    <w:rsid w:val="00377100"/>
    <w:rsid w:val="003F7BE0"/>
    <w:rsid w:val="0087663B"/>
    <w:rsid w:val="0094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D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Ilicheva</dc:creator>
  <cp:keywords/>
  <dc:description/>
  <cp:lastModifiedBy>Ilicheva</cp:lastModifiedBy>
  <cp:revision>5</cp:revision>
  <cp:lastPrinted>2014-10-06T06:23:00Z</cp:lastPrinted>
  <dcterms:created xsi:type="dcterms:W3CDTF">2015-04-17T13:09:00Z</dcterms:created>
  <dcterms:modified xsi:type="dcterms:W3CDTF">2015-04-17T13:20:00Z</dcterms:modified>
</cp:coreProperties>
</file>