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9B" w:rsidRDefault="0036119B" w:rsidP="0036119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6119B" w:rsidRDefault="0036119B" w:rsidP="0036119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6119B" w:rsidRDefault="0036119B" w:rsidP="0036119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6119B" w:rsidRDefault="0036119B" w:rsidP="0036119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6119B" w:rsidRDefault="0036119B" w:rsidP="0036119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6119B" w:rsidRDefault="0036119B" w:rsidP="0036119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6119B" w:rsidRDefault="0036119B" w:rsidP="0036119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6119B" w:rsidRDefault="0036119B" w:rsidP="0036119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D664A" w:rsidRPr="00CA199C" w:rsidRDefault="00FD664A" w:rsidP="0036119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CA199C">
        <w:rPr>
          <w:rFonts w:ascii="Arial" w:eastAsia="Times New Roman" w:hAnsi="Arial" w:cs="Arial"/>
          <w:kern w:val="36"/>
          <w:sz w:val="30"/>
          <w:szCs w:val="30"/>
          <w:lang w:eastAsia="ru-RU"/>
        </w:rPr>
        <w:t>Конспект интегрированного занятия по картине В. М. Васнецова «Богатыри»</w:t>
      </w:r>
    </w:p>
    <w:p w:rsidR="0036119B" w:rsidRDefault="0036119B" w:rsidP="0036119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119B" w:rsidRDefault="0036119B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A1628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Цель: Развивать познавательный интерес детей к русской истории,</w:t>
      </w:r>
      <w:r w:rsidR="002A1628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закрепляя знания о героях русских былин, совершенствовать </w:t>
      </w: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двигательные навыки и умения</w:t>
      </w:r>
      <w:r w:rsidR="00DE23D2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="00DE23D2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быстрота, ловкос</w:t>
      </w:r>
      <w:r w:rsidR="00D76368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ть, сила, меткость и координация).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Предварительная работа.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Рассказ воспитателя о былинных богатырях.</w:t>
      </w:r>
    </w:p>
    <w:p w:rsidR="00FD664A" w:rsidRPr="0036119B" w:rsidRDefault="00BD744B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Знакомство с картиной «Богатыри»</w:t>
      </w:r>
      <w:r w:rsidR="00FD664A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В. М. </w:t>
      </w:r>
      <w:r w:rsidR="0070583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Васнецова 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Оборудование.</w:t>
      </w:r>
    </w:p>
    <w:p w:rsidR="002A1628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Репродукция к</w:t>
      </w:r>
      <w:r w:rsidR="002A1628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артины В. Васнецова “Богатыри”, две палки-лошадки,</w:t>
      </w:r>
      <w:r w:rsidR="00937474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64FED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мячи по количеству детей, две ко</w:t>
      </w:r>
      <w:r w:rsidR="00937474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рзины.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</w:t>
      </w:r>
      <w:proofErr w:type="spellEnd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</w:t>
      </w:r>
      <w:proofErr w:type="spellEnd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формиров</w:t>
      </w:r>
      <w:r w:rsidR="00937474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ать умение видеть характер персонажей</w:t>
      </w:r>
      <w:r w:rsidR="00BD74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картины Васнецова «Богатыри»</w:t>
      </w:r>
      <w:r w:rsidR="00937474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;  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вовлечь детей </w:t>
      </w:r>
      <w:r w:rsidR="00937474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разговор о богатырях, сравнить себя с персонажами</w:t>
      </w: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FD664A" w:rsidRPr="0036119B" w:rsidRDefault="00937474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воспитывать интерес к физической культуре.</w:t>
      </w:r>
    </w:p>
    <w:p w:rsidR="00FD664A" w:rsidRPr="0036119B" w:rsidRDefault="00FD664A" w:rsidP="0036119B">
      <w:pPr>
        <w:shd w:val="clear" w:color="auto" w:fill="FFFFFF"/>
        <w:spacing w:before="225"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 занятия</w:t>
      </w:r>
    </w:p>
    <w:p w:rsidR="00FD664A" w:rsidRPr="0036119B" w:rsidRDefault="00FD664A" w:rsidP="0036119B">
      <w:pPr>
        <w:shd w:val="clear" w:color="auto" w:fill="FFFFFF"/>
        <w:spacing w:before="225"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Здравствуйте, ребятушки –</w:t>
      </w:r>
    </w:p>
    <w:p w:rsidR="00FD664A" w:rsidRPr="0036119B" w:rsidRDefault="00FD664A" w:rsidP="0036119B">
      <w:pPr>
        <w:shd w:val="clear" w:color="auto" w:fill="FFFFFF"/>
        <w:spacing w:before="225"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Хлопчики</w:t>
      </w:r>
      <w:proofErr w:type="gramEnd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 </w:t>
      </w:r>
      <w:proofErr w:type="spellStart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девчатушки</w:t>
      </w:r>
      <w:proofErr w:type="spellEnd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FD664A" w:rsidRPr="0036119B" w:rsidRDefault="00FD664A" w:rsidP="0036119B">
      <w:pPr>
        <w:shd w:val="clear" w:color="auto" w:fill="FFFFFF"/>
        <w:spacing w:before="225"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Совершим сегодня путешествие.</w:t>
      </w:r>
    </w:p>
    <w:p w:rsidR="00FD664A" w:rsidRPr="0036119B" w:rsidRDefault="00FD664A" w:rsidP="0036119B">
      <w:pPr>
        <w:shd w:val="clear" w:color="auto" w:fill="FFFFFF"/>
        <w:spacing w:before="225"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Ох, нескучным будет наше шествие.</w:t>
      </w:r>
    </w:p>
    <w:p w:rsidR="00FD664A" w:rsidRPr="0036119B" w:rsidRDefault="00FD664A" w:rsidP="0036119B">
      <w:pPr>
        <w:shd w:val="clear" w:color="auto" w:fill="FFFFFF"/>
        <w:spacing w:before="225"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Слава русской стороне!</w:t>
      </w:r>
    </w:p>
    <w:p w:rsidR="00FD664A" w:rsidRPr="0036119B" w:rsidRDefault="00FD664A" w:rsidP="0036119B">
      <w:pPr>
        <w:shd w:val="clear" w:color="auto" w:fill="FFFFFF"/>
        <w:spacing w:before="225"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Слава русской старине!</w:t>
      </w:r>
    </w:p>
    <w:p w:rsidR="00FD664A" w:rsidRPr="0036119B" w:rsidRDefault="00FD664A" w:rsidP="0036119B">
      <w:pPr>
        <w:shd w:val="clear" w:color="auto" w:fill="FFFFFF"/>
        <w:spacing w:before="225"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про эту старину</w:t>
      </w:r>
    </w:p>
    <w:p w:rsidR="00FD664A" w:rsidRPr="0036119B" w:rsidRDefault="00FD664A" w:rsidP="0036119B">
      <w:pPr>
        <w:shd w:val="clear" w:color="auto" w:fill="FFFFFF"/>
        <w:spacing w:before="225"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рассказывать начну,</w:t>
      </w:r>
    </w:p>
    <w:p w:rsidR="00FD664A" w:rsidRPr="0036119B" w:rsidRDefault="00FD664A" w:rsidP="0036119B">
      <w:pPr>
        <w:shd w:val="clear" w:color="auto" w:fill="FFFFFF"/>
        <w:spacing w:before="225"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дети знать могли</w:t>
      </w:r>
    </w:p>
    <w:p w:rsidR="00FD664A" w:rsidRPr="0036119B" w:rsidRDefault="00FD664A" w:rsidP="0036119B">
      <w:pPr>
        <w:shd w:val="clear" w:color="auto" w:fill="FFFFFF"/>
        <w:spacing w:before="225"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делах родной земли.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Давным-давно на месте городов и деревень, где мы с вами сейчас живем, стояли непроходимые леса, полные зверей и птиц. Многие места занимали топкие болота. Жить в таких условиях могли только очень сильные, выносливые и храбрые люди. Среди них были и наши предки – славяне: светловолосые, голубоглазые, высокого роста, мускулистые. Они были храбрые воины. А в те далекие годы война – обычное дело, ведь приходилось отстаивать свои земли от врагов, много времени</w:t>
      </w:r>
      <w:r w:rsidR="00864FED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славяне проводили в сражениях. </w:t>
      </w: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те далекие времена </w:t>
      </w:r>
      <w:proofErr w:type="spellStart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русичи</w:t>
      </w:r>
      <w:proofErr w:type="spellEnd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(так звали древних славян) славились богатырской силой, об их подвигах слагались сказки и былины.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Богатырь – человек безразмерной силы, стойкости и отваги, совершающий воинские подвиги. Илья Муромец, Добрыня Никитич, Алеша Попович – самые любимые и известные русские богатыри. Как стражи святой Руси, стоят они у заставы (границы) богатырской, мимо которой ни зверь не проскользнет, ни птица не пролетит.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Беседа по картине В. М. Васнецова «Богатыри».</w:t>
      </w:r>
    </w:p>
    <w:p w:rsidR="00864FED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Ребята, подвиги русских героев – богатырей отражены не только в былинах, но и в творчестве художников. Великий русский художник Виктор Михайлович Васнецов изобразил картину «Богатыри». Давайте её</w:t>
      </w:r>
      <w:r w:rsidR="00864FED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рассмотрим и побеседуем о ней.</w:t>
      </w:r>
    </w:p>
    <w:p w:rsidR="00FD664A" w:rsidRPr="0036119B" w:rsidRDefault="00E61E62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FD664A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Васнецов очень любил русские былины, сказания о богатырях русских. Много их было, богатырей, но любимые у художника Илья Муромец, Добрыня Никитич, Алеша Попович.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-Скажите, ребята, одинаковые ли богатыри? (ответы детей)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-Чем они отличаются? (ответы детей)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-Чем отличаются их кони? (ответы детей)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Какие разные богатыри, но их объединяет в картине одно. Как вы думаете, что? (ответы детей)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Готовность защищать Родину от врагов.</w:t>
      </w:r>
    </w:p>
    <w:p w:rsidR="00864FED" w:rsidRPr="0036119B" w:rsidRDefault="00C85AC0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Илья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Муромец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FD664A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proofErr w:type="gramEnd"/>
      <w:r w:rsidR="00FD664A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proofErr w:type="spellEnd"/>
      <w:r w:rsidR="00FD664A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самый старший, могу</w:t>
      </w:r>
      <w:r w:rsidR="00D76368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чий, мудрый и опытный богатырь.</w:t>
      </w:r>
      <w:r w:rsidR="00FD664A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слева от Ильи Муромца?</w:t>
      </w:r>
    </w:p>
    <w:p w:rsidR="00FD664A" w:rsidRPr="0036119B" w:rsidRDefault="00C85AC0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FD664A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Слева от Ильи Муромца - Добрыня Никитич. Он на белом коне, красная сбруя которого богато украшена, наготове держит свой меч.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справа от Ильи Муромца?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Алёша Попович. Он самый молодой из этих богатырей.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Куда смотрит каждый из богатырей?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Они смотрят вдаль, не видать ли где врагов.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охраняют богатыри?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Землю русскую, её границы.</w:t>
      </w:r>
    </w:p>
    <w:p w:rsidR="00D76368" w:rsidRPr="0036119B" w:rsidRDefault="00812CAE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Давайте и мы с вами посмотрим вдаль.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Вижу я гонца-молодца,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 что-то нет на нём лица…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Создание проблемной ситуации</w:t>
      </w: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Гонец:</w:t>
      </w: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Ох, ребятки, беда </w:t>
      </w:r>
      <w:proofErr w:type="spellStart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стряслася</w:t>
      </w:r>
      <w:proofErr w:type="spellEnd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 ворогов земля </w:t>
      </w:r>
      <w:proofErr w:type="spellStart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сотряслася</w:t>
      </w:r>
      <w:proofErr w:type="spellEnd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Напали чёрною тучею –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взрослых, и детушек мучают.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же землю нашу защитит?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врага освободит?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-А готовы ли вы, ребята, защитить нашу землю русскую? Тогда предстоят нам испытания великие. Готовы ли преодолеть их?</w:t>
      </w:r>
    </w:p>
    <w:p w:rsidR="00D76368" w:rsidRDefault="00D76368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делятся на две команды «игра эстафета» скачка на конях, метание мяча в корзину</w:t>
      </w:r>
      <w:r w:rsidR="0036119B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перетягивание каната.</w:t>
      </w:r>
    </w:p>
    <w:p w:rsidR="00812CAE" w:rsidRDefault="003D496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Итог:</w:t>
      </w:r>
    </w:p>
    <w:p w:rsidR="00812CAE" w:rsidRPr="0036119B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и сильные, могучие богатыри</w:t>
      </w:r>
    </w:p>
    <w:p w:rsidR="00812CAE" w:rsidRPr="0036119B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славной Руси!</w:t>
      </w:r>
    </w:p>
    <w:p w:rsidR="00812CAE" w:rsidRPr="0036119B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скакать врагам по нашей Земле!</w:t>
      </w:r>
    </w:p>
    <w:p w:rsidR="00812CAE" w:rsidRPr="0036119B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топтать их коням</w:t>
      </w:r>
    </w:p>
    <w:p w:rsidR="00812CAE" w:rsidRPr="0036119B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Землю Русскую.</w:t>
      </w:r>
    </w:p>
    <w:p w:rsidR="00812CAE" w:rsidRPr="0036119B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затмить им солнце наше красное!</w:t>
      </w:r>
    </w:p>
    <w:p w:rsidR="00812CAE" w:rsidRPr="0036119B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Век стоит Русь – не шатается!</w:t>
      </w:r>
    </w:p>
    <w:p w:rsidR="00812CAE" w:rsidRPr="0036119B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века простоит – не шелохнётся!</w:t>
      </w:r>
    </w:p>
    <w:p w:rsidR="00812CAE" w:rsidRPr="0036119B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пре</w:t>
      </w:r>
      <w:bookmarkStart w:id="0" w:name="_GoBack"/>
      <w:bookmarkEnd w:id="0"/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данья старины</w:t>
      </w:r>
    </w:p>
    <w:p w:rsidR="00812CAE" w:rsidRPr="0036119B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Забывать мы не должны.</w:t>
      </w:r>
    </w:p>
    <w:p w:rsidR="00812CAE" w:rsidRPr="0036119B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Слава русской старине!</w:t>
      </w:r>
    </w:p>
    <w:p w:rsidR="00812CAE" w:rsidRPr="00FD664A" w:rsidRDefault="00812CAE" w:rsidP="00812C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Слава русской сторо</w:t>
      </w:r>
      <w:r w:rsidRPr="00FD664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не!</w:t>
      </w:r>
    </w:p>
    <w:p w:rsidR="00812CAE" w:rsidRPr="0036119B" w:rsidRDefault="00812CAE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Наше зан</w:t>
      </w:r>
      <w:r w:rsidR="003F1401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ятие о русских богатырях подошло</w:t>
      </w: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концу, а мы вспомним о том, какой завет оставили богатыри нам, своим потомкам:</w:t>
      </w:r>
    </w:p>
    <w:p w:rsidR="00FD664A" w:rsidRPr="0036119B" w:rsidRDefault="00FD664A" w:rsidP="0036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Защищать свою Родину, бер</w:t>
      </w:r>
      <w:r w:rsidR="003F1401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ечь её. Защищать слабых, бедных</w:t>
      </w: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старик</w:t>
      </w:r>
      <w:r w:rsidR="003F1401"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 и детей.</w:t>
      </w:r>
      <w:r w:rsidRPr="003611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Быть сильными, храбрыми, мужественными, отважными. Любить свою родную землю, свой народ, свою страну и Родину.</w:t>
      </w:r>
    </w:p>
    <w:sectPr w:rsidR="00FD664A" w:rsidRPr="0036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4A"/>
    <w:rsid w:val="00064FD6"/>
    <w:rsid w:val="002A1628"/>
    <w:rsid w:val="0036119B"/>
    <w:rsid w:val="003D496E"/>
    <w:rsid w:val="003F1401"/>
    <w:rsid w:val="006C682A"/>
    <w:rsid w:val="0070583D"/>
    <w:rsid w:val="00812CAE"/>
    <w:rsid w:val="00864FED"/>
    <w:rsid w:val="00937474"/>
    <w:rsid w:val="00BD744B"/>
    <w:rsid w:val="00C85AC0"/>
    <w:rsid w:val="00CA199C"/>
    <w:rsid w:val="00D76368"/>
    <w:rsid w:val="00DE23D2"/>
    <w:rsid w:val="00E61E62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2015-03-16T15:17:00Z</cp:lastPrinted>
  <dcterms:created xsi:type="dcterms:W3CDTF">2015-03-16T15:09:00Z</dcterms:created>
  <dcterms:modified xsi:type="dcterms:W3CDTF">2015-03-16T15:19:00Z</dcterms:modified>
</cp:coreProperties>
</file>