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DE" w:rsidRDefault="00C9574E" w:rsidP="00167F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3161">
        <w:rPr>
          <w:rFonts w:ascii="Times New Roman" w:hAnsi="Times New Roman" w:cs="Times New Roman"/>
          <w:b/>
          <w:sz w:val="32"/>
          <w:szCs w:val="32"/>
        </w:rPr>
        <w:t>Развитие самостоятельной творческой деятельности дошкольников в услови</w:t>
      </w:r>
      <w:r w:rsidR="00A530D6">
        <w:rPr>
          <w:rFonts w:ascii="Times New Roman" w:hAnsi="Times New Roman" w:cs="Times New Roman"/>
          <w:b/>
          <w:sz w:val="32"/>
          <w:szCs w:val="32"/>
        </w:rPr>
        <w:t>ях музыкально-развивающей среды</w:t>
      </w:r>
      <w:r w:rsidR="005C31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bookmarkEnd w:id="0"/>
    <w:p w:rsidR="0088178A" w:rsidRDefault="0088178A" w:rsidP="00167FD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038C" w:rsidRDefault="00C9574E" w:rsidP="00B603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38C">
        <w:rPr>
          <w:rFonts w:ascii="Times New Roman" w:hAnsi="Times New Roman" w:cs="Times New Roman"/>
          <w:sz w:val="28"/>
          <w:szCs w:val="28"/>
        </w:rPr>
        <w:t xml:space="preserve">«Таланты создавать нельзя, но можно создавать почву, </w:t>
      </w:r>
    </w:p>
    <w:p w:rsidR="00B6038C" w:rsidRDefault="00B6038C" w:rsidP="00B603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которой особенно успешно они произрастают»</w:t>
      </w:r>
    </w:p>
    <w:p w:rsidR="00B6038C" w:rsidRDefault="00B6038C" w:rsidP="00B603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Нейгауз</w:t>
      </w:r>
    </w:p>
    <w:p w:rsidR="00B6038C" w:rsidRDefault="00B6038C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32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Модернизация системы дошкольного образования в России с введением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ФГОС</w:t>
      </w:r>
      <w:r w:rsidRPr="00EC32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</w:t>
      </w:r>
      <w:r w:rsidRPr="00EC32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выдвигает вопросы социальной значимости воспитания активной творческой личности. Обществу необходимы люди, которые способны активно, творчески подходить к решению различных задач и без труда находить выход из сложившейся ситуации в нашем постоянно меняющемся мире. На современном этапе в дошкольных учреждениях происходит усиление внимания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творческой деятельности дошкольников</w:t>
      </w:r>
      <w:r w:rsidRPr="00EC32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 практике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эту задачу в ДОО</w:t>
      </w:r>
      <w:r w:rsidRPr="00EC32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реализовать через организацию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музыкально-развивающей среды</w:t>
      </w:r>
      <w:r w:rsidRPr="00EC32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5112B" w:rsidRDefault="00482C4D" w:rsidP="0045112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«Закон об образовании РФ» в качестве одного из принципов государственной политики в сфере образования выдвигает развитие творческих способностей у обучающихся (Ст.34). Национальная образовательная инициатива «Наша новая школа» призывает к необходимости развивать творческую среду для выявления особо одаренных ребят в каждой общеобразовательной организации (п.2). Стандарты нового поколения (ФГОС ДО) выдвигают новые требования к предметно-развивающей среде дошкольной организации. Вся система образования нацелена на развитие личности ребенка, его индивидуальности и творческих способностей, что подчеркивает безусловную актуальность темы нашего исследования. </w:t>
      </w:r>
    </w:p>
    <w:p w:rsidR="00EE46A0" w:rsidRDefault="00EE46A0" w:rsidP="00EE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дошкольной образовательной организацией встает задача чрезвычайной важности: добиться того, чтобы каждый из тех, кто ходит в детский сад, вырос не только здоровым и крепким человеком, но и обязательно инициативным, думающим, способным, на творческий подход к любому делу, за которое он бы не взялся. </w:t>
      </w:r>
    </w:p>
    <w:p w:rsidR="0045112B" w:rsidRDefault="00482C4D" w:rsidP="0045112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Цель: определить условия организации музыкально-развивающей среды, направленной на решения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  эффективного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самостоятельной творческой деятельности дошкольников.</w:t>
      </w:r>
    </w:p>
    <w:p w:rsidR="00482C4D" w:rsidRDefault="00482C4D" w:rsidP="0045112B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482C4D" w:rsidRDefault="00482C4D" w:rsidP="00482C4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Конкретизировать сущность процесса развития самостоятельной творческой деятельности детей дошкольного возраста</w:t>
      </w:r>
    </w:p>
    <w:p w:rsidR="00482C4D" w:rsidRDefault="00482C4D" w:rsidP="00482C4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Отобрать условия и средства организации музыкальным руководителем музыкально-развивающей среды для развития самостоятельной творческой деятельности дошкольников</w:t>
      </w:r>
    </w:p>
    <w:p w:rsidR="00EE46A0" w:rsidRPr="00A75893" w:rsidRDefault="00EE46A0" w:rsidP="00EE46A0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1.ПРОБЛЕМА РАЗВИТИЯ САМОСТОЯТЕЛЬНОЙ ТВОРЧЕСКОЙ ДЕЯТЕЛЬНОСТИ ДОШКОЛЬНИКОВ В НАУЧНО-МЕТОДИЧЕСКОЙ ЛИТЕРАТУРЕ</w:t>
      </w:r>
    </w:p>
    <w:p w:rsidR="00B6038C" w:rsidRDefault="00A125F3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Исследования Б.М.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Д.Б.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Кабалевского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О.Т. Леонтьевой, В.Г.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Ражникова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Жилинской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Т.М. Потехиной служат основанием для изучения технологических аспектов развития самостоятельной творческой деятельности дошкольников средствами музыки, танца, живописи. Вместе с тем наряду с осознанием важности активного общения детей с искусством, отмечается недостаточный уровень эстетической подготовленности педагогов и неполноценность развивающего пространства, что влияет на сокращение доли детского творчества в образовательном процессе. </w:t>
      </w:r>
    </w:p>
    <w:p w:rsidR="00A125F3" w:rsidRDefault="00A125F3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В.И. Андреев трактует творческую деятельность как духовно-практическую </w:t>
      </w:r>
      <w:r w:rsidR="00F624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непременным атрибутом которой является создание новых эстетических </w:t>
      </w:r>
      <w:r w:rsidR="000130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ценностей</w:t>
      </w:r>
      <w:r w:rsidR="00F624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широком смысле творческая деятельность присуще той или иной степени всем видам продуктивной человеческой деятельности. </w:t>
      </w:r>
    </w:p>
    <w:p w:rsidR="00F624D3" w:rsidRDefault="00F624D3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определяет творческую деятельность, как процесс целенаправленного педагогического формирования эстетическо-ценностной, эстетическо-мотивационной и эстетическо-творческой сфер личности средствами искусства, обеспечивающей способности личности к творческому самоопределению и самовыражению в соответствии с идеалом красоты, воплощенном в творческой деятельности.</w:t>
      </w:r>
    </w:p>
    <w:p w:rsidR="00F624D3" w:rsidRDefault="00F624D3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Л.С.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Выодский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А.Н. Леонтьев, А.В. Запорожец выражают точку зрения, что в процессе творческой деятельности у детей дошкольного возраста развивается самостоятельное творчество: музыкальное, театральное, литературное.</w:t>
      </w:r>
    </w:p>
    <w:p w:rsidR="00F624D3" w:rsidRDefault="00F624D3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Труды В.Н.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Шацкой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Б.В. Асафьева, Т.С,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Бабаджан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Кенеман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Б.М, Теплова легли в основу дошкольного музыкального воспитания. Наиболее активно важнейшие проблемы музыкального воспитания и развития детей разрабатывались в научной школе Н.А, Ветлугиной. Традиционная музыкальная педагогика, провозглашая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 к музыкальному образованию, понимает под ним прежде всего</w:t>
      </w:r>
      <w:r w:rsidR="00976E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наличие </w:t>
      </w:r>
      <w:r w:rsidR="008242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различных видов деятельности – пения, игры на музыкальных инструментах, изучение теоретических основ музыки, импровизация.</w:t>
      </w:r>
    </w:p>
    <w:p w:rsidR="008242EC" w:rsidRDefault="008242EC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Пытаясь найти взаимосвязанное единство творческой деятельности и развития творческих способностей детей дошкольного возраста, мы обращаемся к музыкально-педагогической концепции Карла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Орфа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Шульверк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Заимствуя у швейцарского педагога И.Г. Песталоцци идею элементарного в педагогике, К.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Орф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хотел воплотить его основной педагогический принцип: «Всё для ребенка, вместе с ребенком, исходя из ребенка». главной задачей стало создание творчески ориентированной среды, поиск новых путей общения педагога и ребенка.</w:t>
      </w:r>
    </w:p>
    <w:p w:rsidR="008242EC" w:rsidRDefault="008242EC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успех развития творческой деятельности детей дошкольного возраста связан с необходимостью </w:t>
      </w:r>
      <w:r w:rsidR="00146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атмосферы успешности каждого участника</w:t>
      </w:r>
      <w:r w:rsidR="00146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соразмерного его возможностям и желаниям, организовать развивающее пространство так, чтобы возникал творческий процесс. </w:t>
      </w:r>
    </w:p>
    <w:p w:rsidR="008242EC" w:rsidRDefault="008242EC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Исследую природу творческой одаренности, Т.Э.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Тютюнникова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6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прежде</w:t>
      </w:r>
      <w:proofErr w:type="gramEnd"/>
      <w:r w:rsidR="00146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всего указывает , что в условиях, характеризующихся </w:t>
      </w:r>
      <w:r w:rsidR="00264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отсутствием</w:t>
      </w:r>
      <w:r w:rsidR="00146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критики, оценок и стресса, дети намного лучше справляются с творческими и интеллектуальными задачами. Детей </w:t>
      </w:r>
      <w:r w:rsidR="00264D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побуждать к фантазии, нахождению индивидуального решения и поощрять разномыслие, позволяющее найти несколько верных решений одной и той же задачи и избежать выполнения всеми одинакового образца.</w:t>
      </w:r>
    </w:p>
    <w:p w:rsidR="00264D93" w:rsidRDefault="00264D93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</w:t>
      </w:r>
      <w:r w:rsidR="00DD33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м, руководствуясь современными принципами образования и передовыми исследованиями в области педагогики, мы придерживаемся мнения, что ус</w:t>
      </w:r>
      <w:r w:rsidR="00560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пешность развития самостоятель</w:t>
      </w:r>
      <w:r w:rsidR="00DD33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ной  творческой деятельности дошкольников </w:t>
      </w:r>
      <w:r w:rsidR="005257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будет напрямую зависеть от созданных условий </w:t>
      </w:r>
    </w:p>
    <w:p w:rsidR="00A125F3" w:rsidRDefault="00A125F3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E46A0" w:rsidRPr="00EC3220" w:rsidRDefault="00EE46A0" w:rsidP="00B603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38C" w:rsidRDefault="00B6038C" w:rsidP="00426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38C" w:rsidRPr="004267BB" w:rsidRDefault="00B6038C" w:rsidP="00426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038C" w:rsidRPr="004267BB" w:rsidSect="008242EC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B81"/>
    <w:multiLevelType w:val="hybridMultilevel"/>
    <w:tmpl w:val="F164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D5AD7"/>
    <w:multiLevelType w:val="hybridMultilevel"/>
    <w:tmpl w:val="537663B8"/>
    <w:lvl w:ilvl="0" w:tplc="E6BC7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E"/>
    <w:rsid w:val="000130CC"/>
    <w:rsid w:val="00146CB9"/>
    <w:rsid w:val="00167FDE"/>
    <w:rsid w:val="00264D93"/>
    <w:rsid w:val="004267BB"/>
    <w:rsid w:val="0045112B"/>
    <w:rsid w:val="00482C4D"/>
    <w:rsid w:val="005257AA"/>
    <w:rsid w:val="00560EF7"/>
    <w:rsid w:val="005C3161"/>
    <w:rsid w:val="008242EC"/>
    <w:rsid w:val="0088178A"/>
    <w:rsid w:val="00976EED"/>
    <w:rsid w:val="00A125F3"/>
    <w:rsid w:val="00A530D6"/>
    <w:rsid w:val="00A740C2"/>
    <w:rsid w:val="00A90ED4"/>
    <w:rsid w:val="00B41FDF"/>
    <w:rsid w:val="00B6038C"/>
    <w:rsid w:val="00C9574E"/>
    <w:rsid w:val="00D878F6"/>
    <w:rsid w:val="00DD33B7"/>
    <w:rsid w:val="00EE46A0"/>
    <w:rsid w:val="00F624D3"/>
    <w:rsid w:val="00F6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D69D-90EB-407D-8ABC-26FB9E24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детсад 153</cp:lastModifiedBy>
  <cp:revision>16</cp:revision>
  <dcterms:created xsi:type="dcterms:W3CDTF">2015-01-25T13:51:00Z</dcterms:created>
  <dcterms:modified xsi:type="dcterms:W3CDTF">2015-08-04T05:34:00Z</dcterms:modified>
</cp:coreProperties>
</file>