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92" w:rsidRPr="006B3F6A" w:rsidRDefault="00257292" w:rsidP="00C60D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F6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B3F6A">
        <w:rPr>
          <w:rFonts w:ascii="Times New Roman" w:hAnsi="Times New Roman" w:cs="Times New Roman"/>
          <w:b/>
          <w:i/>
          <w:sz w:val="28"/>
          <w:szCs w:val="28"/>
        </w:rPr>
        <w:t>РОЛЬ СЕМЬИ В ФОРМИРОВАНИИ ЗДОРОВОГО ОБРАЗА ЖИЗНИ</w:t>
      </w:r>
    </w:p>
    <w:p w:rsidR="00523053" w:rsidRDefault="00523053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b/>
          <w:sz w:val="28"/>
          <w:szCs w:val="28"/>
        </w:rPr>
        <w:t>Цель:</w:t>
      </w:r>
      <w:r w:rsidR="00F42EA5">
        <w:rPr>
          <w:rFonts w:ascii="Times New Roman" w:hAnsi="Times New Roman" w:cs="Times New Roman"/>
          <w:sz w:val="28"/>
          <w:szCs w:val="28"/>
        </w:rPr>
        <w:t xml:space="preserve"> выделить основные </w:t>
      </w:r>
      <w:r w:rsidRPr="006B3F6A">
        <w:rPr>
          <w:rFonts w:ascii="Times New Roman" w:hAnsi="Times New Roman" w:cs="Times New Roman"/>
          <w:sz w:val="28"/>
          <w:szCs w:val="28"/>
        </w:rPr>
        <w:t>направления в формировании здорового образа жизни</w:t>
      </w:r>
      <w:r w:rsidR="0058045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6B3F6A">
        <w:rPr>
          <w:rFonts w:ascii="Times New Roman" w:hAnsi="Times New Roman" w:cs="Times New Roman"/>
          <w:sz w:val="28"/>
          <w:szCs w:val="28"/>
        </w:rPr>
        <w:t>;  показать роль семьи в формировании ЗОЖ.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B3F6A">
        <w:rPr>
          <w:rFonts w:ascii="Times New Roman" w:hAnsi="Times New Roman" w:cs="Times New Roman"/>
          <w:sz w:val="28"/>
          <w:szCs w:val="28"/>
        </w:rPr>
        <w:t>: конверты с заданиями, презентация, проектор, экран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6B3F6A">
        <w:rPr>
          <w:rFonts w:ascii="Times New Roman" w:hAnsi="Times New Roman" w:cs="Times New Roman"/>
          <w:sz w:val="28"/>
          <w:szCs w:val="28"/>
        </w:rPr>
        <w:t>:  воспитатели, медицинская сестра, инструктор по ФИЗО, родители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79" w:rsidRDefault="00467BFB" w:rsidP="006B3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-635</wp:posOffset>
            </wp:positionV>
            <wp:extent cx="2177415" cy="1757045"/>
            <wp:effectExtent l="19050" t="0" r="0" b="0"/>
            <wp:wrapTight wrapText="bothSides">
              <wp:wrapPolygon edited="0">
                <wp:start x="-189" y="0"/>
                <wp:lineTo x="-189" y="21311"/>
                <wp:lineTo x="21543" y="21311"/>
                <wp:lineTo x="21543" y="0"/>
                <wp:lineTo x="-189" y="0"/>
              </wp:wrapPolygon>
            </wp:wrapTight>
            <wp:docPr id="1" name="Рисунок 1" descr="I:\Для конкурса Открытое род собрание\Фото открытое собрание\DSCN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конкурса Открытое род собрание\Фото открытое собрание\DSCN9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E72" w:rsidRPr="006B3F6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297938" w:rsidRPr="0029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говорю вам «здравствуйте», а это значит, я всем вам желаю здоровья! Задумывались ли вы когда-нибудь о том, почему в приветствии людей заложено пожелание друг другу здоровья? Наверно потому, что здоровье для человека — самая главная ценность. Но, к сожалению, мы начинаем говорить о здоровье лишь тогда, когда его теряем! Сегодня мы вместе с вами выведем формулу </w:t>
      </w:r>
      <w:r w:rsidR="00540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297938" w:rsidRPr="00297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тема нашего родительского собрания</w:t>
      </w:r>
      <w:r w:rsidR="0088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B5" w:rsidRPr="00886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54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8867B5" w:rsidRPr="00886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297938" w:rsidRPr="00886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7056" w:rsidRDefault="00CB7056" w:rsidP="006B3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79" w:rsidRDefault="00540B79" w:rsidP="006B3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собрания (Слайд 2)</w:t>
      </w:r>
    </w:p>
    <w:p w:rsidR="00CB7056" w:rsidRDefault="00CB7056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92" w:rsidRPr="006B3F6A" w:rsidRDefault="00CB7056" w:rsidP="006B3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0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93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расскажу Вам</w:t>
      </w:r>
      <w:r w:rsidR="00257292" w:rsidRPr="005D7E1E">
        <w:rPr>
          <w:rFonts w:ascii="Times New Roman" w:hAnsi="Times New Roman" w:cs="Times New Roman"/>
          <w:sz w:val="28"/>
          <w:szCs w:val="28"/>
        </w:rPr>
        <w:t xml:space="preserve"> одну притчу.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“Как вас зовут?” – спросил хозяин. Ему ответили: “Нас зовут Здоровье, Богатство и Любовь, Пусти нас к себе в дом”. Мужчина задумался” 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доме”.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было.</w:t>
      </w:r>
    </w:p>
    <w:p w:rsidR="00257292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 xml:space="preserve">Очень хочется, чтобы подобной истории не случилось в вашем доме. И Здоровье, а значит, и Любовь с Богатством найдут приют в вашем жилище. (Думаю, все согласны, что эти составляющие человеческого счастья нужно расставить именно в таком порядке.) </w:t>
      </w:r>
    </w:p>
    <w:p w:rsidR="007937B6" w:rsidRPr="007433E1" w:rsidRDefault="007937B6" w:rsidP="0052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E1">
        <w:rPr>
          <w:rFonts w:ascii="Times New Roman" w:hAnsi="Times New Roman" w:cs="Times New Roman"/>
          <w:b/>
          <w:sz w:val="28"/>
          <w:szCs w:val="28"/>
        </w:rPr>
        <w:t xml:space="preserve">   Педагог:</w:t>
      </w:r>
      <w:r w:rsidRPr="007433E1">
        <w:rPr>
          <w:rFonts w:ascii="Times New Roman" w:hAnsi="Times New Roman" w:cs="Times New Roman"/>
          <w:sz w:val="28"/>
          <w:szCs w:val="28"/>
        </w:rPr>
        <w:t xml:space="preserve"> Что же такое ЗДОРОВЬЕ?</w:t>
      </w:r>
      <w:r w:rsidR="001343E8" w:rsidRPr="007433E1">
        <w:rPr>
          <w:rFonts w:ascii="Times New Roman" w:hAnsi="Times New Roman" w:cs="Times New Roman"/>
          <w:sz w:val="28"/>
          <w:szCs w:val="28"/>
        </w:rPr>
        <w:t xml:space="preserve"> </w:t>
      </w:r>
      <w:r w:rsidR="003C1074" w:rsidRPr="007433E1">
        <w:rPr>
          <w:rFonts w:ascii="Times New Roman" w:hAnsi="Times New Roman" w:cs="Times New Roman"/>
          <w:b/>
          <w:sz w:val="28"/>
          <w:szCs w:val="28"/>
        </w:rPr>
        <w:t>(</w:t>
      </w:r>
      <w:r w:rsidR="00523053" w:rsidRPr="007433E1">
        <w:rPr>
          <w:rFonts w:ascii="Times New Roman" w:hAnsi="Times New Roman" w:cs="Times New Roman"/>
          <w:b/>
          <w:sz w:val="28"/>
          <w:szCs w:val="28"/>
        </w:rPr>
        <w:t>Слайд</w:t>
      </w:r>
      <w:r w:rsidR="00CB7056" w:rsidRPr="007433E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B7056" w:rsidRPr="007433E1">
        <w:rPr>
          <w:rFonts w:ascii="Times New Roman" w:hAnsi="Times New Roman" w:cs="Times New Roman"/>
          <w:sz w:val="28"/>
          <w:szCs w:val="28"/>
        </w:rPr>
        <w:t>)</w:t>
      </w:r>
    </w:p>
    <w:p w:rsidR="007937B6" w:rsidRPr="007937B6" w:rsidRDefault="00467BFB" w:rsidP="0079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-272</wp:posOffset>
            </wp:positionV>
            <wp:extent cx="2462893" cy="1674421"/>
            <wp:effectExtent l="19050" t="0" r="0" b="0"/>
            <wp:wrapTight wrapText="bothSides">
              <wp:wrapPolygon edited="0">
                <wp:start x="-167" y="0"/>
                <wp:lineTo x="-167" y="21380"/>
                <wp:lineTo x="21552" y="21380"/>
                <wp:lineTo x="21552" y="0"/>
                <wp:lineTo x="-167" y="0"/>
              </wp:wrapPolygon>
            </wp:wrapTight>
            <wp:docPr id="2" name="Рисунок 2" descr="I:\Для конкурса Открытое род собрание\Фото открытое собрание\DSCN9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ля конкурса Открытое род собрание\Фото открытое собрание\DSCN9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7B6" w:rsidRPr="007937B6">
        <w:rPr>
          <w:rFonts w:ascii="Times New Roman" w:hAnsi="Times New Roman" w:cs="Times New Roman"/>
          <w:sz w:val="28"/>
          <w:szCs w:val="28"/>
        </w:rPr>
        <w:t>Надо сказать, что каждый из Вас и мы, педагоги, заботимся о здоровье детей, но вкладываем в этот процесс своё видение и понимание проблемы. Другими словами, среди родителей и педагогов нет единого подхода к сохранению и укреплению здоровья детей. Таким образом, сами взрослые имеют разные взгляды на проблему здоровья детей и пути  профилактики заболеваний.</w:t>
      </w:r>
    </w:p>
    <w:p w:rsidR="007937B6" w:rsidRPr="007937B6" w:rsidRDefault="007937B6" w:rsidP="0079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B6">
        <w:rPr>
          <w:rFonts w:ascii="Times New Roman" w:hAnsi="Times New Roman" w:cs="Times New Roman"/>
          <w:b/>
          <w:sz w:val="28"/>
          <w:szCs w:val="28"/>
        </w:rPr>
        <w:t xml:space="preserve">   Педагог:</w:t>
      </w:r>
      <w:r w:rsidRPr="007937B6">
        <w:rPr>
          <w:rFonts w:ascii="Times New Roman" w:hAnsi="Times New Roman" w:cs="Times New Roman"/>
          <w:sz w:val="28"/>
          <w:szCs w:val="28"/>
        </w:rPr>
        <w:t xml:space="preserve"> Конечно же, существует много направлений по сохранению здоровья ребенка. Нам сегодня нужно выделить основные направления в формировании здорового образа жизни</w:t>
      </w:r>
      <w:r w:rsidR="00580450">
        <w:rPr>
          <w:rFonts w:ascii="Times New Roman" w:hAnsi="Times New Roman" w:cs="Times New Roman"/>
          <w:sz w:val="28"/>
          <w:szCs w:val="28"/>
        </w:rPr>
        <w:t xml:space="preserve"> дошкольников; и ответить на вопрос: «Какова</w:t>
      </w:r>
      <w:r w:rsidRPr="007937B6">
        <w:rPr>
          <w:rFonts w:ascii="Times New Roman" w:hAnsi="Times New Roman" w:cs="Times New Roman"/>
          <w:sz w:val="28"/>
          <w:szCs w:val="28"/>
        </w:rPr>
        <w:t xml:space="preserve"> роль семьи в формировании ЗОЖ</w:t>
      </w:r>
      <w:r w:rsidR="00580450">
        <w:rPr>
          <w:rFonts w:ascii="Times New Roman" w:hAnsi="Times New Roman" w:cs="Times New Roman"/>
          <w:sz w:val="28"/>
          <w:szCs w:val="28"/>
        </w:rPr>
        <w:t xml:space="preserve"> детей»</w:t>
      </w:r>
      <w:r w:rsidRPr="007937B6">
        <w:rPr>
          <w:rFonts w:ascii="Times New Roman" w:hAnsi="Times New Roman" w:cs="Times New Roman"/>
          <w:sz w:val="28"/>
          <w:szCs w:val="28"/>
        </w:rPr>
        <w:t>. Это и будет являться целью нашего собрания</w:t>
      </w:r>
      <w:r w:rsidR="00CB7056">
        <w:rPr>
          <w:rFonts w:ascii="Times New Roman" w:hAnsi="Times New Roman" w:cs="Times New Roman"/>
          <w:b/>
          <w:sz w:val="28"/>
          <w:szCs w:val="28"/>
        </w:rPr>
        <w:t xml:space="preserve"> (Слайд 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7B6" w:rsidRPr="006B3F6A" w:rsidRDefault="007937B6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92" w:rsidRPr="00AB0F6D" w:rsidRDefault="006B3F6A" w:rsidP="006B3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F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7BF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-1831</wp:posOffset>
            </wp:positionV>
            <wp:extent cx="2284128" cy="1520042"/>
            <wp:effectExtent l="19050" t="0" r="1872" b="0"/>
            <wp:wrapTight wrapText="bothSides">
              <wp:wrapPolygon edited="0">
                <wp:start x="-180" y="0"/>
                <wp:lineTo x="-180" y="21386"/>
                <wp:lineTo x="21618" y="21386"/>
                <wp:lineTo x="21618" y="0"/>
                <wp:lineTo x="-180" y="0"/>
              </wp:wrapPolygon>
            </wp:wrapTight>
            <wp:docPr id="3" name="Рисунок 3" descr="I:\Для конкурса Открытое род собрание\Фото открытое собрание\DSCN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ля конкурса Открытое род собрание\Фото открытое собрание\DSCN9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28" cy="15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F6A">
        <w:rPr>
          <w:rFonts w:ascii="Times New Roman" w:hAnsi="Times New Roman" w:cs="Times New Roman"/>
          <w:b/>
          <w:i/>
          <w:sz w:val="28"/>
          <w:szCs w:val="28"/>
        </w:rPr>
        <w:t xml:space="preserve">  Задание № 1</w:t>
      </w:r>
      <w:r w:rsidR="001B2693">
        <w:rPr>
          <w:rFonts w:ascii="Times New Roman" w:hAnsi="Times New Roman" w:cs="Times New Roman"/>
          <w:b/>
          <w:i/>
          <w:sz w:val="28"/>
          <w:szCs w:val="28"/>
        </w:rPr>
        <w:t xml:space="preserve"> «Выбери нужное» </w:t>
      </w:r>
      <w:r w:rsidR="0044355B" w:rsidRPr="00A10F2A">
        <w:rPr>
          <w:rFonts w:ascii="Times New Roman" w:hAnsi="Times New Roman" w:cs="Times New Roman"/>
          <w:b/>
          <w:sz w:val="28"/>
          <w:szCs w:val="28"/>
        </w:rPr>
        <w:t>(Слайд</w:t>
      </w:r>
      <w:r w:rsidR="00E3484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4355B" w:rsidRPr="00A10F2A">
        <w:rPr>
          <w:rFonts w:ascii="Times New Roman" w:hAnsi="Times New Roman" w:cs="Times New Roman"/>
          <w:b/>
          <w:sz w:val="28"/>
          <w:szCs w:val="28"/>
        </w:rPr>
        <w:t>)</w:t>
      </w:r>
      <w:r w:rsidR="001B2693" w:rsidRPr="00AB0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F2A" w:rsidRPr="00AB0F6D">
        <w:rPr>
          <w:rFonts w:ascii="Times New Roman" w:hAnsi="Times New Roman" w:cs="Times New Roman"/>
          <w:sz w:val="28"/>
          <w:szCs w:val="28"/>
        </w:rPr>
        <w:t>(из представленных направлений</w:t>
      </w:r>
      <w:r w:rsidR="00A10F2A" w:rsidRPr="00AB0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355B" w:rsidRPr="00AB0F6D">
        <w:rPr>
          <w:rFonts w:ascii="Times New Roman" w:hAnsi="Times New Roman" w:cs="Times New Roman"/>
          <w:sz w:val="28"/>
          <w:szCs w:val="28"/>
        </w:rPr>
        <w:t>выбра</w:t>
      </w:r>
      <w:r w:rsidR="00257292" w:rsidRPr="00AB0F6D">
        <w:rPr>
          <w:rFonts w:ascii="Times New Roman" w:hAnsi="Times New Roman" w:cs="Times New Roman"/>
          <w:sz w:val="28"/>
          <w:szCs w:val="28"/>
        </w:rPr>
        <w:t xml:space="preserve">ть основные </w:t>
      </w:r>
      <w:r w:rsidR="007937B6" w:rsidRPr="00AB0F6D">
        <w:rPr>
          <w:rFonts w:ascii="Times New Roman" w:hAnsi="Times New Roman" w:cs="Times New Roman"/>
          <w:sz w:val="28"/>
          <w:szCs w:val="28"/>
        </w:rPr>
        <w:t>компоненты ЗОЖ</w:t>
      </w:r>
      <w:r w:rsidR="00E3484D" w:rsidRPr="00AB0F6D">
        <w:rPr>
          <w:rFonts w:ascii="Times New Roman" w:hAnsi="Times New Roman" w:cs="Times New Roman"/>
          <w:sz w:val="28"/>
          <w:szCs w:val="28"/>
        </w:rPr>
        <w:t>, которые, по Вашему мнению, приемлемы для дошкольного возраста</w:t>
      </w:r>
      <w:r w:rsidR="00A10F2A" w:rsidRPr="00AB0F6D">
        <w:rPr>
          <w:rFonts w:ascii="Times New Roman" w:hAnsi="Times New Roman" w:cs="Times New Roman"/>
          <w:sz w:val="28"/>
          <w:szCs w:val="28"/>
        </w:rPr>
        <w:t>)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B0F6D">
        <w:rPr>
          <w:rFonts w:ascii="Times New Roman" w:hAnsi="Times New Roman" w:cs="Times New Roman"/>
          <w:b/>
          <w:sz w:val="28"/>
          <w:szCs w:val="28"/>
        </w:rPr>
        <w:t>правильное питание и витаминизация</w:t>
      </w:r>
      <w:r w:rsidRPr="00AB0F6D">
        <w:rPr>
          <w:rFonts w:ascii="Times New Roman" w:hAnsi="Times New Roman" w:cs="Times New Roman"/>
          <w:sz w:val="28"/>
          <w:szCs w:val="28"/>
        </w:rPr>
        <w:t xml:space="preserve">, </w:t>
      </w:r>
      <w:r w:rsidR="003C1074" w:rsidRPr="00AB0F6D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 w:rsidRPr="00AB0F6D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AB0F6D">
        <w:rPr>
          <w:rFonts w:ascii="Times New Roman" w:hAnsi="Times New Roman" w:cs="Times New Roman"/>
          <w:sz w:val="28"/>
          <w:szCs w:val="28"/>
        </w:rPr>
        <w:t xml:space="preserve">, </w:t>
      </w:r>
      <w:r w:rsidR="003C1074" w:rsidRPr="00AB0F6D">
        <w:rPr>
          <w:rFonts w:ascii="Times New Roman" w:hAnsi="Times New Roman" w:cs="Times New Roman"/>
          <w:b/>
          <w:sz w:val="28"/>
          <w:szCs w:val="28"/>
        </w:rPr>
        <w:t>гигиена,</w:t>
      </w:r>
      <w:r w:rsidRPr="00AB0F6D">
        <w:rPr>
          <w:rFonts w:ascii="Times New Roman" w:hAnsi="Times New Roman" w:cs="Times New Roman"/>
          <w:b/>
          <w:sz w:val="28"/>
          <w:szCs w:val="28"/>
        </w:rPr>
        <w:t xml:space="preserve"> режим дня</w:t>
      </w:r>
      <w:r w:rsidRPr="00AB0F6D">
        <w:rPr>
          <w:rFonts w:ascii="Times New Roman" w:hAnsi="Times New Roman" w:cs="Times New Roman"/>
          <w:sz w:val="28"/>
          <w:szCs w:val="28"/>
        </w:rPr>
        <w:t>, все о лекарствах и лекарственных растениях, все о диет</w:t>
      </w:r>
      <w:r w:rsidR="005D7E1E" w:rsidRPr="00AB0F6D">
        <w:rPr>
          <w:rFonts w:ascii="Times New Roman" w:hAnsi="Times New Roman" w:cs="Times New Roman"/>
          <w:sz w:val="28"/>
          <w:szCs w:val="28"/>
        </w:rPr>
        <w:t xml:space="preserve">ах и соблюдении веса, </w:t>
      </w:r>
      <w:r w:rsidRPr="00AB0F6D">
        <w:rPr>
          <w:rFonts w:ascii="Times New Roman" w:hAnsi="Times New Roman" w:cs="Times New Roman"/>
          <w:sz w:val="28"/>
          <w:szCs w:val="28"/>
        </w:rPr>
        <w:t>наблюдение за артериальным давлением,</w:t>
      </w:r>
      <w:r w:rsidR="0044355B" w:rsidRPr="00AB0F6D">
        <w:rPr>
          <w:rFonts w:ascii="Times New Roman" w:hAnsi="Times New Roman" w:cs="Times New Roman"/>
          <w:sz w:val="28"/>
          <w:szCs w:val="28"/>
        </w:rPr>
        <w:t xml:space="preserve"> </w:t>
      </w:r>
      <w:r w:rsidR="0044355B" w:rsidRPr="00AB0F6D">
        <w:rPr>
          <w:rFonts w:ascii="Times New Roman" w:hAnsi="Times New Roman" w:cs="Times New Roman"/>
          <w:b/>
          <w:sz w:val="28"/>
          <w:szCs w:val="28"/>
        </w:rPr>
        <w:t>закаливание,</w:t>
      </w:r>
      <w:r w:rsidRPr="00AB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EA5" w:rsidRPr="00AB0F6D">
        <w:rPr>
          <w:rFonts w:ascii="Times New Roman" w:hAnsi="Times New Roman" w:cs="Times New Roman"/>
          <w:sz w:val="28"/>
          <w:szCs w:val="28"/>
        </w:rPr>
        <w:t xml:space="preserve">заболевания опорно-двигательного аппарата, </w:t>
      </w:r>
      <w:r w:rsidRPr="00AB0F6D">
        <w:rPr>
          <w:rFonts w:ascii="Times New Roman" w:hAnsi="Times New Roman" w:cs="Times New Roman"/>
          <w:sz w:val="28"/>
          <w:szCs w:val="28"/>
        </w:rPr>
        <w:t xml:space="preserve">заболевания половых органов, </w:t>
      </w:r>
      <w:r w:rsidRPr="00AB0F6D">
        <w:rPr>
          <w:rFonts w:ascii="Times New Roman" w:hAnsi="Times New Roman" w:cs="Times New Roman"/>
          <w:b/>
          <w:sz w:val="28"/>
          <w:szCs w:val="28"/>
        </w:rPr>
        <w:t>психофизическое состояние ребенка</w:t>
      </w:r>
      <w:r w:rsidRPr="00AB0F6D">
        <w:rPr>
          <w:rFonts w:ascii="Times New Roman" w:hAnsi="Times New Roman" w:cs="Times New Roman"/>
          <w:sz w:val="28"/>
          <w:szCs w:val="28"/>
        </w:rPr>
        <w:t>)</w:t>
      </w:r>
    </w:p>
    <w:p w:rsidR="00257292" w:rsidRDefault="0044355B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7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 правильность Вашего выбора</w:t>
      </w:r>
      <w:r w:rsidR="001B2693">
        <w:rPr>
          <w:rFonts w:ascii="Times New Roman" w:hAnsi="Times New Roman" w:cs="Times New Roman"/>
          <w:sz w:val="28"/>
          <w:szCs w:val="28"/>
        </w:rPr>
        <w:t xml:space="preserve"> </w:t>
      </w:r>
      <w:r w:rsidR="00A10F2A">
        <w:rPr>
          <w:rFonts w:ascii="Times New Roman" w:hAnsi="Times New Roman" w:cs="Times New Roman"/>
          <w:b/>
          <w:sz w:val="28"/>
          <w:szCs w:val="28"/>
        </w:rPr>
        <w:t>(Слайд</w:t>
      </w:r>
      <w:r w:rsidR="00E3484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42EA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A10F2A" w:rsidRPr="006B3F6A" w:rsidRDefault="00A10F2A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92" w:rsidRPr="002C694D" w:rsidRDefault="00D20ECD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9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Правильное </w:t>
      </w:r>
      <w:r w:rsidR="00257292" w:rsidRPr="002C694D">
        <w:rPr>
          <w:rFonts w:ascii="Times New Roman" w:hAnsi="Times New Roman" w:cs="Times New Roman"/>
          <w:b/>
          <w:sz w:val="28"/>
          <w:szCs w:val="28"/>
          <w:u w:val="single"/>
        </w:rPr>
        <w:t>питание и витаминизация.</w:t>
      </w:r>
    </w:p>
    <w:p w:rsidR="00257292" w:rsidRPr="006B3F6A" w:rsidRDefault="0044355B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Одним из правил сохранения здоровья является здоровое питание. Есть такая пословица: «Человек есть то, что он ест». Вот какое важное место в жизни человека занимает еда. Если человек питается разнообразной, здоровой пищей, то он остается здоровым до глубокой старости, но вокруг нас столько разнообразных вкусностей, что просто трудно выбрать здоровые правильные продукты. 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>А что еще очень важно употреблять</w:t>
      </w:r>
      <w:r w:rsidR="0015157A" w:rsidRPr="006B3F6A">
        <w:rPr>
          <w:rFonts w:ascii="Times New Roman" w:hAnsi="Times New Roman" w:cs="Times New Roman"/>
          <w:sz w:val="28"/>
          <w:szCs w:val="28"/>
        </w:rPr>
        <w:t xml:space="preserve"> </w:t>
      </w:r>
      <w:r w:rsidRPr="006B3F6A">
        <w:rPr>
          <w:rFonts w:ascii="Times New Roman" w:hAnsi="Times New Roman" w:cs="Times New Roman"/>
          <w:b/>
          <w:sz w:val="28"/>
          <w:szCs w:val="28"/>
        </w:rPr>
        <w:t>ВИТАМИНЫ</w:t>
      </w:r>
      <w:r w:rsidRPr="006B3F6A">
        <w:rPr>
          <w:rFonts w:ascii="Times New Roman" w:hAnsi="Times New Roman" w:cs="Times New Roman"/>
          <w:sz w:val="28"/>
          <w:szCs w:val="28"/>
        </w:rPr>
        <w:t xml:space="preserve"> </w:t>
      </w:r>
      <w:r w:rsidR="00A10F2A">
        <w:rPr>
          <w:rFonts w:ascii="Times New Roman" w:hAnsi="Times New Roman" w:cs="Times New Roman"/>
          <w:b/>
          <w:sz w:val="28"/>
          <w:szCs w:val="28"/>
        </w:rPr>
        <w:t>(Слайд</w:t>
      </w:r>
      <w:r w:rsidR="0058045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B3F6A">
        <w:rPr>
          <w:rFonts w:ascii="Times New Roman" w:hAnsi="Times New Roman" w:cs="Times New Roman"/>
          <w:b/>
          <w:sz w:val="28"/>
          <w:szCs w:val="28"/>
        </w:rPr>
        <w:t>)</w:t>
      </w:r>
    </w:p>
    <w:p w:rsidR="00257292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>Так как и чем надо питаться и кормить своих детей?</w:t>
      </w:r>
    </w:p>
    <w:p w:rsidR="002C694D" w:rsidRDefault="002C694D" w:rsidP="006B3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7292" w:rsidRPr="00A61F4C" w:rsidRDefault="00467BFB" w:rsidP="006B3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3802</wp:posOffset>
            </wp:positionV>
            <wp:extent cx="2315944" cy="1615044"/>
            <wp:effectExtent l="19050" t="0" r="8156" b="0"/>
            <wp:wrapTight wrapText="bothSides">
              <wp:wrapPolygon edited="0">
                <wp:start x="-178" y="0"/>
                <wp:lineTo x="-178" y="21401"/>
                <wp:lineTo x="21676" y="21401"/>
                <wp:lineTo x="21676" y="0"/>
                <wp:lineTo x="-178" y="0"/>
              </wp:wrapPolygon>
            </wp:wrapTight>
            <wp:docPr id="4" name="Рисунок 4" descr="I:\Для конкурса Открытое род собрание\Фото открытое собрание\DSCN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ля конкурса Открытое род собрание\Фото открытое собрание\DSCN9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44" cy="161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D25" w:rsidRPr="008F0D25">
        <w:rPr>
          <w:rFonts w:ascii="Times New Roman" w:hAnsi="Times New Roman" w:cs="Times New Roman"/>
          <w:b/>
          <w:i/>
          <w:sz w:val="28"/>
          <w:szCs w:val="28"/>
        </w:rPr>
        <w:t>Задание № 2</w:t>
      </w:r>
      <w:r w:rsidR="001B2693">
        <w:rPr>
          <w:rFonts w:ascii="Times New Roman" w:hAnsi="Times New Roman" w:cs="Times New Roman"/>
          <w:b/>
          <w:i/>
          <w:sz w:val="28"/>
          <w:szCs w:val="28"/>
        </w:rPr>
        <w:t xml:space="preserve"> «Витамины и их функции» («Найди свою пару»)</w:t>
      </w:r>
      <w:r w:rsidR="005C1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55B" w:rsidRPr="00A61F4C">
        <w:rPr>
          <w:rFonts w:ascii="Times New Roman" w:hAnsi="Times New Roman" w:cs="Times New Roman"/>
          <w:b/>
          <w:i/>
          <w:sz w:val="28"/>
          <w:szCs w:val="28"/>
        </w:rPr>
        <w:t xml:space="preserve">(в конверте </w:t>
      </w:r>
      <w:r w:rsidR="005C1BC5" w:rsidRPr="00A61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292" w:rsidRPr="00A61F4C">
        <w:rPr>
          <w:rFonts w:ascii="Times New Roman" w:hAnsi="Times New Roman" w:cs="Times New Roman"/>
          <w:b/>
          <w:i/>
          <w:sz w:val="28"/>
          <w:szCs w:val="28"/>
        </w:rPr>
        <w:t xml:space="preserve">- карточки с </w:t>
      </w:r>
      <w:r w:rsidR="001B2693" w:rsidRPr="00A61F4C">
        <w:rPr>
          <w:rFonts w:ascii="Times New Roman" w:hAnsi="Times New Roman" w:cs="Times New Roman"/>
          <w:b/>
          <w:i/>
          <w:sz w:val="28"/>
          <w:szCs w:val="28"/>
        </w:rPr>
        <w:t>названием витаминов</w:t>
      </w:r>
      <w:r w:rsidR="00257292" w:rsidRPr="00A61F4C">
        <w:rPr>
          <w:rFonts w:ascii="Times New Roman" w:hAnsi="Times New Roman" w:cs="Times New Roman"/>
          <w:b/>
          <w:i/>
          <w:sz w:val="28"/>
          <w:szCs w:val="28"/>
        </w:rPr>
        <w:t>, отрезано название витамина от его функций – родители составляют правильно)</w:t>
      </w:r>
    </w:p>
    <w:p w:rsidR="00257292" w:rsidRPr="005C1BC5" w:rsidRDefault="001B2693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проверьте себя </w:t>
      </w:r>
      <w:r w:rsidR="00257292" w:rsidRPr="005C1BC5">
        <w:rPr>
          <w:rFonts w:ascii="Times New Roman" w:hAnsi="Times New Roman" w:cs="Times New Roman"/>
          <w:sz w:val="28"/>
          <w:szCs w:val="28"/>
        </w:rPr>
        <w:t xml:space="preserve"> </w:t>
      </w:r>
      <w:r w:rsidR="00257292" w:rsidRPr="005C1BC5">
        <w:rPr>
          <w:rFonts w:ascii="Times New Roman" w:hAnsi="Times New Roman" w:cs="Times New Roman"/>
          <w:b/>
          <w:sz w:val="28"/>
          <w:szCs w:val="28"/>
        </w:rPr>
        <w:t>(Слайд</w:t>
      </w:r>
      <w:r w:rsidR="0058045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257292" w:rsidRPr="005C1BC5">
        <w:rPr>
          <w:rFonts w:ascii="Times New Roman" w:hAnsi="Times New Roman" w:cs="Times New Roman"/>
          <w:b/>
          <w:sz w:val="28"/>
          <w:szCs w:val="28"/>
        </w:rPr>
        <w:t>)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b/>
          <w:sz w:val="28"/>
          <w:szCs w:val="28"/>
        </w:rPr>
        <w:t xml:space="preserve">Витамин А </w:t>
      </w:r>
      <w:r w:rsidRPr="00AB0F6D">
        <w:rPr>
          <w:rFonts w:ascii="Times New Roman" w:hAnsi="Times New Roman" w:cs="Times New Roman"/>
          <w:sz w:val="28"/>
          <w:szCs w:val="28"/>
        </w:rPr>
        <w:t>- это витамин роста. Он помогает сохранить зрение,  улучшает сопротивляемость организма в целом. Его можно найти в молоке, моркови, зеленом луке, в рыбе, морепродуктах, абрикосах, печени.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b/>
          <w:sz w:val="28"/>
          <w:szCs w:val="28"/>
        </w:rPr>
        <w:t>Витамин B1</w:t>
      </w:r>
      <w:r w:rsidRPr="00AB0F6D">
        <w:rPr>
          <w:rFonts w:ascii="Times New Roman" w:hAnsi="Times New Roman" w:cs="Times New Roman"/>
          <w:sz w:val="28"/>
          <w:szCs w:val="28"/>
        </w:rPr>
        <w:t xml:space="preserve"> — находится в рисе, овощах, птице. Он укрепляет нервную систему, память, улучшает пищеварение.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b/>
          <w:sz w:val="28"/>
          <w:szCs w:val="28"/>
        </w:rPr>
        <w:t xml:space="preserve">Витамин B2 </w:t>
      </w:r>
      <w:r w:rsidRPr="00AB0F6D">
        <w:rPr>
          <w:rFonts w:ascii="Times New Roman" w:hAnsi="Times New Roman" w:cs="Times New Roman"/>
          <w:sz w:val="28"/>
          <w:szCs w:val="28"/>
        </w:rPr>
        <w:t>— находится в молоке, яйцах, брокколи. Он укрепляет волосы, ногти, положительно влияет на состояние нервов.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b/>
          <w:sz w:val="28"/>
          <w:szCs w:val="28"/>
        </w:rPr>
        <w:t>Витамин С</w:t>
      </w:r>
      <w:r w:rsidRPr="00AB0F6D">
        <w:rPr>
          <w:rFonts w:ascii="Times New Roman" w:hAnsi="Times New Roman" w:cs="Times New Roman"/>
          <w:sz w:val="28"/>
          <w:szCs w:val="28"/>
        </w:rPr>
        <w:t xml:space="preserve"> - борется с болезнями. Он есть в чесноке, капусте, луке, лимоне</w:t>
      </w:r>
      <w:r w:rsidR="00D20ECD" w:rsidRPr="00AB0F6D">
        <w:rPr>
          <w:rFonts w:ascii="Times New Roman" w:hAnsi="Times New Roman" w:cs="Times New Roman"/>
          <w:sz w:val="28"/>
          <w:szCs w:val="28"/>
        </w:rPr>
        <w:t>,</w:t>
      </w:r>
      <w:r w:rsidR="00A61F4C" w:rsidRPr="00AB0F6D">
        <w:rPr>
          <w:rFonts w:ascii="Times New Roman" w:hAnsi="Times New Roman" w:cs="Times New Roman"/>
          <w:sz w:val="28"/>
          <w:szCs w:val="28"/>
        </w:rPr>
        <w:t xml:space="preserve"> </w:t>
      </w:r>
      <w:r w:rsidRPr="00AB0F6D">
        <w:rPr>
          <w:rFonts w:ascii="Times New Roman" w:hAnsi="Times New Roman" w:cs="Times New Roman"/>
          <w:sz w:val="28"/>
          <w:szCs w:val="28"/>
        </w:rPr>
        <w:t xml:space="preserve">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b/>
          <w:sz w:val="28"/>
          <w:szCs w:val="28"/>
        </w:rPr>
        <w:t>Витамин Д</w:t>
      </w:r>
      <w:r w:rsidRPr="00AB0F6D">
        <w:rPr>
          <w:rFonts w:ascii="Times New Roman" w:hAnsi="Times New Roman" w:cs="Times New Roman"/>
          <w:sz w:val="28"/>
          <w:szCs w:val="28"/>
        </w:rPr>
        <w:t xml:space="preserve"> - укрепляет кости, сохраняет зубы. Он есть в твороге, молоке, рыбе,  в печени рыб, икре, яйцах. Его мы получаем, загорая на солнце.)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b/>
          <w:sz w:val="28"/>
          <w:szCs w:val="28"/>
        </w:rPr>
        <w:t>Витамин Е</w:t>
      </w:r>
      <w:r w:rsidRPr="00AB0F6D">
        <w:rPr>
          <w:rFonts w:ascii="Times New Roman" w:hAnsi="Times New Roman" w:cs="Times New Roman"/>
          <w:sz w:val="28"/>
          <w:szCs w:val="28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b/>
          <w:sz w:val="28"/>
          <w:szCs w:val="28"/>
        </w:rPr>
        <w:t>Витамин К</w:t>
      </w:r>
      <w:r w:rsidRPr="00AB0F6D">
        <w:rPr>
          <w:rFonts w:ascii="Times New Roman" w:hAnsi="Times New Roman" w:cs="Times New Roman"/>
          <w:sz w:val="28"/>
          <w:szCs w:val="28"/>
        </w:rPr>
        <w:t xml:space="preserve"> — в шпинате, салате, кабачках и белокочанной капусте, регулирует свертываемость крови.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b/>
          <w:sz w:val="28"/>
          <w:szCs w:val="28"/>
        </w:rPr>
        <w:t>Витамин РР</w:t>
      </w:r>
      <w:r w:rsidRPr="00AB0F6D">
        <w:rPr>
          <w:rFonts w:ascii="Times New Roman" w:hAnsi="Times New Roman" w:cs="Times New Roman"/>
          <w:sz w:val="28"/>
          <w:szCs w:val="28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</w:p>
    <w:p w:rsidR="00A10F2A" w:rsidRDefault="00A10F2A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D25" w:rsidRPr="00A10F2A" w:rsidRDefault="00580450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50">
        <w:rPr>
          <w:rFonts w:ascii="Times New Roman" w:hAnsi="Times New Roman" w:cs="Times New Roman"/>
          <w:b/>
          <w:sz w:val="28"/>
          <w:szCs w:val="28"/>
        </w:rPr>
        <w:t>(Слайд 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3E8" w:rsidRPr="00580450">
        <w:rPr>
          <w:rFonts w:ascii="Times New Roman" w:hAnsi="Times New Roman" w:cs="Times New Roman"/>
          <w:b/>
          <w:i/>
          <w:sz w:val="28"/>
          <w:szCs w:val="28"/>
        </w:rPr>
        <w:t xml:space="preserve">Д/З </w:t>
      </w:r>
      <w:r w:rsidR="00A10F2A" w:rsidRPr="00580450">
        <w:rPr>
          <w:rFonts w:ascii="Times New Roman" w:hAnsi="Times New Roman" w:cs="Times New Roman"/>
          <w:b/>
          <w:i/>
          <w:sz w:val="28"/>
          <w:szCs w:val="28"/>
        </w:rPr>
        <w:t>Предложить родителям «</w:t>
      </w:r>
      <w:r w:rsidR="002C694D" w:rsidRPr="00580450">
        <w:rPr>
          <w:rFonts w:ascii="Times New Roman" w:hAnsi="Times New Roman" w:cs="Times New Roman"/>
          <w:b/>
          <w:i/>
          <w:sz w:val="28"/>
          <w:szCs w:val="28"/>
        </w:rPr>
        <w:t>Копилка вкусных и полезных</w:t>
      </w:r>
      <w:r w:rsidR="00A10F2A" w:rsidRPr="005804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694D" w:rsidRPr="00580450">
        <w:rPr>
          <w:rFonts w:ascii="Times New Roman" w:hAnsi="Times New Roman" w:cs="Times New Roman"/>
          <w:b/>
          <w:i/>
          <w:sz w:val="28"/>
          <w:szCs w:val="28"/>
        </w:rPr>
        <w:t xml:space="preserve">семейных </w:t>
      </w:r>
      <w:r w:rsidR="00A10F2A" w:rsidRPr="00580450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="002C694D" w:rsidRPr="00580450">
        <w:rPr>
          <w:rFonts w:ascii="Times New Roman" w:hAnsi="Times New Roman" w:cs="Times New Roman"/>
          <w:b/>
          <w:i/>
          <w:sz w:val="28"/>
          <w:szCs w:val="28"/>
        </w:rPr>
        <w:t>цептов</w:t>
      </w:r>
      <w:r w:rsidR="00A10F2A" w:rsidRPr="00580450">
        <w:rPr>
          <w:rFonts w:ascii="Times New Roman" w:hAnsi="Times New Roman" w:cs="Times New Roman"/>
          <w:b/>
          <w:i/>
          <w:sz w:val="28"/>
          <w:szCs w:val="28"/>
        </w:rPr>
        <w:t xml:space="preserve"> для детей»</w:t>
      </w:r>
      <w:r w:rsidR="00A10F2A" w:rsidRPr="00A1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2A" w:rsidRDefault="00A10F2A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292" w:rsidRPr="002C694D" w:rsidRDefault="00580450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257292" w:rsidRPr="002C694D">
        <w:rPr>
          <w:rFonts w:ascii="Times New Roman" w:hAnsi="Times New Roman" w:cs="Times New Roman"/>
          <w:b/>
          <w:sz w:val="28"/>
          <w:szCs w:val="28"/>
          <w:u w:val="single"/>
        </w:rPr>
        <w:t>ежим дня</w:t>
      </w:r>
    </w:p>
    <w:p w:rsidR="00257292" w:rsidRPr="006B3F6A" w:rsidRDefault="005C1BC5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C694D">
        <w:rPr>
          <w:rFonts w:ascii="Times New Roman" w:hAnsi="Times New Roman" w:cs="Times New Roman"/>
          <w:b/>
          <w:sz w:val="28"/>
          <w:szCs w:val="28"/>
        </w:rPr>
        <w:t>: (Слайд</w:t>
      </w:r>
      <w:r w:rsidR="00111A9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57292" w:rsidRPr="006B3F6A">
        <w:rPr>
          <w:rFonts w:ascii="Times New Roman" w:hAnsi="Times New Roman" w:cs="Times New Roman"/>
          <w:b/>
          <w:sz w:val="28"/>
          <w:szCs w:val="28"/>
        </w:rPr>
        <w:t>)</w:t>
      </w:r>
      <w:r w:rsidR="008F0D25">
        <w:rPr>
          <w:rFonts w:ascii="Times New Roman" w:hAnsi="Times New Roman" w:cs="Times New Roman"/>
          <w:sz w:val="28"/>
          <w:szCs w:val="28"/>
        </w:rPr>
        <w:t xml:space="preserve"> 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Здоровье ребёнка во многом зависит от выполнения режима дня. Это предохраняет от утомления. Допустимо ли утомляться? </w:t>
      </w:r>
      <w:r w:rsidR="00111A9D">
        <w:rPr>
          <w:rFonts w:ascii="Times New Roman" w:hAnsi="Times New Roman" w:cs="Times New Roman"/>
          <w:sz w:val="28"/>
          <w:szCs w:val="28"/>
        </w:rPr>
        <w:t>Н</w:t>
      </w:r>
      <w:r w:rsidR="00257292" w:rsidRPr="006B3F6A">
        <w:rPr>
          <w:rFonts w:ascii="Times New Roman" w:hAnsi="Times New Roman" w:cs="Times New Roman"/>
          <w:sz w:val="28"/>
          <w:szCs w:val="28"/>
        </w:rPr>
        <w:t>аши усилия должны быть направлены на то, чтобы утомление не наступало слишком рано, чтобы оно не было слишком глубоким, чтобы более эффективным был отдых.</w:t>
      </w:r>
    </w:p>
    <w:p w:rsidR="00257292" w:rsidRPr="006B3F6A" w:rsidRDefault="008F0D25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57292" w:rsidRPr="006B3F6A">
        <w:rPr>
          <w:rFonts w:ascii="Times New Roman" w:hAnsi="Times New Roman" w:cs="Times New Roman"/>
          <w:sz w:val="28"/>
          <w:szCs w:val="28"/>
        </w:rPr>
        <w:t>Если отдых недостаточен, то утомление, постепенно накапливаясь, приводит к переутомлению. А это – плохой сон и аппетит, головные боли, безразличие, снижение внимания, памяти, умственной и мышечной работоспособности, падение сопротивляемости болезням. Утомление снимается хорошим продолжительным сном, отдыхом на свежем воздухе, активным движением, полноценным питанием.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18E" w:rsidRPr="005B318E" w:rsidRDefault="00467BFB" w:rsidP="006B3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-2458</wp:posOffset>
            </wp:positionV>
            <wp:extent cx="2344139" cy="1674421"/>
            <wp:effectExtent l="19050" t="0" r="0" b="0"/>
            <wp:wrapTight wrapText="bothSides">
              <wp:wrapPolygon edited="0">
                <wp:start x="-176" y="0"/>
                <wp:lineTo x="-176" y="21380"/>
                <wp:lineTo x="21591" y="21380"/>
                <wp:lineTo x="21591" y="0"/>
                <wp:lineTo x="-176" y="0"/>
              </wp:wrapPolygon>
            </wp:wrapTight>
            <wp:docPr id="7" name="Рисунок 7" descr="I:\Для конкурса Открытое род собрание\Фото открытое собрание\DSCN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Для конкурса Открытое род собрание\Фото открытое собрание\DSCN9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39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D25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324035" w:rsidRPr="006B3F6A">
        <w:rPr>
          <w:rFonts w:ascii="Times New Roman" w:hAnsi="Times New Roman" w:cs="Times New Roman"/>
          <w:b/>
          <w:i/>
          <w:iCs/>
          <w:sz w:val="28"/>
          <w:szCs w:val="28"/>
        </w:rPr>
        <w:t>адание</w:t>
      </w:r>
      <w:r w:rsidR="008F0D25">
        <w:rPr>
          <w:rFonts w:ascii="Times New Roman" w:hAnsi="Times New Roman" w:cs="Times New Roman"/>
          <w:b/>
          <w:i/>
          <w:iCs/>
          <w:sz w:val="28"/>
          <w:szCs w:val="28"/>
        </w:rPr>
        <w:t>№ 3</w:t>
      </w:r>
      <w:r w:rsidR="00A10F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«Составь режим выходного дня</w:t>
      </w:r>
      <w:r w:rsidR="00A10F2A" w:rsidRPr="005B318E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324035" w:rsidRPr="005B31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0F2A" w:rsidRPr="005B318E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257292" w:rsidRPr="005B318E">
        <w:rPr>
          <w:rFonts w:ascii="Times New Roman" w:hAnsi="Times New Roman" w:cs="Times New Roman"/>
          <w:b/>
          <w:i/>
          <w:sz w:val="28"/>
          <w:szCs w:val="28"/>
        </w:rPr>
        <w:t xml:space="preserve">составить примерный режим </w:t>
      </w:r>
      <w:r w:rsidR="00324035" w:rsidRPr="005B318E">
        <w:rPr>
          <w:rFonts w:ascii="Times New Roman" w:hAnsi="Times New Roman" w:cs="Times New Roman"/>
          <w:b/>
          <w:i/>
          <w:sz w:val="28"/>
          <w:szCs w:val="28"/>
        </w:rPr>
        <w:t xml:space="preserve">выходного </w:t>
      </w:r>
      <w:r w:rsidR="00257292" w:rsidRPr="005B318E">
        <w:rPr>
          <w:rFonts w:ascii="Times New Roman" w:hAnsi="Times New Roman" w:cs="Times New Roman"/>
          <w:b/>
          <w:i/>
          <w:sz w:val="28"/>
          <w:szCs w:val="28"/>
        </w:rPr>
        <w:t xml:space="preserve">дня </w:t>
      </w:r>
      <w:r w:rsidR="00A10F2A" w:rsidRPr="005B318E">
        <w:rPr>
          <w:rFonts w:ascii="Times New Roman" w:hAnsi="Times New Roman" w:cs="Times New Roman"/>
          <w:b/>
          <w:i/>
          <w:sz w:val="28"/>
          <w:szCs w:val="28"/>
        </w:rPr>
        <w:t xml:space="preserve">дошкольника) </w:t>
      </w:r>
    </w:p>
    <w:p w:rsidR="00257292" w:rsidRPr="00A10F2A" w:rsidRDefault="00324035" w:rsidP="006B3F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>Группы зачитывают свой примерный р</w:t>
      </w:r>
      <w:r w:rsidR="00A10F2A">
        <w:rPr>
          <w:rFonts w:ascii="Times New Roman" w:hAnsi="Times New Roman" w:cs="Times New Roman"/>
          <w:sz w:val="28"/>
          <w:szCs w:val="28"/>
        </w:rPr>
        <w:t xml:space="preserve">ежим выходного дня дошкольника. </w:t>
      </w:r>
      <w:r w:rsidR="00D20ECD">
        <w:rPr>
          <w:rFonts w:ascii="Times New Roman" w:hAnsi="Times New Roman" w:cs="Times New Roman"/>
          <w:b/>
          <w:sz w:val="28"/>
          <w:szCs w:val="28"/>
        </w:rPr>
        <w:t>(Слайд</w:t>
      </w:r>
      <w:r w:rsidR="005B318E">
        <w:rPr>
          <w:rFonts w:ascii="Times New Roman" w:hAnsi="Times New Roman" w:cs="Times New Roman"/>
          <w:b/>
          <w:sz w:val="28"/>
          <w:szCs w:val="28"/>
        </w:rPr>
        <w:t>11</w:t>
      </w:r>
      <w:r w:rsidR="00D20ECD">
        <w:rPr>
          <w:rFonts w:ascii="Times New Roman" w:hAnsi="Times New Roman" w:cs="Times New Roman"/>
          <w:b/>
          <w:sz w:val="28"/>
          <w:szCs w:val="28"/>
        </w:rPr>
        <w:t>)</w:t>
      </w:r>
    </w:p>
    <w:p w:rsidR="00845B07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 xml:space="preserve"> Великий физиолог Павлов не раз говорил, что ни что не облегчает работу нервных клеток головного мозга, как определённый распорядок жизни. Это и есть режим дня. </w:t>
      </w:r>
    </w:p>
    <w:p w:rsidR="00CF40B1" w:rsidRDefault="00CF40B1" w:rsidP="00F45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A76" w:rsidRPr="00CF40B1" w:rsidRDefault="00CF40B1" w:rsidP="00F45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4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Гигиена</w:t>
      </w:r>
    </w:p>
    <w:p w:rsidR="00F45A76" w:rsidRPr="004D27B1" w:rsidRDefault="005B318E" w:rsidP="00F4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F40B1" w:rsidRPr="00CF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CF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A76" w:rsidRPr="004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гигиена ребенка заключается в основном в поддержании чистоты кожных и волосяных покровов, гигиене полости рта, соблюдении чистоты и аккуратности в одежде, в поддержании чистоты постели, порядка на рабочем месте, в шкафу с игрушками. </w:t>
      </w:r>
      <w:r w:rsidRPr="005B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12)</w:t>
      </w:r>
    </w:p>
    <w:p w:rsidR="005B318E" w:rsidRDefault="00F45A76" w:rsidP="00F4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воспитать у ребенка привычку к чистоте, аккуратности, порядку. И здесь важна, прежде всего, последовательность. Пожалуйста, обеспечьте постоянное выполнение ребенком установленных гигиенических правил. Объясните ему их значение и конечно, помогите ребенку правильно усвоить нужный навык. И тогда хорошо сформированные навыки будут выполняться ребенком легко и быстро, по собственной инициативе, без напоминаний. </w:t>
      </w:r>
    </w:p>
    <w:p w:rsidR="00F45A76" w:rsidRDefault="005B318E" w:rsidP="00F4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5A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5A76" w:rsidRPr="004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игиенические процедуры всегда </w:t>
      </w:r>
      <w:r w:rsidR="00F4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сопровождать чтением русских народных </w:t>
      </w:r>
      <w:proofErr w:type="spellStart"/>
      <w:r w:rsidR="00F45A76" w:rsidRPr="004D2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811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A76" w:rsidRPr="004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B5" w:rsidRDefault="00467BFB" w:rsidP="00F4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-3521</wp:posOffset>
            </wp:positionV>
            <wp:extent cx="2557895" cy="1745672"/>
            <wp:effectExtent l="19050" t="0" r="0" b="0"/>
            <wp:wrapTight wrapText="bothSides">
              <wp:wrapPolygon edited="0">
                <wp:start x="-161" y="0"/>
                <wp:lineTo x="-161" y="21450"/>
                <wp:lineTo x="21556" y="21450"/>
                <wp:lineTo x="21556" y="0"/>
                <wp:lineTo x="-161" y="0"/>
              </wp:wrapPolygon>
            </wp:wrapTight>
            <wp:docPr id="6" name="Рисунок 6" descr="I:\Для конкурса Открытое род собрание\Фото открытое собрание\DSCN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Для конкурса Открытое род собрание\Фото открытое собрание\DSCN9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5" cy="174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представить Вашему вниманию «Домашнюю игротеку» и «Домашнюю библиотечку». </w:t>
      </w:r>
      <w:r w:rsidR="008867B5" w:rsidRPr="0088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малышом, можно использовать стишки и прибаутки, которые помогут заинтересовать и привлечь ребёнка к обучению культурно-гигиеническим навыкам</w:t>
      </w:r>
      <w:r w:rsidR="0088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B07" w:rsidRPr="008867B5" w:rsidRDefault="008867B5" w:rsidP="006B3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(Презентация «Домашней игротеки» и «Домашней библиотечки», направленные на формирование КГН)</w:t>
      </w:r>
    </w:p>
    <w:p w:rsidR="008867B5" w:rsidRDefault="008867B5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292" w:rsidRPr="002C694D" w:rsidRDefault="002C694D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94D">
        <w:rPr>
          <w:rFonts w:ascii="Times New Roman" w:hAnsi="Times New Roman" w:cs="Times New Roman"/>
          <w:b/>
          <w:sz w:val="28"/>
          <w:szCs w:val="28"/>
          <w:u w:val="single"/>
        </w:rPr>
        <w:t>Физическое здоровье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57292" w:rsidRPr="00D20ECD" w:rsidRDefault="008F0D25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5B07" w:rsidRPr="006B3F6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57292" w:rsidRPr="006B3F6A">
        <w:rPr>
          <w:rFonts w:ascii="Times New Roman" w:hAnsi="Times New Roman" w:cs="Times New Roman"/>
          <w:sz w:val="28"/>
          <w:szCs w:val="28"/>
        </w:rPr>
        <w:t>: Мы часто удивляемся способностям детей целый день проводить в играх; иногда даже ругаем за неугомонность и неумение спокойно посидеть на одном месте. А между тем для детворы такая двигательная активность жизненно необходима. Самой природой в ребенке заложена любовь к играм, к движению, которая приносит огромную пользу здоровью маленького человека. Физическое развитие и правильное формирование осанки, уровень физической и умственной работоспособности, снижение заболеваемости напрямую зависят от объема и характера двигательной деятельности.</w:t>
      </w:r>
      <w:r w:rsidR="006B6BF5">
        <w:rPr>
          <w:rFonts w:ascii="Times New Roman" w:hAnsi="Times New Roman" w:cs="Times New Roman"/>
          <w:sz w:val="28"/>
          <w:szCs w:val="28"/>
        </w:rPr>
        <w:t xml:space="preserve"> </w:t>
      </w:r>
      <w:r w:rsidR="00257292" w:rsidRPr="006B3F6A">
        <w:rPr>
          <w:rFonts w:ascii="Times New Roman" w:hAnsi="Times New Roman" w:cs="Times New Roman"/>
          <w:sz w:val="28"/>
          <w:szCs w:val="28"/>
        </w:rPr>
        <w:t>Во время игр и физических упражнений ребенок учится подчинять свои интересы интересам коллектива, совместными усилиями добиваться поставленной цели. Он становится общительным, дисциплинированным, правильно оценивает свои силы, чувствует себя частицей коллектива.</w:t>
      </w:r>
      <w:r w:rsidR="005B318E">
        <w:rPr>
          <w:rFonts w:ascii="Times New Roman" w:hAnsi="Times New Roman" w:cs="Times New Roman"/>
          <w:sz w:val="28"/>
          <w:szCs w:val="28"/>
        </w:rPr>
        <w:t xml:space="preserve"> </w:t>
      </w:r>
      <w:r w:rsidR="00257292" w:rsidRPr="006B3F6A">
        <w:rPr>
          <w:rFonts w:ascii="Times New Roman" w:hAnsi="Times New Roman" w:cs="Times New Roman"/>
          <w:sz w:val="28"/>
          <w:szCs w:val="28"/>
        </w:rPr>
        <w:t>Ученые выяснили, что подвижные игры оказывают положительное влияние не только на физическое развитие детей, но и улучшают их память.</w:t>
      </w:r>
      <w:r w:rsidR="00845B07" w:rsidRPr="006B3F6A">
        <w:rPr>
          <w:rFonts w:ascii="Times New Roman" w:hAnsi="Times New Roman" w:cs="Times New Roman"/>
          <w:sz w:val="28"/>
          <w:szCs w:val="28"/>
        </w:rPr>
        <w:t xml:space="preserve"> 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Физические упражнения, несомненно, очень хорошо влияют на </w:t>
      </w:r>
      <w:hyperlink r:id="rId11" w:history="1">
        <w:r w:rsidR="00257292" w:rsidRPr="006B3F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умственное развитие ребенка</w:t>
        </w:r>
      </w:hyperlink>
      <w:r w:rsidR="00257292" w:rsidRPr="006B3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318E" w:rsidRDefault="00467BFB" w:rsidP="006B3F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-1385</wp:posOffset>
            </wp:positionV>
            <wp:extent cx="2472228" cy="1674420"/>
            <wp:effectExtent l="19050" t="0" r="4272" b="0"/>
            <wp:wrapTight wrapText="bothSides">
              <wp:wrapPolygon edited="0">
                <wp:start x="-166" y="0"/>
                <wp:lineTo x="-166" y="21380"/>
                <wp:lineTo x="21637" y="21380"/>
                <wp:lineTo x="21637" y="0"/>
                <wp:lineTo x="-166" y="0"/>
              </wp:wrapPolygon>
            </wp:wrapTight>
            <wp:docPr id="5" name="Рисунок 5" descr="I:\Для конкурса Открытое род собрание\Фото открытое собрание\DSCN9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Для конкурса Открытое род собрание\Фото открытое собрание\DSCN90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28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№</w:t>
      </w:r>
      <w:r w:rsidR="00221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bookmarkStart w:id="0" w:name="_GoBack"/>
      <w:bookmarkEnd w:id="0"/>
      <w:r w:rsidR="00CF4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«Утренняя зарядк</w:t>
      </w:r>
      <w:r w:rsidR="005B3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выходного дня</w:t>
      </w:r>
      <w:r w:rsidR="00CF4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(предложить родителям выполнить комплекс утренней зарядки)</w:t>
      </w:r>
      <w:r w:rsidR="005B31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57292" w:rsidRPr="00CF40B1" w:rsidRDefault="005B318E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8E">
        <w:rPr>
          <w:rFonts w:ascii="Times New Roman" w:hAnsi="Times New Roman" w:cs="Times New Roman"/>
          <w:b/>
          <w:bCs/>
          <w:iCs/>
          <w:sz w:val="28"/>
          <w:szCs w:val="28"/>
        </w:rPr>
        <w:t>(Слайд 13)</w:t>
      </w:r>
    </w:p>
    <w:p w:rsidR="002C694D" w:rsidRDefault="002C694D" w:rsidP="006B3F6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EF0232" w:rsidRDefault="002C694D" w:rsidP="00E21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4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Закаливание</w:t>
      </w:r>
      <w:r w:rsidR="00E212B1" w:rsidRPr="00E21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12B1" w:rsidRPr="00E212B1" w:rsidRDefault="00EF0232" w:rsidP="00E212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Педагог: </w:t>
      </w:r>
      <w:r w:rsidR="00E212B1" w:rsidRPr="00E212B1">
        <w:rPr>
          <w:rFonts w:ascii="Times New Roman" w:hAnsi="Times New Roman" w:cs="Times New Roman"/>
          <w:bCs/>
          <w:iCs/>
          <w:sz w:val="28"/>
          <w:szCs w:val="28"/>
        </w:rPr>
        <w:t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 универсальности.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  <w:r w:rsidR="006E0940" w:rsidRPr="006E09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0940">
        <w:rPr>
          <w:rFonts w:ascii="Times New Roman" w:hAnsi="Times New Roman" w:cs="Times New Roman"/>
          <w:b/>
          <w:bCs/>
          <w:iCs/>
          <w:sz w:val="28"/>
          <w:szCs w:val="28"/>
        </w:rPr>
        <w:t>(Слайд 14)</w:t>
      </w:r>
    </w:p>
    <w:p w:rsidR="00E212B1" w:rsidRPr="00E212B1" w:rsidRDefault="00E212B1" w:rsidP="00EF02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12B1">
        <w:rPr>
          <w:rFonts w:ascii="Times New Roman" w:hAnsi="Times New Roman" w:cs="Times New Roman"/>
          <w:bCs/>
          <w:iCs/>
          <w:sz w:val="28"/>
          <w:szCs w:val="28"/>
        </w:rPr>
        <w:t>Ведущими научно-обоснованными методами эффективного закаливания в нашем ДОУ являются:</w:t>
      </w:r>
      <w:r w:rsidR="00EF02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12B1">
        <w:rPr>
          <w:rFonts w:ascii="Times New Roman" w:hAnsi="Times New Roman" w:cs="Times New Roman"/>
          <w:bCs/>
          <w:iCs/>
          <w:sz w:val="28"/>
          <w:szCs w:val="28"/>
        </w:rPr>
        <w:t>контрастное обливание ног;</w:t>
      </w:r>
      <w:r w:rsidR="00EF02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212B1">
        <w:rPr>
          <w:rFonts w:ascii="Times New Roman" w:hAnsi="Times New Roman" w:cs="Times New Roman"/>
          <w:bCs/>
          <w:iCs/>
          <w:sz w:val="28"/>
          <w:szCs w:val="28"/>
        </w:rPr>
        <w:t>босохождение</w:t>
      </w:r>
      <w:proofErr w:type="spellEnd"/>
      <w:r w:rsidRPr="00E212B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F0232">
        <w:rPr>
          <w:rFonts w:ascii="Times New Roman" w:hAnsi="Times New Roman" w:cs="Times New Roman"/>
          <w:bCs/>
          <w:iCs/>
          <w:sz w:val="28"/>
          <w:szCs w:val="28"/>
        </w:rPr>
        <w:t xml:space="preserve"> прогулки,  </w:t>
      </w:r>
      <w:r w:rsidRPr="00E212B1">
        <w:rPr>
          <w:rFonts w:ascii="Times New Roman" w:hAnsi="Times New Roman" w:cs="Times New Roman"/>
          <w:bCs/>
          <w:iCs/>
          <w:sz w:val="28"/>
          <w:szCs w:val="28"/>
        </w:rPr>
        <w:t>мыльные аппликации на слизистую носовых ходов;</w:t>
      </w:r>
      <w:r w:rsidR="00EF02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12B1">
        <w:rPr>
          <w:rFonts w:ascii="Times New Roman" w:hAnsi="Times New Roman" w:cs="Times New Roman"/>
          <w:bCs/>
          <w:iCs/>
          <w:sz w:val="28"/>
          <w:szCs w:val="28"/>
        </w:rPr>
        <w:t>дневной сон при открытых фрамугах</w:t>
      </w:r>
      <w:r w:rsidR="00EF023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212B1">
        <w:rPr>
          <w:rFonts w:ascii="Times New Roman" w:hAnsi="Times New Roman" w:cs="Times New Roman"/>
          <w:bCs/>
          <w:iCs/>
          <w:sz w:val="28"/>
          <w:szCs w:val="28"/>
        </w:rPr>
        <w:t>фитонцидоп</w:t>
      </w:r>
      <w:r w:rsidR="00540B79">
        <w:rPr>
          <w:rFonts w:ascii="Times New Roman" w:hAnsi="Times New Roman" w:cs="Times New Roman"/>
          <w:bCs/>
          <w:iCs/>
          <w:sz w:val="28"/>
          <w:szCs w:val="28"/>
        </w:rPr>
        <w:t>рофилактика</w:t>
      </w:r>
      <w:proofErr w:type="spellEnd"/>
      <w:r w:rsidR="00540B79">
        <w:rPr>
          <w:rFonts w:ascii="Times New Roman" w:hAnsi="Times New Roman" w:cs="Times New Roman"/>
          <w:bCs/>
          <w:iCs/>
          <w:sz w:val="28"/>
          <w:szCs w:val="28"/>
        </w:rPr>
        <w:t xml:space="preserve"> (применение чеснока</w:t>
      </w:r>
      <w:r w:rsidRPr="00E212B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F023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C694D" w:rsidRPr="00CF40B1" w:rsidRDefault="00EF0232" w:rsidP="006B3F6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Посмотрите</w:t>
      </w:r>
      <w:r w:rsidRPr="00EF0232">
        <w:rPr>
          <w:rFonts w:ascii="Times New Roman" w:hAnsi="Times New Roman" w:cs="Times New Roman"/>
          <w:bCs/>
          <w:iCs/>
          <w:sz w:val="28"/>
          <w:szCs w:val="28"/>
        </w:rPr>
        <w:t>, с каким удовольствием закаляются наши дети.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(Слайд</w:t>
      </w:r>
      <w:r w:rsidR="006E09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D2373">
        <w:rPr>
          <w:rFonts w:ascii="Times New Roman" w:hAnsi="Times New Roman" w:cs="Times New Roman"/>
          <w:b/>
          <w:bCs/>
          <w:i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857470" w:rsidRDefault="00857470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292" w:rsidRPr="002C694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94D">
        <w:rPr>
          <w:rFonts w:ascii="Times New Roman" w:hAnsi="Times New Roman" w:cs="Times New Roman"/>
          <w:b/>
          <w:sz w:val="28"/>
          <w:szCs w:val="28"/>
          <w:u w:val="single"/>
        </w:rPr>
        <w:t>Психофизическое направление</w:t>
      </w:r>
    </w:p>
    <w:p w:rsidR="006A4D34" w:rsidRDefault="006B3F6A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 xml:space="preserve">   </w:t>
      </w:r>
      <w:r w:rsidRPr="006B3F6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16D00">
        <w:rPr>
          <w:rFonts w:ascii="Times New Roman" w:hAnsi="Times New Roman" w:cs="Times New Roman"/>
          <w:sz w:val="28"/>
          <w:szCs w:val="28"/>
        </w:rPr>
        <w:t xml:space="preserve"> 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Стандартная ситуация в семье. Маленький ребенок пытается познакомиться с окружающим миром. Его естественная потребность – потрогать, пощупать, посмотреть, залезть во все ящики и щели. В ответ на свое естественное стремление к познанию мира, он постоянно слышит от мамы и папы, самых важных людей в мире, – отойди оттуда, не трогай, осторожно, разобьешь... Когда нервы родителей на пределе, он получает пару шлепков по рукам или попе. В конце концов, его познание мира заканчивается </w:t>
      </w:r>
      <w:r w:rsidR="00716D00">
        <w:rPr>
          <w:rFonts w:ascii="Times New Roman" w:hAnsi="Times New Roman" w:cs="Times New Roman"/>
          <w:sz w:val="28"/>
          <w:szCs w:val="28"/>
        </w:rPr>
        <w:t>в углу.</w:t>
      </w:r>
      <w:r w:rsidRPr="006B3F6A">
        <w:rPr>
          <w:rFonts w:ascii="Times New Roman" w:hAnsi="Times New Roman" w:cs="Times New Roman"/>
          <w:sz w:val="28"/>
          <w:szCs w:val="28"/>
        </w:rPr>
        <w:t xml:space="preserve"> </w:t>
      </w:r>
      <w:r w:rsidR="006A4D34">
        <w:rPr>
          <w:rFonts w:ascii="Times New Roman" w:hAnsi="Times New Roman" w:cs="Times New Roman"/>
          <w:sz w:val="28"/>
          <w:szCs w:val="28"/>
        </w:rPr>
        <w:t>Печально.</w:t>
      </w:r>
    </w:p>
    <w:p w:rsidR="006A4D34" w:rsidRDefault="006B3F6A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 xml:space="preserve">   </w:t>
      </w:r>
      <w:r w:rsidR="006E0940">
        <w:rPr>
          <w:rFonts w:ascii="Times New Roman" w:hAnsi="Times New Roman" w:cs="Times New Roman"/>
          <w:sz w:val="28"/>
          <w:szCs w:val="28"/>
        </w:rPr>
        <w:t>Мы критикуем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 своих детей каждую минуту. Никто не сомневается, что они имеют намерение исправить ситуацию, помочь ребенку измениться, улучшить его поведение или пре</w:t>
      </w:r>
      <w:r w:rsidR="006A4D34">
        <w:rPr>
          <w:rFonts w:ascii="Times New Roman" w:hAnsi="Times New Roman" w:cs="Times New Roman"/>
          <w:sz w:val="28"/>
          <w:szCs w:val="28"/>
        </w:rPr>
        <w:t>достеречь от чего-то опасного.</w:t>
      </w:r>
    </w:p>
    <w:p w:rsidR="001A7F71" w:rsidRPr="006E0940" w:rsidRDefault="006B3F6A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 xml:space="preserve">   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На самом же деле, ребенок перестает верить в себя, у него вырабатывается уникальная способность самокритики, вероятность совершения ошибок многократно увеличивается. Со временем он становиться </w:t>
      </w:r>
      <w:r w:rsidR="001A7F71">
        <w:rPr>
          <w:rFonts w:ascii="Times New Roman" w:hAnsi="Times New Roman" w:cs="Times New Roman"/>
          <w:sz w:val="28"/>
          <w:szCs w:val="28"/>
        </w:rPr>
        <w:t>более эмоциональным, тревожным.</w:t>
      </w:r>
      <w:r w:rsidR="00CD2373">
        <w:rPr>
          <w:rFonts w:ascii="Times New Roman" w:hAnsi="Times New Roman" w:cs="Times New Roman"/>
          <w:sz w:val="28"/>
          <w:szCs w:val="28"/>
        </w:rPr>
        <w:t xml:space="preserve"> </w:t>
      </w:r>
      <w:r w:rsidR="00257292" w:rsidRPr="006B3F6A">
        <w:rPr>
          <w:rFonts w:ascii="Times New Roman" w:hAnsi="Times New Roman" w:cs="Times New Roman"/>
          <w:sz w:val="28"/>
          <w:szCs w:val="28"/>
        </w:rPr>
        <w:t>И как раз здесь начинают зарождаться психологические и эмоциональные причины нездоровья, плохого самочувствия, нежелания чего-либо делать вообще.</w:t>
      </w:r>
    </w:p>
    <w:p w:rsidR="00527D7A" w:rsidRDefault="00716D00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Данную тему можно развивать бесконечно, но в рамках </w:t>
      </w:r>
      <w:r>
        <w:rPr>
          <w:rFonts w:ascii="Times New Roman" w:hAnsi="Times New Roman" w:cs="Times New Roman"/>
          <w:sz w:val="28"/>
          <w:szCs w:val="28"/>
        </w:rPr>
        <w:t>нашего собрания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 поделюсь с Вами некоторыми советами как сделать так, чтобы В</w:t>
      </w:r>
      <w:r w:rsidR="005C1BC5">
        <w:rPr>
          <w:rFonts w:ascii="Times New Roman" w:hAnsi="Times New Roman" w:cs="Times New Roman"/>
          <w:sz w:val="28"/>
          <w:szCs w:val="28"/>
        </w:rPr>
        <w:t xml:space="preserve">аш </w:t>
      </w:r>
      <w:r w:rsidR="00EF0232">
        <w:rPr>
          <w:rFonts w:ascii="Times New Roman" w:hAnsi="Times New Roman" w:cs="Times New Roman"/>
          <w:sz w:val="28"/>
          <w:szCs w:val="28"/>
        </w:rPr>
        <w:t xml:space="preserve">ребенок был Здоров и Счастлив. </w:t>
      </w:r>
      <w:r w:rsidR="00EF0232">
        <w:rPr>
          <w:rFonts w:ascii="Times New Roman" w:hAnsi="Times New Roman" w:cs="Times New Roman"/>
          <w:b/>
          <w:sz w:val="28"/>
          <w:szCs w:val="28"/>
        </w:rPr>
        <w:t>(</w:t>
      </w:r>
      <w:r w:rsidR="001A7F71">
        <w:rPr>
          <w:rFonts w:ascii="Times New Roman" w:hAnsi="Times New Roman" w:cs="Times New Roman"/>
          <w:b/>
          <w:sz w:val="28"/>
          <w:szCs w:val="28"/>
        </w:rPr>
        <w:t>Слайд</w:t>
      </w:r>
      <w:r w:rsidR="006E0940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257292" w:rsidRPr="006B3F6A">
        <w:rPr>
          <w:rFonts w:ascii="Times New Roman" w:hAnsi="Times New Roman" w:cs="Times New Roman"/>
          <w:b/>
          <w:sz w:val="28"/>
          <w:szCs w:val="28"/>
        </w:rPr>
        <w:t>)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4D" w:rsidRDefault="006A4D34" w:rsidP="006B3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119380</wp:posOffset>
            </wp:positionV>
            <wp:extent cx="2212975" cy="1496060"/>
            <wp:effectExtent l="19050" t="0" r="0" b="0"/>
            <wp:wrapTight wrapText="bothSides">
              <wp:wrapPolygon edited="0">
                <wp:start x="-186" y="0"/>
                <wp:lineTo x="-186" y="21453"/>
                <wp:lineTo x="21569" y="21453"/>
                <wp:lineTo x="21569" y="0"/>
                <wp:lineTo x="-186" y="0"/>
              </wp:wrapPolygon>
            </wp:wrapTight>
            <wp:docPr id="8" name="Рисунок 8" descr="I:\Для конкурса Открытое род собрание\Фото открытое собрание\DSCN9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Для конкурса Открытое род собрание\Фото открытое собрание\DSCN90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292" w:rsidRPr="00527D7A" w:rsidRDefault="00527D7A" w:rsidP="006B3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7D7A">
        <w:rPr>
          <w:rFonts w:ascii="Times New Roman" w:hAnsi="Times New Roman" w:cs="Times New Roman"/>
          <w:b/>
          <w:i/>
          <w:sz w:val="28"/>
          <w:szCs w:val="28"/>
        </w:rPr>
        <w:t>Задание № 5</w:t>
      </w:r>
      <w:r w:rsidR="00257292" w:rsidRPr="00527D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F71">
        <w:rPr>
          <w:rFonts w:ascii="Times New Roman" w:hAnsi="Times New Roman" w:cs="Times New Roman"/>
          <w:b/>
          <w:i/>
          <w:sz w:val="28"/>
          <w:szCs w:val="28"/>
        </w:rPr>
        <w:t xml:space="preserve">«Советы для родителей» </w:t>
      </w:r>
      <w:r w:rsidR="00257292" w:rsidRPr="006B3F6A">
        <w:rPr>
          <w:rFonts w:ascii="Times New Roman" w:hAnsi="Times New Roman" w:cs="Times New Roman"/>
          <w:sz w:val="28"/>
          <w:szCs w:val="28"/>
        </w:rPr>
        <w:t>(по строчке зачитывают сами родители)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>(1 группа)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 xml:space="preserve">- Первое условие здорового развития – любовь родителей к ребенку и отсутствие критики с их стороны. 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 xml:space="preserve">- Многие родители думают, что любят своих детей, на самом деле они с трудом вспоминают, когда говорили сыну или дочке «Я тебя люблю» в последний раз. Любите детей, обнимайте, целуйте как можно чаще. Не стесняйтесь слов Я Тебя Люблю. 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 xml:space="preserve">- Пусть Ваша любовь будет без условий, воспринимайте ребенка таким, какой он есть. Если же ребенок что-то сделал не так, как Вы считаете нужным, совершил какую-то ошибку, начните со слов «Я тебя люблю, но то, что ты сделал может нанести тебе вред» или что-то в этом роде. </w:t>
      </w:r>
    </w:p>
    <w:p w:rsidR="00716D00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 xml:space="preserve">- Не кричите! Не бейте детей! Объясняйте, одобряйте, поощряйте. Говорите своему ребенку, что он </w:t>
      </w:r>
      <w:r w:rsidR="00716D00" w:rsidRPr="00AB0F6D">
        <w:rPr>
          <w:rFonts w:ascii="Times New Roman" w:hAnsi="Times New Roman" w:cs="Times New Roman"/>
          <w:sz w:val="28"/>
          <w:szCs w:val="28"/>
        </w:rPr>
        <w:t xml:space="preserve">самый лучший и самый любимый. 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 xml:space="preserve">(2 группа) 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 xml:space="preserve">- Второе условие здорового детства – любовь родителей друг к другу, уважение, понимание, мир, гармония в семье. 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 xml:space="preserve">- Дети учатся на опыте своей семьи, они впитывают Ваши отношения, Вашу любовь. </w:t>
      </w:r>
    </w:p>
    <w:p w:rsidR="00257292" w:rsidRPr="00AB0F6D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 xml:space="preserve">- Говорят, что самое лучшее, что может мужчина сделать для своих детей – любить их мать, и самое лучшее, что женщина может сделать для своих детей – любить их отца. Это истина. </w:t>
      </w:r>
    </w:p>
    <w:p w:rsidR="00716D00" w:rsidRPr="00AB0F6D" w:rsidRDefault="00257292" w:rsidP="005C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>- Оставляйте ссоры и скандалы за пределами дома и семьи. Пус</w:t>
      </w:r>
      <w:r w:rsidR="00716D00" w:rsidRPr="00AB0F6D">
        <w:rPr>
          <w:rFonts w:ascii="Times New Roman" w:hAnsi="Times New Roman" w:cs="Times New Roman"/>
          <w:sz w:val="28"/>
          <w:szCs w:val="28"/>
        </w:rPr>
        <w:t xml:space="preserve">ть Ваша семья будет идеальной. </w:t>
      </w:r>
    </w:p>
    <w:p w:rsidR="005C1BC5" w:rsidRPr="00AB0F6D" w:rsidRDefault="00257292" w:rsidP="00BD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6D">
        <w:rPr>
          <w:rFonts w:ascii="Times New Roman" w:hAnsi="Times New Roman" w:cs="Times New Roman"/>
          <w:sz w:val="28"/>
          <w:szCs w:val="28"/>
        </w:rPr>
        <w:t>- Любите друг друга, своих детей, и Вся ваша се</w:t>
      </w:r>
      <w:r w:rsidR="00BD13CB" w:rsidRPr="00AB0F6D">
        <w:rPr>
          <w:rFonts w:ascii="Times New Roman" w:hAnsi="Times New Roman" w:cs="Times New Roman"/>
          <w:sz w:val="28"/>
          <w:szCs w:val="28"/>
        </w:rPr>
        <w:t xml:space="preserve">мья будет Здорова и Счастлива! </w:t>
      </w:r>
    </w:p>
    <w:p w:rsidR="0098780A" w:rsidRDefault="0098780A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92" w:rsidRDefault="005C1BC5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Педагог</w:t>
      </w:r>
      <w:r w:rsidR="00257292" w:rsidRPr="006B3F6A">
        <w:rPr>
          <w:rFonts w:ascii="Times New Roman" w:hAnsi="Times New Roman" w:cs="Times New Roman"/>
          <w:b/>
          <w:sz w:val="28"/>
          <w:szCs w:val="28"/>
        </w:rPr>
        <w:t>: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 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2C694D" w:rsidRDefault="00BD13CB" w:rsidP="007B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6C8" w:rsidRPr="007B06C8" w:rsidRDefault="006A4D34" w:rsidP="007B0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2142259" cy="1721922"/>
            <wp:effectExtent l="19050" t="0" r="0" b="0"/>
            <wp:wrapTight wrapText="bothSides">
              <wp:wrapPolygon edited="0">
                <wp:start x="-192" y="0"/>
                <wp:lineTo x="-192" y="21268"/>
                <wp:lineTo x="21513" y="21268"/>
                <wp:lineTo x="21513" y="0"/>
                <wp:lineTo x="-192" y="0"/>
              </wp:wrapPolygon>
            </wp:wrapTight>
            <wp:docPr id="9" name="Рисунок 9" descr="I:\Для конкурса Открытое род собрание\Фото открытое собрание\DSCN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Для конкурса Открытое род собрание\Фото открытое собрание\DSCN90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CB" w:rsidRPr="00BD13CB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7B06C8">
        <w:rPr>
          <w:rFonts w:ascii="Times New Roman" w:hAnsi="Times New Roman" w:cs="Times New Roman"/>
          <w:b/>
          <w:i/>
          <w:sz w:val="28"/>
          <w:szCs w:val="28"/>
        </w:rPr>
        <w:t xml:space="preserve">– игра </w:t>
      </w:r>
      <w:r w:rsidR="00BD13CB" w:rsidRPr="00BD13CB">
        <w:rPr>
          <w:rFonts w:ascii="Times New Roman" w:hAnsi="Times New Roman" w:cs="Times New Roman"/>
          <w:b/>
          <w:i/>
          <w:sz w:val="28"/>
          <w:szCs w:val="28"/>
        </w:rPr>
        <w:t>№ 6</w:t>
      </w:r>
      <w:r w:rsidR="007B0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6C8" w:rsidRPr="007B06C8">
        <w:rPr>
          <w:rFonts w:ascii="Times New Roman" w:hAnsi="Times New Roman" w:cs="Times New Roman"/>
          <w:b/>
          <w:i/>
          <w:sz w:val="28"/>
          <w:szCs w:val="28"/>
        </w:rPr>
        <w:t xml:space="preserve">«Слово-эстафета» </w:t>
      </w:r>
    </w:p>
    <w:p w:rsidR="007B06C8" w:rsidRPr="007B06C8" w:rsidRDefault="007B06C8" w:rsidP="007B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C8">
        <w:rPr>
          <w:rFonts w:ascii="Times New Roman" w:hAnsi="Times New Roman" w:cs="Times New Roman"/>
          <w:sz w:val="28"/>
          <w:szCs w:val="28"/>
        </w:rPr>
        <w:t xml:space="preserve">Родители садятся в круг. Игрушка-кукла (без лица) передаётся по кругу. Взяв игрушку в руки, родители продолжают начатое ведущим предложение «Мой ребёнок будет здоровым, если я…» </w:t>
      </w:r>
    </w:p>
    <w:p w:rsidR="0098780A" w:rsidRDefault="0098780A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48" w:rsidRDefault="00221648" w:rsidP="006B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48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2C694D" w:rsidRPr="00221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57292" w:rsidRPr="00221648" w:rsidRDefault="00221648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Педагог: </w:t>
      </w:r>
      <w:r w:rsidRPr="00221648">
        <w:rPr>
          <w:rFonts w:ascii="Times New Roman" w:hAnsi="Times New Roman" w:cs="Times New Roman"/>
          <w:sz w:val="28"/>
          <w:szCs w:val="28"/>
        </w:rPr>
        <w:t>Спасибо за работу, уважаемые родители!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8780A">
        <w:rPr>
          <w:rFonts w:ascii="Times New Roman" w:hAnsi="Times New Roman" w:cs="Times New Roman"/>
          <w:sz w:val="28"/>
          <w:szCs w:val="28"/>
        </w:rPr>
        <w:t xml:space="preserve">очу </w:t>
      </w:r>
      <w:r>
        <w:rPr>
          <w:rFonts w:ascii="Times New Roman" w:hAnsi="Times New Roman" w:cs="Times New Roman"/>
          <w:sz w:val="28"/>
          <w:szCs w:val="28"/>
        </w:rPr>
        <w:t>узнать каково В</w:t>
      </w:r>
      <w:r w:rsidR="00257292" w:rsidRPr="006B3F6A">
        <w:rPr>
          <w:rFonts w:ascii="Times New Roman" w:hAnsi="Times New Roman" w:cs="Times New Roman"/>
          <w:sz w:val="28"/>
          <w:szCs w:val="28"/>
        </w:rPr>
        <w:t>аше впечатление</w:t>
      </w:r>
      <w:r>
        <w:rPr>
          <w:rFonts w:ascii="Times New Roman" w:hAnsi="Times New Roman" w:cs="Times New Roman"/>
          <w:sz w:val="28"/>
          <w:szCs w:val="28"/>
        </w:rPr>
        <w:t xml:space="preserve"> от собрания</w:t>
      </w:r>
      <w:r w:rsidR="00CC6340">
        <w:rPr>
          <w:rFonts w:ascii="Times New Roman" w:hAnsi="Times New Roman" w:cs="Times New Roman"/>
          <w:sz w:val="28"/>
          <w:szCs w:val="28"/>
        </w:rPr>
        <w:t>, принесло ли оно Вам пользу. И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 если хоть один из вас пересмотрит один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 сегодняшнего общения – я с</w:t>
      </w:r>
      <w:r w:rsidR="0098780A">
        <w:rPr>
          <w:rFonts w:ascii="Times New Roman" w:hAnsi="Times New Roman" w:cs="Times New Roman"/>
          <w:sz w:val="28"/>
          <w:szCs w:val="28"/>
        </w:rPr>
        <w:t>читаю поставленную цель достигнуто</w:t>
      </w:r>
      <w:r w:rsidR="00257292" w:rsidRPr="006B3F6A">
        <w:rPr>
          <w:rFonts w:ascii="Times New Roman" w:hAnsi="Times New Roman" w:cs="Times New Roman"/>
          <w:sz w:val="28"/>
          <w:szCs w:val="28"/>
        </w:rPr>
        <w:t xml:space="preserve">й. </w:t>
      </w:r>
      <w:r w:rsidR="00CC6340" w:rsidRPr="00CC6340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 xml:space="preserve">   Возьмите термометры на вашем столе (они не совсем обычны</w:t>
      </w:r>
      <w:r w:rsidR="00221648">
        <w:rPr>
          <w:rFonts w:ascii="Times New Roman" w:hAnsi="Times New Roman" w:cs="Times New Roman"/>
          <w:sz w:val="28"/>
          <w:szCs w:val="28"/>
        </w:rPr>
        <w:t>е</w:t>
      </w:r>
      <w:r w:rsidRPr="006B3F6A">
        <w:rPr>
          <w:rFonts w:ascii="Times New Roman" w:hAnsi="Times New Roman" w:cs="Times New Roman"/>
          <w:sz w:val="28"/>
          <w:szCs w:val="28"/>
        </w:rPr>
        <w:t xml:space="preserve">) и нарисуйте шкалу своего удовлетворения и общения </w:t>
      </w:r>
      <w:r w:rsidR="001343E8">
        <w:rPr>
          <w:rFonts w:ascii="Times New Roman" w:hAnsi="Times New Roman" w:cs="Times New Roman"/>
          <w:sz w:val="28"/>
          <w:szCs w:val="28"/>
        </w:rPr>
        <w:t>о пользе</w:t>
      </w:r>
      <w:r w:rsidRPr="006B3F6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98780A">
        <w:rPr>
          <w:rFonts w:ascii="Times New Roman" w:hAnsi="Times New Roman" w:cs="Times New Roman"/>
          <w:sz w:val="28"/>
          <w:szCs w:val="28"/>
        </w:rPr>
        <w:t>.</w:t>
      </w:r>
    </w:p>
    <w:p w:rsidR="00257292" w:rsidRPr="006B3F6A" w:rsidRDefault="00257292" w:rsidP="006B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C0" w:rsidRDefault="00257292" w:rsidP="0098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6A">
        <w:rPr>
          <w:rFonts w:ascii="Times New Roman" w:hAnsi="Times New Roman" w:cs="Times New Roman"/>
          <w:sz w:val="28"/>
          <w:szCs w:val="28"/>
        </w:rPr>
        <w:t xml:space="preserve">На память примите буклеты с советами. </w:t>
      </w:r>
    </w:p>
    <w:p w:rsidR="002C694D" w:rsidRDefault="002C694D" w:rsidP="005B70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70C0" w:rsidRPr="00221648" w:rsidRDefault="005B70C0" w:rsidP="005B70C0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21648">
        <w:rPr>
          <w:b/>
          <w:sz w:val="28"/>
          <w:szCs w:val="28"/>
          <w:u w:val="single"/>
        </w:rPr>
        <w:t>Решение родительского собрания:</w:t>
      </w:r>
      <w:r w:rsidR="00CC6340">
        <w:rPr>
          <w:b/>
          <w:sz w:val="28"/>
          <w:szCs w:val="28"/>
          <w:u w:val="single"/>
        </w:rPr>
        <w:t xml:space="preserve"> (Слайд 18)</w:t>
      </w:r>
    </w:p>
    <w:p w:rsidR="005B70C0" w:rsidRPr="005B70C0" w:rsidRDefault="005B70C0" w:rsidP="005B70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70C0">
        <w:rPr>
          <w:sz w:val="28"/>
          <w:szCs w:val="28"/>
        </w:rPr>
        <w:t>Внедря</w:t>
      </w:r>
      <w:r w:rsidR="006E0940">
        <w:rPr>
          <w:sz w:val="28"/>
          <w:szCs w:val="28"/>
        </w:rPr>
        <w:t>ть здоровый образ жизни в каждой семье</w:t>
      </w:r>
      <w:r w:rsidRPr="005B70C0">
        <w:rPr>
          <w:sz w:val="28"/>
          <w:szCs w:val="28"/>
        </w:rPr>
        <w:t>.</w:t>
      </w:r>
    </w:p>
    <w:p w:rsidR="005B70C0" w:rsidRPr="005B70C0" w:rsidRDefault="005B70C0" w:rsidP="005B70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70C0">
        <w:rPr>
          <w:sz w:val="28"/>
          <w:szCs w:val="28"/>
        </w:rPr>
        <w:t>Домашний режим ребенка должен быть продолжением режима дня детского сада.</w:t>
      </w:r>
    </w:p>
    <w:p w:rsidR="005B70C0" w:rsidRPr="005B70C0" w:rsidRDefault="005B70C0" w:rsidP="005B70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70C0">
        <w:rPr>
          <w:sz w:val="28"/>
          <w:szCs w:val="28"/>
        </w:rPr>
        <w:t>Систематически проводить закаливание ребенка в условиях семьи.</w:t>
      </w:r>
    </w:p>
    <w:p w:rsidR="005B70C0" w:rsidRPr="005B70C0" w:rsidRDefault="006E0940" w:rsidP="005B70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0C0">
        <w:rPr>
          <w:sz w:val="28"/>
          <w:szCs w:val="28"/>
        </w:rPr>
        <w:t>.</w:t>
      </w:r>
      <w:r w:rsidR="00221648">
        <w:rPr>
          <w:sz w:val="28"/>
          <w:szCs w:val="28"/>
        </w:rPr>
        <w:t xml:space="preserve">Принять участие в создании </w:t>
      </w:r>
      <w:r w:rsidR="00221648" w:rsidRPr="00221648">
        <w:rPr>
          <w:sz w:val="28"/>
          <w:szCs w:val="28"/>
        </w:rPr>
        <w:t>«</w:t>
      </w:r>
      <w:r w:rsidR="00221648">
        <w:rPr>
          <w:sz w:val="28"/>
          <w:szCs w:val="28"/>
        </w:rPr>
        <w:t>Копилки</w:t>
      </w:r>
      <w:r w:rsidR="00221648" w:rsidRPr="00221648">
        <w:rPr>
          <w:sz w:val="28"/>
          <w:szCs w:val="28"/>
        </w:rPr>
        <w:t xml:space="preserve"> вкусных и полезных семейных рецептов» </w:t>
      </w:r>
      <w:r w:rsidR="00221648">
        <w:rPr>
          <w:sz w:val="28"/>
          <w:szCs w:val="28"/>
        </w:rPr>
        <w:t xml:space="preserve"> </w:t>
      </w:r>
    </w:p>
    <w:p w:rsidR="00257292" w:rsidRPr="005B70C0" w:rsidRDefault="00257292" w:rsidP="005B70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7292" w:rsidRPr="005B70C0" w:rsidSect="00257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749"/>
    <w:multiLevelType w:val="hybridMultilevel"/>
    <w:tmpl w:val="A854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3CC"/>
    <w:multiLevelType w:val="hybridMultilevel"/>
    <w:tmpl w:val="0A8C2176"/>
    <w:lvl w:ilvl="0" w:tplc="0C8E0194">
      <w:start w:val="1"/>
      <w:numFmt w:val="decimal"/>
      <w:lvlText w:val="%1."/>
      <w:lvlJc w:val="left"/>
      <w:pPr>
        <w:ind w:left="144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50FBC"/>
    <w:multiLevelType w:val="hybridMultilevel"/>
    <w:tmpl w:val="C3A633EA"/>
    <w:lvl w:ilvl="0" w:tplc="30406D4E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743DB"/>
    <w:multiLevelType w:val="multilevel"/>
    <w:tmpl w:val="5AFC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8293C"/>
    <w:multiLevelType w:val="hybridMultilevel"/>
    <w:tmpl w:val="3F94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02303"/>
    <w:multiLevelType w:val="hybridMultilevel"/>
    <w:tmpl w:val="5AC0CDCE"/>
    <w:lvl w:ilvl="0" w:tplc="BEB6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2DE81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2E5846">
      <w:start w:val="2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086120"/>
    <w:multiLevelType w:val="hybridMultilevel"/>
    <w:tmpl w:val="616E1FE0"/>
    <w:lvl w:ilvl="0" w:tplc="EE3AE1E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2D35A6"/>
    <w:rsid w:val="00033E72"/>
    <w:rsid w:val="00082E98"/>
    <w:rsid w:val="00111A9D"/>
    <w:rsid w:val="001343E8"/>
    <w:rsid w:val="0015157A"/>
    <w:rsid w:val="001A7F71"/>
    <w:rsid w:val="001B2693"/>
    <w:rsid w:val="00221648"/>
    <w:rsid w:val="00257292"/>
    <w:rsid w:val="00297938"/>
    <w:rsid w:val="002C3A24"/>
    <w:rsid w:val="002C694D"/>
    <w:rsid w:val="002D35A6"/>
    <w:rsid w:val="00324035"/>
    <w:rsid w:val="003C1074"/>
    <w:rsid w:val="00422AC3"/>
    <w:rsid w:val="0044355B"/>
    <w:rsid w:val="00467BFB"/>
    <w:rsid w:val="004905B0"/>
    <w:rsid w:val="0049139E"/>
    <w:rsid w:val="00523053"/>
    <w:rsid w:val="00527D7A"/>
    <w:rsid w:val="00540B79"/>
    <w:rsid w:val="00580450"/>
    <w:rsid w:val="005B318E"/>
    <w:rsid w:val="005B70C0"/>
    <w:rsid w:val="005C1BC5"/>
    <w:rsid w:val="005D7E1E"/>
    <w:rsid w:val="00667142"/>
    <w:rsid w:val="006A4D34"/>
    <w:rsid w:val="006B3F6A"/>
    <w:rsid w:val="006B6BF5"/>
    <w:rsid w:val="006E0940"/>
    <w:rsid w:val="00716D00"/>
    <w:rsid w:val="007433E1"/>
    <w:rsid w:val="007937B6"/>
    <w:rsid w:val="007A74F1"/>
    <w:rsid w:val="007B06C8"/>
    <w:rsid w:val="007D1075"/>
    <w:rsid w:val="007F4861"/>
    <w:rsid w:val="00811855"/>
    <w:rsid w:val="00845B07"/>
    <w:rsid w:val="00857470"/>
    <w:rsid w:val="008867B5"/>
    <w:rsid w:val="008F0D25"/>
    <w:rsid w:val="00905434"/>
    <w:rsid w:val="00943BA3"/>
    <w:rsid w:val="0098780A"/>
    <w:rsid w:val="009F62F5"/>
    <w:rsid w:val="00A10F2A"/>
    <w:rsid w:val="00A61F4C"/>
    <w:rsid w:val="00A83829"/>
    <w:rsid w:val="00AB0F6D"/>
    <w:rsid w:val="00B96D78"/>
    <w:rsid w:val="00BD13CB"/>
    <w:rsid w:val="00C037E0"/>
    <w:rsid w:val="00C60D0D"/>
    <w:rsid w:val="00CB7056"/>
    <w:rsid w:val="00CC6340"/>
    <w:rsid w:val="00CD2373"/>
    <w:rsid w:val="00CF40B1"/>
    <w:rsid w:val="00D068E8"/>
    <w:rsid w:val="00D16939"/>
    <w:rsid w:val="00D20ECD"/>
    <w:rsid w:val="00DB492A"/>
    <w:rsid w:val="00E137BD"/>
    <w:rsid w:val="00E212B1"/>
    <w:rsid w:val="00E3484D"/>
    <w:rsid w:val="00EC28B9"/>
    <w:rsid w:val="00EF0232"/>
    <w:rsid w:val="00F42EA5"/>
    <w:rsid w:val="00F4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29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llwomens.ru/3162-umstvennoe-razvitie-rebenka-ot-2-do-3-let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46</dc:creator>
  <cp:keywords/>
  <dc:description/>
  <cp:lastModifiedBy>Вера</cp:lastModifiedBy>
  <cp:revision>21</cp:revision>
  <dcterms:created xsi:type="dcterms:W3CDTF">2014-11-16T07:32:00Z</dcterms:created>
  <dcterms:modified xsi:type="dcterms:W3CDTF">2015-04-02T06:16:00Z</dcterms:modified>
</cp:coreProperties>
</file>