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2</w:t>
      </w: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Организация НОД по познавательному</w:t>
      </w: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 xml:space="preserve">развитию с детьми старшей группы </w:t>
      </w: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5D4" w:rsidRDefault="00BE15D4" w:rsidP="00BE1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Теслив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Наталия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D4" w:rsidRDefault="00BE15D4" w:rsidP="00BE15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 категории)</w:t>
      </w:r>
    </w:p>
    <w:p w:rsidR="00BE15D4" w:rsidRDefault="00BE15D4" w:rsidP="00BE1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проведения________________________</w:t>
      </w:r>
    </w:p>
    <w:p w:rsidR="00BE15D4" w:rsidRDefault="00BE15D4" w:rsidP="00BE1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Острогожск 2015 год</w:t>
      </w:r>
    </w:p>
    <w:p w:rsidR="00B83380" w:rsidRPr="00B83380" w:rsidRDefault="00B83380" w:rsidP="00B83380">
      <w:pPr>
        <w:rPr>
          <w:rFonts w:ascii="Times New Roman" w:hAnsi="Times New Roman" w:cs="Times New Roman"/>
          <w:b/>
          <w:sz w:val="28"/>
          <w:szCs w:val="28"/>
        </w:rPr>
      </w:pPr>
      <w:r w:rsidRPr="00B83380">
        <w:rPr>
          <w:rFonts w:ascii="Times New Roman" w:hAnsi="Times New Roman" w:cs="Times New Roman"/>
          <w:b/>
          <w:sz w:val="28"/>
          <w:szCs w:val="28"/>
        </w:rPr>
        <w:lastRenderedPageBreak/>
        <w:t>Занятие в старшей группе по правилам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(светофор).</w:t>
      </w:r>
      <w:r w:rsidRPr="00B83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1. Добиться усвоения знаний</w:t>
      </w:r>
      <w:r w:rsidR="00635757">
        <w:rPr>
          <w:rFonts w:ascii="Times New Roman" w:hAnsi="Times New Roman" w:cs="Times New Roman"/>
          <w:sz w:val="28"/>
          <w:szCs w:val="28"/>
        </w:rPr>
        <w:t xml:space="preserve"> у детей, как работает светофор</w:t>
      </w:r>
      <w:r w:rsidRPr="00B83380">
        <w:rPr>
          <w:rFonts w:ascii="Times New Roman" w:hAnsi="Times New Roman" w:cs="Times New Roman"/>
          <w:sz w:val="28"/>
          <w:szCs w:val="28"/>
        </w:rPr>
        <w:t>.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2. Обеспечить запоминание информации о правильном переходе улицы.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83380">
        <w:rPr>
          <w:rFonts w:ascii="Times New Roman" w:hAnsi="Times New Roman" w:cs="Times New Roman"/>
          <w:sz w:val="28"/>
          <w:szCs w:val="28"/>
        </w:rPr>
        <w:t> Знакомство с правилами дорожного движения для пешехода, с работой светофора. Просмотр мультфильмов по ПДД для детей, чтение детских книг по ПДД.</w:t>
      </w:r>
    </w:p>
    <w:p w:rsid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833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Светофор</w:t>
      </w:r>
      <w:r w:rsidRPr="00B83380">
        <w:rPr>
          <w:rFonts w:ascii="Times New Roman" w:hAnsi="Times New Roman" w:cs="Times New Roman"/>
          <w:sz w:val="28"/>
          <w:szCs w:val="28"/>
        </w:rPr>
        <w:t xml:space="preserve">, пешеходная дорожка на асфальте, </w:t>
      </w:r>
      <w:r>
        <w:rPr>
          <w:rFonts w:ascii="Times New Roman" w:hAnsi="Times New Roman" w:cs="Times New Roman"/>
          <w:sz w:val="28"/>
          <w:szCs w:val="28"/>
        </w:rPr>
        <w:t>электромобили, детская коляска с куклой, игрушка собачка на поводке, игрушка мишка, трость, платок и очки для старичков, картонный макет машины скорой помощи.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• Игровые технологии,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• Проектная технология,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• Личностно ориентированные технологии,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• Технологии сотрудничества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83380" w:rsidRPr="00B83380" w:rsidRDefault="00B83380" w:rsidP="00B83380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Занятие проводится на прогулке, на площадке с пешеходной дорожкой. Часть детей стоят перед пешеходной дорожкой, </w:t>
      </w:r>
      <w:r>
        <w:rPr>
          <w:rFonts w:ascii="Times New Roman" w:hAnsi="Times New Roman" w:cs="Times New Roman"/>
          <w:sz w:val="28"/>
          <w:szCs w:val="28"/>
        </w:rPr>
        <w:t>остальные участвуют в инсц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енировке. Воспитатель читает стихи, а дети в нужных моментах </w:t>
      </w:r>
      <w:r w:rsidR="00635757">
        <w:rPr>
          <w:rFonts w:ascii="Times New Roman" w:hAnsi="Times New Roman" w:cs="Times New Roman"/>
          <w:sz w:val="28"/>
          <w:szCs w:val="28"/>
        </w:rPr>
        <w:t xml:space="preserve">играют свои роли: </w:t>
      </w:r>
      <w:r w:rsidRPr="00B83380">
        <w:rPr>
          <w:rFonts w:ascii="Times New Roman" w:hAnsi="Times New Roman" w:cs="Times New Roman"/>
          <w:sz w:val="28"/>
          <w:szCs w:val="28"/>
        </w:rPr>
        <w:t xml:space="preserve">водители, </w:t>
      </w:r>
      <w:r>
        <w:rPr>
          <w:rFonts w:ascii="Times New Roman" w:hAnsi="Times New Roman" w:cs="Times New Roman"/>
          <w:sz w:val="28"/>
          <w:szCs w:val="28"/>
        </w:rPr>
        <w:t>девочка с коляской, девочка с собачкой, мальчик с мишкой, две девочки</w:t>
      </w:r>
      <w:r w:rsidR="0063575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тарик со старушкой</w:t>
      </w:r>
      <w:r w:rsidR="00635757">
        <w:rPr>
          <w:rFonts w:ascii="Times New Roman" w:hAnsi="Times New Roman" w:cs="Times New Roman"/>
          <w:sz w:val="28"/>
          <w:szCs w:val="28"/>
        </w:rPr>
        <w:t>.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Красным глазом светофор</w:t>
      </w:r>
      <w:r w:rsidRPr="00B83380">
        <w:rPr>
          <w:rFonts w:ascii="Times New Roman" w:hAnsi="Times New Roman" w:cs="Times New Roman"/>
          <w:sz w:val="28"/>
          <w:szCs w:val="28"/>
        </w:rPr>
        <w:br/>
        <w:t>На меня смотрел в упор.</w:t>
      </w:r>
      <w:r w:rsidRPr="00B83380">
        <w:rPr>
          <w:rFonts w:ascii="Times New Roman" w:hAnsi="Times New Roman" w:cs="Times New Roman"/>
          <w:sz w:val="28"/>
          <w:szCs w:val="28"/>
        </w:rPr>
        <w:br/>
        <w:t xml:space="preserve">Я стоял и молча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ждал,</w:t>
      </w:r>
      <w:r w:rsidRPr="00B83380">
        <w:rPr>
          <w:rFonts w:ascii="Times New Roman" w:hAnsi="Times New Roman" w:cs="Times New Roman"/>
          <w:sz w:val="28"/>
          <w:szCs w:val="28"/>
        </w:rPr>
        <w:br/>
        <w:t>Потому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что точно знал: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Если красный свет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горит,</w:t>
      </w:r>
      <w:r w:rsidRPr="00B83380">
        <w:rPr>
          <w:rFonts w:ascii="Times New Roman" w:hAnsi="Times New Roman" w:cs="Times New Roman"/>
          <w:sz w:val="28"/>
          <w:szCs w:val="28"/>
        </w:rPr>
        <w:br/>
        <w:t>Пешеход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всегда стоит.</w:t>
      </w:r>
      <w:r w:rsidRPr="00B83380">
        <w:rPr>
          <w:rFonts w:ascii="Times New Roman" w:hAnsi="Times New Roman" w:cs="Times New Roman"/>
          <w:sz w:val="28"/>
          <w:szCs w:val="28"/>
        </w:rPr>
        <w:br/>
        <w:t>Если видишь красный свет,</w:t>
      </w:r>
      <w:r w:rsidRPr="00B83380">
        <w:rPr>
          <w:rFonts w:ascii="Times New Roman" w:hAnsi="Times New Roman" w:cs="Times New Roman"/>
          <w:sz w:val="28"/>
          <w:szCs w:val="28"/>
        </w:rPr>
        <w:br/>
        <w:t>Это значит – хода нет!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Мимо ехали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машины,</w:t>
      </w:r>
      <w:r w:rsidRPr="00B8338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шуршали тихо шины.</w:t>
      </w:r>
      <w:r w:rsidRPr="00B83380">
        <w:rPr>
          <w:rFonts w:ascii="Times New Roman" w:hAnsi="Times New Roman" w:cs="Times New Roman"/>
          <w:sz w:val="28"/>
          <w:szCs w:val="28"/>
        </w:rPr>
        <w:br/>
      </w:r>
      <w:r w:rsidRPr="00B83380">
        <w:rPr>
          <w:rFonts w:ascii="Times New Roman" w:hAnsi="Times New Roman" w:cs="Times New Roman"/>
          <w:sz w:val="28"/>
          <w:szCs w:val="28"/>
        </w:rPr>
        <w:lastRenderedPageBreak/>
        <w:t>Ехал трактор, дребезжал,</w:t>
      </w:r>
      <w:r w:rsidRPr="00B83380">
        <w:rPr>
          <w:rFonts w:ascii="Times New Roman" w:hAnsi="Times New Roman" w:cs="Times New Roman"/>
          <w:sz w:val="28"/>
          <w:szCs w:val="28"/>
        </w:rPr>
        <w:br/>
        <w:t>Самосвал за ним бежал,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Длинный-длинный лесовоз</w:t>
      </w:r>
      <w:r w:rsidRPr="00B83380">
        <w:rPr>
          <w:rFonts w:ascii="Times New Roman" w:hAnsi="Times New Roman" w:cs="Times New Roman"/>
          <w:sz w:val="28"/>
          <w:szCs w:val="28"/>
        </w:rPr>
        <w:br/>
        <w:t>По дороге бревна вез.</w:t>
      </w:r>
      <w:r w:rsidRPr="00B83380">
        <w:rPr>
          <w:rFonts w:ascii="Times New Roman" w:hAnsi="Times New Roman" w:cs="Times New Roman"/>
          <w:sz w:val="28"/>
          <w:szCs w:val="28"/>
        </w:rPr>
        <w:br/>
        <w:t xml:space="preserve">Желтый свет горит под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красным:</w:t>
      </w:r>
      <w:r w:rsidRPr="00B83380">
        <w:rPr>
          <w:rFonts w:ascii="Times New Roman" w:hAnsi="Times New Roman" w:cs="Times New Roman"/>
          <w:sz w:val="28"/>
          <w:szCs w:val="28"/>
        </w:rPr>
        <w:br/>
        <w:t>Все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равно идти опасно!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Транспорт начал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тормозить,</w:t>
      </w:r>
      <w:r w:rsidRPr="00B83380"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путь освободить.</w:t>
      </w:r>
      <w:r w:rsidRPr="00B83380">
        <w:rPr>
          <w:rFonts w:ascii="Times New Roman" w:hAnsi="Times New Roman" w:cs="Times New Roman"/>
          <w:sz w:val="28"/>
          <w:szCs w:val="28"/>
        </w:rPr>
        <w:br/>
        <w:t>Загорелся желтый свет –</w:t>
      </w:r>
      <w:r w:rsidRPr="00B83380">
        <w:rPr>
          <w:rFonts w:ascii="Times New Roman" w:hAnsi="Times New Roman" w:cs="Times New Roman"/>
          <w:sz w:val="28"/>
          <w:szCs w:val="28"/>
        </w:rPr>
        <w:br/>
        <w:t>Никому дороги нет.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Пешеходы не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идут,</w:t>
      </w:r>
      <w:r w:rsidRPr="00B8338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машины тоже ждут!</w:t>
      </w:r>
      <w:r w:rsidRPr="00B83380">
        <w:rPr>
          <w:rFonts w:ascii="Times New Roman" w:hAnsi="Times New Roman" w:cs="Times New Roman"/>
          <w:sz w:val="28"/>
          <w:szCs w:val="28"/>
        </w:rPr>
        <w:br/>
        <w:t>Светофор моргнул и – раз!</w:t>
      </w:r>
      <w:r w:rsidRPr="00B83380">
        <w:rPr>
          <w:rFonts w:ascii="Times New Roman" w:hAnsi="Times New Roman" w:cs="Times New Roman"/>
          <w:sz w:val="28"/>
          <w:szCs w:val="28"/>
        </w:rPr>
        <w:br/>
        <w:t>Он зажег зеленый глаз!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Полосатый переход</w:t>
      </w:r>
      <w:r w:rsidRPr="00B83380">
        <w:rPr>
          <w:rFonts w:ascii="Times New Roman" w:hAnsi="Times New Roman" w:cs="Times New Roman"/>
          <w:sz w:val="28"/>
          <w:szCs w:val="28"/>
        </w:rPr>
        <w:br/>
        <w:t xml:space="preserve">Пешеходов разных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ждет:</w:t>
      </w:r>
      <w:r w:rsidRPr="00B83380">
        <w:rPr>
          <w:rFonts w:ascii="Times New Roman" w:hAnsi="Times New Roman" w:cs="Times New Roman"/>
          <w:sz w:val="28"/>
          <w:szCs w:val="28"/>
        </w:rPr>
        <w:br/>
        <w:t>Идет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с коляской мама,</w:t>
      </w:r>
      <w:r w:rsidRPr="00B83380">
        <w:rPr>
          <w:rFonts w:ascii="Times New Roman" w:hAnsi="Times New Roman" w:cs="Times New Roman"/>
          <w:sz w:val="28"/>
          <w:szCs w:val="28"/>
        </w:rPr>
        <w:br/>
        <w:t>Идет с собачкой дама,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Несет малыш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игрушку,</w:t>
      </w:r>
      <w:r w:rsidRPr="00B83380">
        <w:rPr>
          <w:rFonts w:ascii="Times New Roman" w:hAnsi="Times New Roman" w:cs="Times New Roman"/>
          <w:sz w:val="28"/>
          <w:szCs w:val="28"/>
        </w:rPr>
        <w:br/>
        <w:t>Старик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ведет старушку,</w:t>
      </w:r>
      <w:r w:rsidRPr="00B83380">
        <w:rPr>
          <w:rFonts w:ascii="Times New Roman" w:hAnsi="Times New Roman" w:cs="Times New Roman"/>
          <w:sz w:val="28"/>
          <w:szCs w:val="28"/>
        </w:rPr>
        <w:br/>
        <w:t>Две девочки идут,</w:t>
      </w:r>
      <w:r w:rsidRPr="00B83380">
        <w:rPr>
          <w:rFonts w:ascii="Times New Roman" w:hAnsi="Times New Roman" w:cs="Times New Roman"/>
          <w:sz w:val="28"/>
          <w:szCs w:val="28"/>
        </w:rPr>
        <w:br/>
        <w:t>Машины смирно ждут.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Зеленый свет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горит,</w:t>
      </w:r>
      <w:r w:rsidRPr="00B83380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будто говорит:</w:t>
      </w:r>
      <w:r w:rsidRPr="00B83380">
        <w:rPr>
          <w:rFonts w:ascii="Times New Roman" w:hAnsi="Times New Roman" w:cs="Times New Roman"/>
          <w:sz w:val="28"/>
          <w:szCs w:val="28"/>
        </w:rPr>
        <w:br/>
        <w:t>Пожалуйста, идите,</w:t>
      </w:r>
      <w:r w:rsidRPr="00B83380">
        <w:rPr>
          <w:rFonts w:ascii="Times New Roman" w:hAnsi="Times New Roman" w:cs="Times New Roman"/>
          <w:sz w:val="28"/>
          <w:szCs w:val="28"/>
        </w:rPr>
        <w:br/>
        <w:t>Но только не бегите!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А если на дорожке</w:t>
      </w:r>
      <w:r w:rsidRPr="00B83380">
        <w:rPr>
          <w:rFonts w:ascii="Times New Roman" w:hAnsi="Times New Roman" w:cs="Times New Roman"/>
          <w:sz w:val="28"/>
          <w:szCs w:val="28"/>
        </w:rPr>
        <w:br/>
        <w:t xml:space="preserve">Завоет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неотложка,</w:t>
      </w:r>
      <w:r w:rsidRPr="00B83380">
        <w:rPr>
          <w:rFonts w:ascii="Times New Roman" w:hAnsi="Times New Roman" w:cs="Times New Roman"/>
          <w:sz w:val="28"/>
          <w:szCs w:val="28"/>
        </w:rPr>
        <w:br/>
        <w:t>Ее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вы пропустите</w:t>
      </w:r>
      <w:r w:rsidRPr="00B83380">
        <w:rPr>
          <w:rFonts w:ascii="Times New Roman" w:hAnsi="Times New Roman" w:cs="Times New Roman"/>
          <w:sz w:val="28"/>
          <w:szCs w:val="28"/>
        </w:rPr>
        <w:br/>
        <w:t>И лишь потом идите!</w:t>
      </w:r>
    </w:p>
    <w:p w:rsidR="00F51452" w:rsidRPr="00B83380" w:rsidRDefault="00F51452" w:rsidP="00F51452">
      <w:pPr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Зеленый – 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безопасный,</w:t>
      </w:r>
      <w:r w:rsidRPr="00B83380">
        <w:rPr>
          <w:rFonts w:ascii="Times New Roman" w:hAnsi="Times New Roman" w:cs="Times New Roman"/>
          <w:sz w:val="28"/>
          <w:szCs w:val="28"/>
        </w:rPr>
        <w:br/>
        <w:t>Зато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 опасен красный.</w:t>
      </w:r>
      <w:r w:rsidRPr="00B83380">
        <w:rPr>
          <w:rFonts w:ascii="Times New Roman" w:hAnsi="Times New Roman" w:cs="Times New Roman"/>
          <w:sz w:val="28"/>
          <w:szCs w:val="28"/>
        </w:rPr>
        <w:br/>
        <w:t>Зеленый – мы идем,</w:t>
      </w:r>
      <w:r w:rsidRPr="00B83380">
        <w:rPr>
          <w:rFonts w:ascii="Times New Roman" w:hAnsi="Times New Roman" w:cs="Times New Roman"/>
          <w:sz w:val="28"/>
          <w:szCs w:val="28"/>
        </w:rPr>
        <w:br/>
        <w:t>А желтый с красным – ждем!</w:t>
      </w:r>
      <w:r w:rsidRPr="00B83380">
        <w:rPr>
          <w:rFonts w:ascii="Times New Roman" w:hAnsi="Times New Roman" w:cs="Times New Roman"/>
          <w:sz w:val="28"/>
          <w:szCs w:val="28"/>
        </w:rPr>
        <w:br/>
        <w:t>И. Гурина</w:t>
      </w:r>
    </w:p>
    <w:p w:rsidR="00F1416D" w:rsidRDefault="00F1416D"/>
    <w:sectPr w:rsidR="00F1416D" w:rsidSect="00BE15D4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C"/>
    <w:rsid w:val="001261DC"/>
    <w:rsid w:val="00635757"/>
    <w:rsid w:val="00B83380"/>
    <w:rsid w:val="00BE15D4"/>
    <w:rsid w:val="00F1416D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6CE09-BD38-4042-B82C-1043EDE0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D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2015-08-09T18:22:00Z</dcterms:created>
  <dcterms:modified xsi:type="dcterms:W3CDTF">2015-08-09T18:42:00Z</dcterms:modified>
</cp:coreProperties>
</file>