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DD" w:rsidRDefault="00E555DD" w:rsidP="007F6C3A">
      <w:pPr>
        <w:shd w:val="clear" w:color="auto" w:fill="FFFFFF"/>
        <w:tabs>
          <w:tab w:val="left" w:pos="12049"/>
        </w:tabs>
        <w:spacing w:before="100" w:beforeAutospacing="1" w:line="581" w:lineRule="exact"/>
        <w:ind w:right="2608"/>
        <w:jc w:val="center"/>
        <w:rPr>
          <w:i/>
          <w:iCs/>
          <w:spacing w:val="-7"/>
          <w:sz w:val="30"/>
          <w:szCs w:val="30"/>
        </w:rPr>
      </w:pPr>
      <w:r>
        <w:rPr>
          <w:rFonts w:cs="Times New Roman"/>
          <w:b/>
          <w:bCs/>
          <w:spacing w:val="-14"/>
          <w:sz w:val="44"/>
          <w:szCs w:val="44"/>
        </w:rPr>
        <w:t>СОДЕРЖАНИЕ ПРОГРАММЫ</w:t>
      </w:r>
    </w:p>
    <w:p w:rsidR="00E555DD" w:rsidRPr="007F6C3A" w:rsidRDefault="00E555DD" w:rsidP="00E555DD">
      <w:pPr>
        <w:shd w:val="clear" w:color="auto" w:fill="FFFFFF"/>
        <w:spacing w:line="240" w:lineRule="auto"/>
        <w:ind w:left="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pacing w:val="-17"/>
          <w:position w:val="1"/>
          <w:sz w:val="36"/>
          <w:szCs w:val="36"/>
        </w:rPr>
        <w:t>1</w:t>
      </w:r>
      <w:r w:rsidRPr="007F6C3A">
        <w:rPr>
          <w:rFonts w:asciiTheme="majorHAnsi" w:hAnsiTheme="majorHAnsi"/>
          <w:b/>
          <w:bCs/>
          <w:spacing w:val="-17"/>
          <w:position w:val="1"/>
          <w:sz w:val="28"/>
          <w:szCs w:val="28"/>
        </w:rPr>
        <w:t>.ПАСПОРТ ПРОГРАММЫ</w:t>
      </w:r>
    </w:p>
    <w:p w:rsidR="00E555DD" w:rsidRPr="007F6C3A" w:rsidRDefault="00E555DD" w:rsidP="00E555DD">
      <w:pPr>
        <w:shd w:val="clear" w:color="auto" w:fill="FFFFFF"/>
        <w:spacing w:before="110" w:line="240" w:lineRule="auto"/>
        <w:ind w:left="-57" w:right="-113"/>
        <w:rPr>
          <w:rFonts w:asciiTheme="majorHAnsi" w:hAnsiTheme="majorHAnsi"/>
          <w:sz w:val="28"/>
          <w:szCs w:val="28"/>
        </w:rPr>
      </w:pPr>
      <w:r w:rsidRPr="007F6C3A">
        <w:rPr>
          <w:rFonts w:asciiTheme="majorHAnsi" w:hAnsiTheme="majorHAnsi"/>
          <w:b/>
          <w:bCs/>
          <w:spacing w:val="-3"/>
          <w:sz w:val="28"/>
          <w:szCs w:val="28"/>
        </w:rPr>
        <w:t>2.ПОЯСНИТЕЛЬНАЯ ЗАПИСКА;</w:t>
      </w:r>
    </w:p>
    <w:p w:rsidR="00E555DD" w:rsidRPr="007F6C3A" w:rsidRDefault="00E555DD" w:rsidP="00E555DD">
      <w:pPr>
        <w:shd w:val="clear" w:color="auto" w:fill="FFFFFF"/>
        <w:spacing w:before="10" w:line="240" w:lineRule="auto"/>
        <w:ind w:left="-57" w:right="-113"/>
        <w:rPr>
          <w:rFonts w:asciiTheme="majorHAnsi" w:hAnsiTheme="majorHAnsi"/>
          <w:sz w:val="28"/>
          <w:szCs w:val="28"/>
        </w:rPr>
      </w:pPr>
      <w:r w:rsidRPr="007F6C3A">
        <w:rPr>
          <w:rFonts w:asciiTheme="majorHAnsi" w:hAnsiTheme="majorHAnsi"/>
          <w:b/>
          <w:bCs/>
          <w:spacing w:val="-4"/>
          <w:sz w:val="28"/>
          <w:szCs w:val="28"/>
        </w:rPr>
        <w:t>3.СОДЕРЖАНИЕ РАБОЧЕЙ ПРОГРАММЫ;</w:t>
      </w:r>
    </w:p>
    <w:p w:rsidR="00E555DD" w:rsidRPr="007F6C3A" w:rsidRDefault="00E555DD" w:rsidP="00E555DD">
      <w:pPr>
        <w:shd w:val="clear" w:color="auto" w:fill="FFFFFF"/>
        <w:tabs>
          <w:tab w:val="left" w:pos="8789"/>
        </w:tabs>
        <w:spacing w:line="240" w:lineRule="auto"/>
        <w:ind w:left="-57" w:right="-113"/>
        <w:rPr>
          <w:rFonts w:asciiTheme="majorHAnsi" w:hAnsiTheme="majorHAnsi"/>
          <w:sz w:val="28"/>
          <w:szCs w:val="28"/>
        </w:rPr>
      </w:pPr>
      <w:r w:rsidRPr="007F6C3A">
        <w:rPr>
          <w:rFonts w:asciiTheme="majorHAnsi" w:hAnsiTheme="majorHAnsi"/>
          <w:b/>
          <w:bCs/>
          <w:spacing w:val="-6"/>
          <w:sz w:val="28"/>
          <w:szCs w:val="28"/>
        </w:rPr>
        <w:t>4.УЧЕБНО-ТЕМАТИЧЕСКИЙ ПЛАН;</w:t>
      </w:r>
    </w:p>
    <w:p w:rsidR="00E555DD" w:rsidRPr="007F6C3A" w:rsidRDefault="00E555DD" w:rsidP="00E555DD">
      <w:pPr>
        <w:shd w:val="clear" w:color="auto" w:fill="FFFFFF"/>
        <w:spacing w:before="5" w:line="240" w:lineRule="auto"/>
        <w:ind w:right="-113"/>
        <w:rPr>
          <w:rFonts w:asciiTheme="majorHAnsi" w:hAnsiTheme="majorHAnsi"/>
          <w:b/>
          <w:bCs/>
          <w:spacing w:val="-8"/>
          <w:sz w:val="28"/>
          <w:szCs w:val="28"/>
        </w:rPr>
      </w:pPr>
      <w:r w:rsidRPr="007F6C3A">
        <w:rPr>
          <w:rFonts w:asciiTheme="majorHAnsi" w:hAnsiTheme="majorHAnsi"/>
          <w:b/>
          <w:bCs/>
          <w:spacing w:val="-8"/>
          <w:sz w:val="28"/>
          <w:szCs w:val="28"/>
        </w:rPr>
        <w:t>5.ТРЕБОВАНИЯ К УРОВНЮ ПОДГОТОВКИ  ОБУЧАЮЩИХСЯ;</w:t>
      </w:r>
    </w:p>
    <w:p w:rsidR="00E555DD" w:rsidRPr="007F6C3A" w:rsidRDefault="00E555DD" w:rsidP="00E555DD">
      <w:pPr>
        <w:shd w:val="clear" w:color="auto" w:fill="FFFFFF"/>
        <w:spacing w:before="5" w:line="240" w:lineRule="auto"/>
        <w:ind w:left="-57" w:right="-113"/>
        <w:rPr>
          <w:rFonts w:asciiTheme="majorHAnsi" w:hAnsiTheme="majorHAnsi"/>
          <w:b/>
          <w:bCs/>
          <w:sz w:val="28"/>
          <w:szCs w:val="28"/>
        </w:rPr>
      </w:pPr>
      <w:r w:rsidRPr="007F6C3A">
        <w:rPr>
          <w:rFonts w:asciiTheme="majorHAnsi" w:hAnsiTheme="majorHAnsi"/>
          <w:b/>
          <w:bCs/>
          <w:sz w:val="28"/>
          <w:szCs w:val="28"/>
        </w:rPr>
        <w:t xml:space="preserve">6.ЛИТЕРАТУРА И СРЕДСТВА ОБУЧЕНИЯ; </w:t>
      </w:r>
    </w:p>
    <w:p w:rsidR="00E555DD" w:rsidRPr="007F6C3A" w:rsidRDefault="00E555DD" w:rsidP="00E555DD">
      <w:pPr>
        <w:shd w:val="clear" w:color="auto" w:fill="FFFFFF"/>
        <w:spacing w:before="5" w:line="240" w:lineRule="auto"/>
        <w:ind w:left="-57" w:right="-113"/>
        <w:rPr>
          <w:rFonts w:asciiTheme="majorHAnsi" w:hAnsiTheme="majorHAnsi"/>
          <w:b/>
          <w:bCs/>
          <w:spacing w:val="-1"/>
          <w:sz w:val="28"/>
          <w:szCs w:val="28"/>
        </w:rPr>
      </w:pPr>
      <w:r w:rsidRPr="007F6C3A">
        <w:rPr>
          <w:rFonts w:asciiTheme="majorHAnsi" w:hAnsiTheme="majorHAnsi"/>
          <w:b/>
          <w:bCs/>
          <w:spacing w:val="-1"/>
          <w:sz w:val="28"/>
          <w:szCs w:val="28"/>
        </w:rPr>
        <w:t>7.КАЛЕНДАРНО-ТЕМАТИЧЕСКИЙ ПЛАН УЧИТЕЛЯ</w:t>
      </w:r>
    </w:p>
    <w:p w:rsidR="00E555DD" w:rsidRPr="007F6C3A" w:rsidRDefault="00E555DD" w:rsidP="00E555DD">
      <w:pPr>
        <w:shd w:val="clear" w:color="auto" w:fill="FFFFFF"/>
        <w:spacing w:before="5" w:after="0" w:line="240" w:lineRule="auto"/>
        <w:ind w:left="-57" w:right="-113"/>
        <w:rPr>
          <w:rFonts w:asciiTheme="majorHAnsi" w:hAnsiTheme="majorHAnsi"/>
          <w:sz w:val="28"/>
          <w:szCs w:val="28"/>
        </w:rPr>
      </w:pPr>
      <w:r w:rsidRPr="007F6C3A">
        <w:rPr>
          <w:rFonts w:asciiTheme="majorHAnsi" w:hAnsiTheme="majorHAnsi"/>
          <w:b/>
          <w:bCs/>
          <w:spacing w:val="-1"/>
          <w:sz w:val="28"/>
          <w:szCs w:val="28"/>
        </w:rPr>
        <w:t xml:space="preserve"> </w:t>
      </w:r>
      <w:r w:rsidRPr="007F6C3A">
        <w:rPr>
          <w:rFonts w:asciiTheme="majorHAnsi" w:hAnsiTheme="majorHAnsi"/>
          <w:b/>
          <w:bCs/>
          <w:sz w:val="28"/>
          <w:szCs w:val="28"/>
        </w:rPr>
        <w:t>8. ПРОГРАММА РЕАЛИЗАЦИИ НРК</w:t>
      </w:r>
    </w:p>
    <w:p w:rsidR="00E555DD" w:rsidRDefault="00E555DD" w:rsidP="00E555DD">
      <w:pPr>
        <w:shd w:val="clear" w:color="auto" w:fill="FFFFFF"/>
        <w:spacing w:before="547" w:after="0"/>
        <w:ind w:left="2717"/>
        <w:jc w:val="center"/>
        <w:rPr>
          <w:rFonts w:asciiTheme="majorHAnsi" w:hAnsiTheme="majorHAnsi"/>
          <w:b/>
          <w:sz w:val="32"/>
          <w:szCs w:val="28"/>
        </w:rPr>
      </w:pPr>
      <w:r w:rsidRPr="00132793">
        <w:rPr>
          <w:rFonts w:asciiTheme="majorHAnsi" w:hAnsiTheme="majorHAnsi"/>
          <w:b/>
          <w:sz w:val="32"/>
          <w:szCs w:val="28"/>
        </w:rPr>
        <w:t>ПАСПОРТ ПРОГРАММЫ</w:t>
      </w:r>
    </w:p>
    <w:p w:rsidR="00E555DD" w:rsidRPr="00132793" w:rsidRDefault="00E555DD" w:rsidP="00E555DD">
      <w:pPr>
        <w:shd w:val="clear" w:color="auto" w:fill="FFFFFF"/>
        <w:spacing w:after="0" w:line="240" w:lineRule="auto"/>
        <w:ind w:right="3118"/>
        <w:jc w:val="both"/>
        <w:rPr>
          <w:rFonts w:asciiTheme="majorHAnsi" w:eastAsia="Times New Roman" w:hAnsiTheme="majorHAnsi" w:cs="Times New Roman"/>
        </w:rPr>
      </w:pPr>
      <w:r w:rsidRPr="00132793">
        <w:rPr>
          <w:rFonts w:asciiTheme="majorHAnsi" w:eastAsia="Times New Roman" w:hAnsiTheme="majorHAnsi" w:cs="Times New Roman"/>
          <w:u w:val="single"/>
        </w:rPr>
        <w:t>Тип программы</w:t>
      </w:r>
      <w:r w:rsidRPr="00132793">
        <w:rPr>
          <w:rFonts w:asciiTheme="majorHAnsi" w:eastAsia="Times New Roman" w:hAnsiTheme="majorHAnsi" w:cs="Times New Roman"/>
        </w:rPr>
        <w:t xml:space="preserve">  программа основного  начального образования</w:t>
      </w:r>
    </w:p>
    <w:p w:rsidR="00E555DD" w:rsidRPr="00132793" w:rsidRDefault="00E555DD" w:rsidP="00E555DD">
      <w:pPr>
        <w:shd w:val="clear" w:color="auto" w:fill="FFFFFF"/>
        <w:spacing w:after="0" w:line="240" w:lineRule="auto"/>
        <w:ind w:left="-170" w:right="3118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u w:val="single"/>
        </w:rPr>
        <w:t xml:space="preserve">    </w:t>
      </w:r>
      <w:r w:rsidRPr="00132793">
        <w:rPr>
          <w:rFonts w:asciiTheme="majorHAnsi" w:eastAsia="Times New Roman" w:hAnsiTheme="majorHAnsi" w:cs="Times New Roman"/>
          <w:u w:val="single"/>
        </w:rPr>
        <w:t>Статус программы:</w:t>
      </w:r>
      <w:r w:rsidRPr="00132793">
        <w:rPr>
          <w:rFonts w:asciiTheme="majorHAnsi" w:eastAsia="Times New Roman" w:hAnsiTheme="majorHAnsi" w:cs="Times New Roman"/>
        </w:rPr>
        <w:t xml:space="preserve"> рабочая программа учебного курса</w:t>
      </w:r>
    </w:p>
    <w:p w:rsidR="00E555DD" w:rsidRPr="00132793" w:rsidRDefault="00E555DD" w:rsidP="00E555DD">
      <w:pPr>
        <w:spacing w:after="0" w:line="240" w:lineRule="auto"/>
        <w:ind w:right="3118"/>
        <w:jc w:val="both"/>
        <w:rPr>
          <w:rFonts w:asciiTheme="majorHAnsi" w:eastAsia="Times New Roman" w:hAnsiTheme="majorHAnsi" w:cs="Times New Roman"/>
          <w:u w:val="single"/>
        </w:rPr>
      </w:pPr>
      <w:r w:rsidRPr="00132793">
        <w:rPr>
          <w:rFonts w:asciiTheme="majorHAnsi" w:eastAsia="Times New Roman" w:hAnsiTheme="majorHAnsi" w:cs="Times New Roman"/>
          <w:u w:val="single"/>
        </w:rPr>
        <w:t>Назначение программы:</w:t>
      </w:r>
    </w:p>
    <w:p w:rsidR="00E555DD" w:rsidRPr="00132793" w:rsidRDefault="00E555DD" w:rsidP="00E555D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bCs/>
          <w:color w:val="000000"/>
        </w:rPr>
      </w:pPr>
      <w:r w:rsidRPr="00132793">
        <w:rPr>
          <w:rFonts w:asciiTheme="majorHAnsi" w:eastAsia="Times New Roman" w:hAnsiTheme="majorHAnsi"/>
          <w:bCs/>
          <w:i/>
          <w:color w:val="000000"/>
        </w:rPr>
        <w:t>для обучающихся</w:t>
      </w:r>
      <w:r w:rsidRPr="00132793">
        <w:rPr>
          <w:rFonts w:asciiTheme="majorHAnsi" w:eastAsia="Times New Roman" w:hAnsiTheme="majorHAnsi"/>
          <w:bCs/>
          <w:color w:val="000000"/>
        </w:rPr>
        <w:t xml:space="preserve">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555DD" w:rsidRPr="00132793" w:rsidRDefault="00E555DD" w:rsidP="00E555D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bCs/>
          <w:color w:val="000000"/>
        </w:rPr>
      </w:pPr>
      <w:r w:rsidRPr="00132793">
        <w:rPr>
          <w:rFonts w:asciiTheme="majorHAnsi" w:eastAsia="Times New Roman" w:hAnsiTheme="majorHAnsi"/>
          <w:bCs/>
          <w:i/>
          <w:color w:val="000000"/>
        </w:rPr>
        <w:t xml:space="preserve">для педагогических работников МОУ Амурской СОШ  </w:t>
      </w:r>
      <w:r w:rsidRPr="00132793">
        <w:rPr>
          <w:rFonts w:asciiTheme="majorHAnsi" w:eastAsia="Times New Roman" w:hAnsiTheme="majorHAnsi"/>
          <w:bCs/>
          <w:color w:val="000000"/>
        </w:rPr>
        <w:t xml:space="preserve">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E555DD" w:rsidRPr="00132793" w:rsidRDefault="00E555DD" w:rsidP="00E555D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7"/>
        <w:jc w:val="both"/>
        <w:rPr>
          <w:rFonts w:asciiTheme="majorHAnsi" w:eastAsia="Times New Roman" w:hAnsiTheme="majorHAnsi"/>
          <w:bCs/>
          <w:color w:val="000000"/>
        </w:rPr>
      </w:pPr>
      <w:r w:rsidRPr="00132793">
        <w:rPr>
          <w:rFonts w:asciiTheme="majorHAnsi" w:eastAsia="Times New Roman" w:hAnsiTheme="majorHAnsi"/>
          <w:bCs/>
          <w:i/>
          <w:color w:val="000000"/>
        </w:rPr>
        <w:t xml:space="preserve">для администрации МОУ Амурской СОШ  </w:t>
      </w:r>
      <w:r w:rsidRPr="00132793">
        <w:rPr>
          <w:rFonts w:asciiTheme="majorHAnsi" w:eastAsia="Times New Roman" w:hAnsiTheme="majorHAnsi"/>
          <w:bCs/>
          <w:color w:val="000000"/>
        </w:rPr>
        <w:t xml:space="preserve"> программа является основанием для определения качества реализации общего образования.</w:t>
      </w:r>
    </w:p>
    <w:p w:rsidR="00E555DD" w:rsidRPr="00132793" w:rsidRDefault="00E555DD" w:rsidP="00E555DD">
      <w:pPr>
        <w:shd w:val="clear" w:color="auto" w:fill="FFFFFF"/>
        <w:spacing w:after="0" w:line="240" w:lineRule="auto"/>
        <w:ind w:right="3118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132793">
        <w:rPr>
          <w:rFonts w:asciiTheme="majorHAnsi" w:eastAsia="Times New Roman" w:hAnsiTheme="majorHAnsi" w:cs="Times New Roman"/>
          <w:bCs/>
          <w:color w:val="000000"/>
          <w:u w:val="single"/>
        </w:rPr>
        <w:t>Категория обучающихся</w:t>
      </w:r>
      <w:r w:rsidRPr="00132793">
        <w:rPr>
          <w:rFonts w:asciiTheme="majorHAnsi" w:eastAsia="Times New Roman" w:hAnsiTheme="majorHAnsi" w:cs="Times New Roman"/>
          <w:bCs/>
          <w:color w:val="000000"/>
        </w:rPr>
        <w:t xml:space="preserve">: учащиеся 2 класса </w:t>
      </w:r>
      <w:r w:rsidRPr="00132793">
        <w:rPr>
          <w:rFonts w:asciiTheme="majorHAnsi" w:eastAsia="Times New Roman" w:hAnsiTheme="majorHAnsi" w:cs="Times New Roman"/>
          <w:bCs/>
          <w:i/>
          <w:color w:val="000000"/>
        </w:rPr>
        <w:t xml:space="preserve">МОУ Амурской СОШ  </w:t>
      </w:r>
      <w:r w:rsidRPr="00132793">
        <w:rPr>
          <w:rFonts w:asciiTheme="majorHAnsi" w:eastAsia="Times New Roman" w:hAnsiTheme="majorHAnsi" w:cs="Times New Roman"/>
          <w:bCs/>
          <w:color w:val="000000"/>
        </w:rPr>
        <w:t xml:space="preserve"> </w:t>
      </w:r>
    </w:p>
    <w:p w:rsidR="00E555DD" w:rsidRPr="00132793" w:rsidRDefault="00E555DD" w:rsidP="00E555DD">
      <w:pPr>
        <w:shd w:val="clear" w:color="auto" w:fill="FFFFFF"/>
        <w:spacing w:after="0" w:line="240" w:lineRule="auto"/>
        <w:ind w:right="3118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132793">
        <w:rPr>
          <w:rFonts w:asciiTheme="majorHAnsi" w:eastAsia="Times New Roman" w:hAnsiTheme="majorHAnsi" w:cs="Times New Roman"/>
          <w:bCs/>
          <w:color w:val="000000"/>
          <w:u w:val="single"/>
        </w:rPr>
        <w:t>Сроки освоения программы</w:t>
      </w:r>
      <w:r w:rsidRPr="00132793">
        <w:rPr>
          <w:rFonts w:asciiTheme="majorHAnsi" w:eastAsia="Times New Roman" w:hAnsiTheme="majorHAnsi" w:cs="Times New Roman"/>
          <w:bCs/>
          <w:color w:val="000000"/>
        </w:rPr>
        <w:t>: 1 год</w:t>
      </w:r>
    </w:p>
    <w:p w:rsidR="00E555DD" w:rsidRPr="00132793" w:rsidRDefault="00E555DD" w:rsidP="00E555DD">
      <w:pPr>
        <w:shd w:val="clear" w:color="auto" w:fill="FFFFFF"/>
        <w:spacing w:after="0" w:line="240" w:lineRule="auto"/>
        <w:ind w:right="3118"/>
        <w:jc w:val="both"/>
        <w:rPr>
          <w:rFonts w:asciiTheme="majorHAnsi" w:eastAsia="Times New Roman" w:hAnsiTheme="majorHAnsi" w:cs="Times New Roman"/>
          <w:color w:val="000000"/>
        </w:rPr>
      </w:pPr>
      <w:r w:rsidRPr="00132793">
        <w:rPr>
          <w:rFonts w:asciiTheme="majorHAnsi" w:eastAsia="Times New Roman" w:hAnsiTheme="majorHAnsi" w:cs="Times New Roman"/>
          <w:bCs/>
          <w:color w:val="000000"/>
          <w:u w:val="single"/>
        </w:rPr>
        <w:t>Объем учебного времени</w:t>
      </w:r>
      <w:r>
        <w:rPr>
          <w:rFonts w:asciiTheme="majorHAnsi" w:eastAsia="Times New Roman" w:hAnsiTheme="majorHAnsi" w:cs="Times New Roman"/>
          <w:bCs/>
          <w:color w:val="000000"/>
        </w:rPr>
        <w:t>: 136</w:t>
      </w:r>
      <w:r w:rsidRPr="00132793">
        <w:rPr>
          <w:rFonts w:asciiTheme="majorHAnsi" w:eastAsia="Times New Roman" w:hAnsiTheme="majorHAnsi" w:cs="Times New Roman"/>
          <w:bCs/>
          <w:color w:val="000000"/>
        </w:rPr>
        <w:t>час</w:t>
      </w:r>
      <w:r w:rsidRPr="00132793">
        <w:rPr>
          <w:rFonts w:asciiTheme="majorHAnsi" w:eastAsia="Times New Roman" w:hAnsiTheme="majorHAnsi" w:cs="Times New Roman"/>
          <w:color w:val="000000"/>
        </w:rPr>
        <w:t>ов</w:t>
      </w:r>
    </w:p>
    <w:p w:rsidR="00E555DD" w:rsidRPr="00132793" w:rsidRDefault="00E555DD" w:rsidP="00E555DD">
      <w:pPr>
        <w:spacing w:after="0" w:line="240" w:lineRule="auto"/>
        <w:ind w:right="3118"/>
        <w:jc w:val="both"/>
        <w:rPr>
          <w:rFonts w:asciiTheme="majorHAnsi" w:eastAsia="Times New Roman" w:hAnsiTheme="majorHAnsi" w:cs="Times New Roman"/>
          <w:bCs/>
        </w:rPr>
      </w:pPr>
      <w:r w:rsidRPr="00132793">
        <w:rPr>
          <w:rFonts w:asciiTheme="majorHAnsi" w:eastAsia="Times New Roman" w:hAnsiTheme="majorHAnsi" w:cs="Times New Roman"/>
          <w:bCs/>
          <w:u w:val="single"/>
        </w:rPr>
        <w:t>Форма обучения:</w:t>
      </w:r>
      <w:r w:rsidRPr="00132793">
        <w:rPr>
          <w:rFonts w:asciiTheme="majorHAnsi" w:eastAsia="Times New Roman" w:hAnsiTheme="majorHAnsi" w:cs="Times New Roman"/>
          <w:bCs/>
        </w:rPr>
        <w:t xml:space="preserve"> очная</w:t>
      </w:r>
    </w:p>
    <w:p w:rsidR="00E555DD" w:rsidRPr="00132793" w:rsidRDefault="00E555DD" w:rsidP="00E555DD">
      <w:pPr>
        <w:spacing w:after="0" w:line="240" w:lineRule="auto"/>
        <w:ind w:right="3118"/>
        <w:jc w:val="both"/>
        <w:rPr>
          <w:rFonts w:asciiTheme="majorHAnsi" w:eastAsia="Times New Roman" w:hAnsiTheme="majorHAnsi" w:cs="Times New Roman"/>
          <w:bCs/>
        </w:rPr>
      </w:pPr>
      <w:r w:rsidRPr="00132793">
        <w:rPr>
          <w:rFonts w:asciiTheme="majorHAnsi" w:eastAsia="Times New Roman" w:hAnsiTheme="majorHAnsi" w:cs="Times New Roman"/>
          <w:bCs/>
          <w:u w:val="single"/>
        </w:rPr>
        <w:t>Режим занятий</w:t>
      </w:r>
      <w:r w:rsidRPr="00132793">
        <w:rPr>
          <w:rFonts w:asciiTheme="majorHAnsi" w:eastAsia="Times New Roman" w:hAnsiTheme="majorHAnsi" w:cs="Times New Roman"/>
          <w:bCs/>
        </w:rPr>
        <w:t>: 4 часа в неделю</w:t>
      </w:r>
    </w:p>
    <w:p w:rsidR="00E555DD" w:rsidRPr="00132793" w:rsidRDefault="00E555DD" w:rsidP="007F6C3A">
      <w:pPr>
        <w:spacing w:after="0" w:line="240" w:lineRule="auto"/>
        <w:ind w:right="3118" w:firstLine="567"/>
        <w:jc w:val="both"/>
        <w:rPr>
          <w:rFonts w:asciiTheme="majorHAnsi" w:eastAsia="Times New Roman" w:hAnsiTheme="majorHAnsi" w:cs="Times New Roman"/>
          <w:bCs/>
        </w:rPr>
      </w:pPr>
      <w:r w:rsidRPr="00132793">
        <w:rPr>
          <w:rFonts w:asciiTheme="majorHAnsi" w:eastAsia="Times New Roman" w:hAnsiTheme="majorHAnsi" w:cs="Times New Roman"/>
          <w:bCs/>
          <w:u w:val="single"/>
        </w:rPr>
        <w:t>Формы контроля</w:t>
      </w:r>
      <w:r w:rsidRPr="00132793">
        <w:rPr>
          <w:rFonts w:asciiTheme="majorHAnsi" w:eastAsia="Times New Roman" w:hAnsiTheme="majorHAnsi" w:cs="Times New Roman"/>
          <w:bCs/>
        </w:rPr>
        <w:t xml:space="preserve">: </w:t>
      </w:r>
    </w:p>
    <w:p w:rsidR="00E555DD" w:rsidRPr="00132793" w:rsidRDefault="00E555DD" w:rsidP="007F6C3A">
      <w:pPr>
        <w:spacing w:after="0" w:line="240" w:lineRule="auto"/>
        <w:ind w:left="567" w:right="2324" w:firstLine="709"/>
        <w:jc w:val="both"/>
        <w:rPr>
          <w:rFonts w:asciiTheme="majorHAnsi" w:eastAsia="Times New Roman" w:hAnsiTheme="majorHAnsi" w:cs="Times New Roman"/>
          <w:bCs/>
        </w:rPr>
      </w:pPr>
      <w:r w:rsidRPr="00132793">
        <w:rPr>
          <w:rFonts w:asciiTheme="majorHAnsi" w:eastAsia="Times New Roman" w:hAnsiTheme="majorHAnsi" w:cs="Times New Roman"/>
          <w:bCs/>
        </w:rPr>
        <w:t>Срезовые работы: входной контроль, промежуточный контроль, итоговый контроль;</w:t>
      </w:r>
    </w:p>
    <w:p w:rsidR="00E555DD" w:rsidRPr="00132793" w:rsidRDefault="00E555DD" w:rsidP="007F6C3A">
      <w:pPr>
        <w:spacing w:after="0" w:line="240" w:lineRule="auto"/>
        <w:ind w:left="567"/>
        <w:rPr>
          <w:rFonts w:asciiTheme="majorHAnsi" w:eastAsia="Times New Roman" w:hAnsiTheme="majorHAnsi" w:cs="Times New Roman"/>
          <w:bCs/>
        </w:rPr>
      </w:pPr>
      <w:r w:rsidRPr="00132793">
        <w:rPr>
          <w:rFonts w:asciiTheme="majorHAnsi" w:eastAsia="Times New Roman" w:hAnsiTheme="majorHAnsi" w:cs="Times New Roman"/>
          <w:bCs/>
        </w:rPr>
        <w:t>текущий контроль</w:t>
      </w:r>
      <w:r w:rsidRPr="00132793">
        <w:rPr>
          <w:rFonts w:asciiTheme="majorHAnsi" w:eastAsia="Times New Roman" w:hAnsiTheme="majorHAnsi" w:cs="Times New Roman"/>
          <w:color w:val="000000"/>
        </w:rPr>
        <w:t xml:space="preserve"> (письменные опросы)</w:t>
      </w:r>
      <w:r w:rsidRPr="00132793">
        <w:rPr>
          <w:rFonts w:asciiTheme="majorHAnsi" w:eastAsia="Times New Roman" w:hAnsiTheme="majorHAnsi" w:cs="Times New Roman"/>
          <w:bCs/>
        </w:rPr>
        <w:t>: контрольные работы, тесты, самостоятельные работы;</w:t>
      </w:r>
    </w:p>
    <w:p w:rsidR="00E555DD" w:rsidRPr="00132793" w:rsidRDefault="00E555DD" w:rsidP="007F6C3A">
      <w:pPr>
        <w:spacing w:after="0" w:line="240" w:lineRule="auto"/>
        <w:ind w:left="567"/>
        <w:rPr>
          <w:rFonts w:asciiTheme="majorHAnsi" w:eastAsia="Times New Roman" w:hAnsiTheme="majorHAnsi" w:cs="Times New Roman"/>
          <w:bCs/>
        </w:rPr>
      </w:pPr>
      <w:r w:rsidRPr="00132793">
        <w:rPr>
          <w:rFonts w:asciiTheme="majorHAnsi" w:eastAsia="Times New Roman" w:hAnsiTheme="majorHAnsi" w:cs="Times New Roman"/>
          <w:bCs/>
        </w:rPr>
        <w:t>текущий контроль</w:t>
      </w:r>
      <w:r w:rsidRPr="00132793">
        <w:rPr>
          <w:rFonts w:asciiTheme="majorHAnsi" w:eastAsia="Times New Roman" w:hAnsiTheme="majorHAnsi" w:cs="Times New Roman"/>
          <w:color w:val="000000"/>
        </w:rPr>
        <w:t xml:space="preserve"> (устные опросы)</w:t>
      </w:r>
      <w:r w:rsidRPr="00132793">
        <w:rPr>
          <w:rFonts w:asciiTheme="majorHAnsi" w:eastAsia="Times New Roman" w:hAnsiTheme="majorHAnsi" w:cs="Times New Roman"/>
          <w:bCs/>
        </w:rPr>
        <w:t>:</w:t>
      </w:r>
      <w:r w:rsidRPr="00132793">
        <w:rPr>
          <w:rFonts w:asciiTheme="majorHAnsi" w:eastAsia="Times New Roman" w:hAnsiTheme="majorHAnsi" w:cs="Times New Roman"/>
          <w:color w:val="000000"/>
        </w:rPr>
        <w:t xml:space="preserve"> собеседование, зачеты</w:t>
      </w:r>
    </w:p>
    <w:p w:rsidR="00E555DD" w:rsidRPr="00132793" w:rsidRDefault="00E555DD" w:rsidP="007F6C3A">
      <w:pPr>
        <w:spacing w:after="0" w:line="240" w:lineRule="auto"/>
        <w:ind w:left="567" w:right="3118"/>
        <w:rPr>
          <w:rFonts w:asciiTheme="majorHAnsi" w:eastAsia="Times New Roman" w:hAnsiTheme="majorHAnsi" w:cs="Times New Roman"/>
          <w:color w:val="000000"/>
        </w:rPr>
      </w:pPr>
      <w:r w:rsidRPr="00132793">
        <w:rPr>
          <w:rFonts w:asciiTheme="majorHAnsi" w:eastAsia="Times New Roman" w:hAnsiTheme="majorHAnsi" w:cs="Times New Roman"/>
          <w:bCs/>
        </w:rPr>
        <w:t xml:space="preserve">  </w:t>
      </w:r>
      <w:r w:rsidRPr="00132793">
        <w:rPr>
          <w:rFonts w:asciiTheme="majorHAnsi" w:eastAsia="Times New Roman" w:hAnsiTheme="majorHAnsi" w:cs="Times New Roman"/>
          <w:color w:val="000000"/>
        </w:rPr>
        <w:t xml:space="preserve">медиаформы:  индивидуальные тесты </w:t>
      </w:r>
      <w:r w:rsidRPr="00132793">
        <w:rPr>
          <w:rFonts w:asciiTheme="majorHAnsi" w:eastAsia="Times New Roman" w:hAnsiTheme="majorHAnsi" w:cs="Times New Roman"/>
          <w:color w:val="000000"/>
          <w:lang w:val="en-US"/>
        </w:rPr>
        <w:t>Excel</w:t>
      </w:r>
      <w:r w:rsidRPr="00132793">
        <w:rPr>
          <w:rFonts w:asciiTheme="majorHAnsi" w:eastAsia="Times New Roman" w:hAnsiTheme="majorHAnsi" w:cs="Times New Roman"/>
          <w:color w:val="000000"/>
        </w:rPr>
        <w:t xml:space="preserve">, фронтальные тесты </w:t>
      </w:r>
      <w:r w:rsidRPr="00132793">
        <w:rPr>
          <w:rFonts w:asciiTheme="majorHAnsi" w:eastAsia="Times New Roman" w:hAnsiTheme="majorHAnsi" w:cs="Times New Roman"/>
          <w:color w:val="000000"/>
          <w:lang w:val="en-US"/>
        </w:rPr>
        <w:t>PowerPoin</w:t>
      </w:r>
    </w:p>
    <w:p w:rsidR="00E555DD" w:rsidRPr="0010674F" w:rsidRDefault="00E555DD" w:rsidP="00E555DD">
      <w:pPr>
        <w:pStyle w:val="a7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4F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1. Пояснительная записка</w:t>
      </w:r>
    </w:p>
    <w:p w:rsidR="00E555DD" w:rsidRPr="001A1D3D" w:rsidRDefault="00E555DD" w:rsidP="00E555DD">
      <w:pPr>
        <w:pStyle w:val="a7"/>
        <w:spacing w:after="0" w:line="240" w:lineRule="auto"/>
        <w:ind w:left="142" w:right="141"/>
        <w:jc w:val="center"/>
        <w:rPr>
          <w:rFonts w:asciiTheme="majorHAnsi" w:hAnsiTheme="majorHAnsi"/>
          <w:b/>
          <w:bCs/>
          <w:color w:val="76923C" w:themeColor="accent3" w:themeShade="BF"/>
          <w:sz w:val="24"/>
          <w:szCs w:val="24"/>
        </w:rPr>
      </w:pPr>
      <w:r w:rsidRPr="001A1D3D">
        <w:rPr>
          <w:rFonts w:asciiTheme="majorHAnsi" w:hAnsiTheme="majorHAnsi"/>
          <w:sz w:val="28"/>
          <w:szCs w:val="28"/>
        </w:rPr>
        <w:t xml:space="preserve">Рабочая программа по </w:t>
      </w:r>
      <w:r>
        <w:rPr>
          <w:rFonts w:asciiTheme="majorHAnsi" w:hAnsiTheme="majorHAnsi"/>
          <w:sz w:val="28"/>
          <w:szCs w:val="28"/>
        </w:rPr>
        <w:t xml:space="preserve">математике </w:t>
      </w:r>
      <w:r w:rsidRPr="001A1D3D">
        <w:rPr>
          <w:rFonts w:asciiTheme="majorHAnsi" w:hAnsiTheme="majorHAnsi"/>
          <w:sz w:val="28"/>
          <w:szCs w:val="28"/>
        </w:rPr>
        <w:t>составлена в соответствии с:</w:t>
      </w:r>
    </w:p>
    <w:p w:rsidR="00E555DD" w:rsidRPr="001A1D3D" w:rsidRDefault="00E555DD" w:rsidP="00E555DD">
      <w:pPr>
        <w:pStyle w:val="a7"/>
        <w:numPr>
          <w:ilvl w:val="0"/>
          <w:numId w:val="12"/>
        </w:numPr>
        <w:spacing w:after="0" w:line="240" w:lineRule="auto"/>
        <w:ind w:left="340" w:right="454"/>
        <w:jc w:val="both"/>
        <w:rPr>
          <w:rFonts w:ascii="Times New Roman" w:hAnsi="Times New Roman"/>
        </w:rPr>
      </w:pPr>
      <w:r w:rsidRPr="001A1D3D">
        <w:rPr>
          <w:rFonts w:ascii="Times New Roman" w:hAnsi="Times New Roman"/>
        </w:rPr>
        <w:t xml:space="preserve">приказом Министерства образования и науки Российской Федерации от 30 августа 2010 г. № 889 </w:t>
      </w:r>
    </w:p>
    <w:p w:rsidR="00E555DD" w:rsidRPr="001A1D3D" w:rsidRDefault="00E555DD" w:rsidP="00E555DD">
      <w:pPr>
        <w:numPr>
          <w:ilvl w:val="0"/>
          <w:numId w:val="12"/>
        </w:numPr>
        <w:spacing w:after="0" w:line="240" w:lineRule="auto"/>
        <w:ind w:left="340" w:right="454"/>
        <w:jc w:val="both"/>
        <w:rPr>
          <w:rFonts w:ascii="Times New Roman" w:hAnsi="Times New Roman" w:cs="Times New Roman"/>
        </w:rPr>
      </w:pPr>
      <w:r w:rsidRPr="001A1D3D">
        <w:rPr>
          <w:rFonts w:ascii="Times New Roman" w:hAnsi="Times New Roman" w:cs="Times New Roman"/>
        </w:rPr>
        <w:t xml:space="preserve">с изменениями, внесенными приказами Министерства образования и науки Челябинской области от 05.05.2005г. № 01-571, от 10.05.2006г. № 02-510, от 29.05.2007г. № 02-557, от 05.05.2008г. № 04-387, от 06.05.2009г. № 01-269, от 16.06.2011г. № 04-997 и от 24.02.2012г. № 24-370 «О внесении изменений в областной базисный учебный план начального общего образования общеобразовательных учреждений Челябинской области на 2012-2013 учебный год»,  </w:t>
      </w:r>
    </w:p>
    <w:p w:rsidR="00E555DD" w:rsidRPr="001A1D3D" w:rsidRDefault="00E555DD" w:rsidP="00E555DD">
      <w:pPr>
        <w:pStyle w:val="a7"/>
        <w:numPr>
          <w:ilvl w:val="0"/>
          <w:numId w:val="12"/>
        </w:numPr>
        <w:spacing w:after="0" w:line="240" w:lineRule="auto"/>
        <w:ind w:left="340" w:right="454"/>
        <w:jc w:val="both"/>
        <w:rPr>
          <w:rFonts w:ascii="Times New Roman" w:hAnsi="Times New Roman"/>
          <w:bCs/>
        </w:rPr>
      </w:pPr>
      <w:r w:rsidRPr="001A1D3D">
        <w:rPr>
          <w:rFonts w:ascii="Times New Roman" w:hAnsi="Times New Roman"/>
          <w:bCs/>
        </w:rPr>
        <w:t>приказом министерства образования и науки Челябинской области от 18 июля 2011г №103/4286 «О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2011-2012 учебном году»</w:t>
      </w:r>
    </w:p>
    <w:p w:rsidR="00E555DD" w:rsidRPr="001A1D3D" w:rsidRDefault="00E555DD" w:rsidP="00E555DD">
      <w:pPr>
        <w:pStyle w:val="a7"/>
        <w:numPr>
          <w:ilvl w:val="0"/>
          <w:numId w:val="12"/>
        </w:numPr>
        <w:spacing w:after="0" w:line="240" w:lineRule="auto"/>
        <w:ind w:left="340" w:right="454"/>
        <w:jc w:val="both"/>
        <w:rPr>
          <w:rFonts w:ascii="Times New Roman" w:hAnsi="Times New Roman"/>
        </w:rPr>
      </w:pPr>
      <w:r w:rsidRPr="001A1D3D">
        <w:rPr>
          <w:rFonts w:ascii="Times New Roman" w:hAnsi="Times New Roman"/>
        </w:rPr>
        <w:t>постановлением Главного государственного санитарного врача РФ от 29.12.2010г № 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E555DD" w:rsidRPr="001A1D3D" w:rsidRDefault="00E555DD" w:rsidP="00E555DD">
      <w:pPr>
        <w:pStyle w:val="a7"/>
        <w:numPr>
          <w:ilvl w:val="0"/>
          <w:numId w:val="12"/>
        </w:numPr>
        <w:spacing w:after="0" w:line="240" w:lineRule="auto"/>
        <w:ind w:left="340" w:right="454"/>
        <w:jc w:val="both"/>
        <w:rPr>
          <w:rFonts w:ascii="Times New Roman" w:hAnsi="Times New Roman"/>
        </w:rPr>
      </w:pPr>
      <w:r w:rsidRPr="001A1D3D">
        <w:rPr>
          <w:rFonts w:ascii="Times New Roman" w:hAnsi="Times New Roman"/>
        </w:rPr>
        <w:t>примерными программами  начального общего образования  (Письмо Министерства образования и науки Челябинской области от 10 июля 2012г №22/5135«Об организации образовательного процесса в начальной школе  в образовательных учреждениях Челябинской области в 2012-2013 году»</w:t>
      </w:r>
    </w:p>
    <w:p w:rsidR="00E555DD" w:rsidRPr="001A1D3D" w:rsidRDefault="00E555DD" w:rsidP="00E555DD">
      <w:pPr>
        <w:numPr>
          <w:ilvl w:val="0"/>
          <w:numId w:val="12"/>
        </w:numPr>
        <w:shd w:val="clear" w:color="auto" w:fill="FFFFFF"/>
        <w:spacing w:after="0" w:line="240" w:lineRule="auto"/>
        <w:ind w:left="340" w:right="454"/>
        <w:jc w:val="both"/>
        <w:rPr>
          <w:rFonts w:ascii="Times New Roman" w:hAnsi="Times New Roman" w:cs="Times New Roman"/>
        </w:rPr>
      </w:pPr>
      <w:r w:rsidRPr="001A1D3D">
        <w:rPr>
          <w:rFonts w:ascii="Times New Roman" w:hAnsi="Times New Roman" w:cs="Times New Roman"/>
        </w:rPr>
        <w:t>учебным  планом  МКОУ Амурской СОШ от 15 августа 2012 года</w:t>
      </w:r>
    </w:p>
    <w:p w:rsidR="00E555DD" w:rsidRPr="005E3F86" w:rsidRDefault="00E555DD" w:rsidP="00E555DD">
      <w:pPr>
        <w:pStyle w:val="a7"/>
        <w:numPr>
          <w:ilvl w:val="0"/>
          <w:numId w:val="12"/>
        </w:numPr>
        <w:spacing w:after="0" w:line="240" w:lineRule="auto"/>
        <w:ind w:left="340" w:right="454"/>
        <w:jc w:val="both"/>
      </w:pPr>
      <w:r w:rsidRPr="005E3F86">
        <w:t>Программы четырехлетней начальной школы: Проект «Перспективная начальная школа»/ Р.Г. Чуракова, М.Л. Каленчук, Н.А. Чуракова, А.Л. Чекин, Г.В. Трофимова, И.И. Колесниченко, Т.М. Рагозина, И.Б. Мылова, Е.П. Бененсон, А.Г. Паутова, Н.Г. Агаркова, Ю.А. Агарков; Сост. Р.Г. Чуракова.</w:t>
      </w:r>
      <w:r>
        <w:t xml:space="preserve"> – М.: Академкнига/Учебник, 2011г</w:t>
      </w:r>
    </w:p>
    <w:p w:rsidR="00F520B2" w:rsidRPr="00AF2A25" w:rsidRDefault="00F520B2" w:rsidP="00E555DD">
      <w:pPr>
        <w:spacing w:line="240" w:lineRule="auto"/>
        <w:ind w:left="340" w:right="45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B5806" w:rsidRPr="004B5806" w:rsidRDefault="004B5806" w:rsidP="00AF2A25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начальный курс математики имеет целью не только ввести ребенка в абст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рактный мир математических понятий и их свойств, охватывающих весь материал обязательного минимума начального математического образования, но и дать первоначальные навыки ориента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той части реальной действительности, которая описывается (моделируется) с помощью: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п., а также предложить ребенку соответствующие способы позна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окружающей действительности. </w:t>
      </w:r>
    </w:p>
    <w:p w:rsidR="004B5806" w:rsidRPr="004B5806" w:rsidRDefault="004B5806" w:rsidP="00AF2A25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Логика изложения и содержание авторской программы полностью соответствуют требова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 дополнительного (необязательного) содержания. Имеется полное согласование целей данно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учебных и практических задач и продолжения образования; развитии личности ребенка и прежде всего, его мышления как основы развития других психических процессов: памяти, вни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мания, воображения, математической речи и способностей; формировании основ общих учебных умений и способов деятельности, связанных с методами познания окружающего мира (наблюде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измерения, моделирования), приемов мыслительной деятельности (анализ, синтез, сравне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ние, классификация, обобщение), способов организации учебной деятельности (планирование самоконтроль, самооценка и др.). </w:t>
      </w:r>
    </w:p>
    <w:p w:rsidR="004B5806" w:rsidRPr="004B5806" w:rsidRDefault="004B5806" w:rsidP="00AF2A25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дидактическая идея курса может быть выражена следующей формулой: через рассмотрение частного к пониманию общего для решения частного. При этом ребенку предлага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постичь суть предмета через естественную связь математики с окружающим миром. Все это означает, что знакомство с тем или иным математическим понятием осуществляется при рас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смотрении конкретной реальной или квазиреальной (учебной) ситуации, соответствующий ана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 которой позволяет обратить внимание ученика на суть давнего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частностей. Наконец, понимание общих закономерностей и знание общих приемов решения открывает ученику путь к выполнению данного конкретного задания даже в трудном случае, когда с такого типа заданиями ему не приходилось еще сталки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ваться. Логико-дидактической основой реализации первой части формулы является неполная ин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дукция, которая в комплексе с целенаправленной и систематической работой по формированию у младших 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школьников таких приемов умственной деятельности,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носит дедуктивный характер и на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правлена на формирование у учащихся умения конкретизировать полученные знания и приме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нять их к решению поставленных задач. </w:t>
      </w:r>
    </w:p>
    <w:p w:rsidR="004B5806" w:rsidRPr="004B5806" w:rsidRDefault="004B5806" w:rsidP="00AF2A25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чертой настоящего курса является значительное увеличение роли, которую мы отводим изучению геометрического материала и изучению величин, что продиктовано груп</w:t>
      </w: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пой поставленных целей, в которых затрагивается связь математики с окружающим миром. Без усиления этих содержательных линий невозможно постичь указанных целей, так как ребенок воспринимает окружающий мир, прежде всего, как совокупность реальных предметов, имеющих форму и величину. В вычислительном плане особое внимание уделяется способам и технике устных вычислений. </w:t>
      </w:r>
    </w:p>
    <w:p w:rsidR="004B5806" w:rsidRPr="004B5806" w:rsidRDefault="004B5806" w:rsidP="00AF2A25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4B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всего курса можно представить как взаимосвязанное развитие пяти основных содержательных линий: арифметической, геометрической, алгоритмической (обучение решению задач) и алгебраической величиной. </w:t>
      </w:r>
    </w:p>
    <w:p w:rsidR="00F520B2" w:rsidRPr="00AF2A25" w:rsidRDefault="00F520B2" w:rsidP="00AF2A25">
      <w:pPr>
        <w:pStyle w:val="a7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color w:val="0000CD"/>
          <w:sz w:val="32"/>
          <w:szCs w:val="32"/>
        </w:rPr>
      </w:pPr>
      <w:r w:rsidRPr="00AF2A25">
        <w:rPr>
          <w:rFonts w:ascii="Times New Roman" w:hAnsi="Times New Roman" w:cs="Times New Roman"/>
          <w:b/>
          <w:bCs/>
          <w:color w:val="0000CD"/>
          <w:sz w:val="32"/>
          <w:szCs w:val="32"/>
        </w:rPr>
        <w:t>Раздел 2. Содержание рабочей программы.</w:t>
      </w:r>
    </w:p>
    <w:p w:rsidR="00F520B2" w:rsidRPr="004836DC" w:rsidRDefault="00F520B2" w:rsidP="00AF2A25">
      <w:pPr>
        <w:widowControl w:val="0"/>
        <w:tabs>
          <w:tab w:val="left" w:pos="920"/>
          <w:tab w:val="left" w:pos="2100"/>
          <w:tab w:val="left" w:pos="2440"/>
          <w:tab w:val="left" w:pos="3140"/>
          <w:tab w:val="left" w:pos="4020"/>
        </w:tabs>
        <w:autoSpaceDE w:val="0"/>
        <w:autoSpaceDN w:val="0"/>
        <w:adjustRightInd w:val="0"/>
        <w:spacing w:after="0" w:line="240" w:lineRule="auto"/>
        <w:ind w:left="567" w:right="567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CF" w:rsidRPr="004836DC" w:rsidRDefault="008137CF" w:rsidP="00AF2A25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836DC">
        <w:rPr>
          <w:rFonts w:ascii="Times New Roman" w:hAnsi="Times New Roman" w:cs="Times New Roman"/>
          <w:b/>
          <w:bCs/>
          <w:sz w:val="24"/>
          <w:szCs w:val="24"/>
        </w:rPr>
        <w:t>1. Натуральные и дробные числа (16 ч)</w:t>
      </w:r>
    </w:p>
    <w:p w:rsidR="008137CF" w:rsidRPr="004836DC" w:rsidRDefault="008137CF" w:rsidP="00AF2A25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Новая разрядная единица — миллион (1000000). Знакомство с нумерацией чисел класса миллионов и класса миллиардов. Понятие доли и дроби. Запись доли и дроби с помощью упорядоченной пары натуральных чисел: числителя и знаменателя. Дробная черта как отличительный знак записи дроби. Сравнение дробей</w:t>
      </w:r>
    </w:p>
    <w:p w:rsidR="008137CF" w:rsidRPr="004836DC" w:rsidRDefault="008137CF" w:rsidP="00AF2A25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с одинаковыми знаменателями.</w:t>
      </w:r>
    </w:p>
    <w:p w:rsidR="008137CF" w:rsidRPr="004836DC" w:rsidRDefault="008137CF" w:rsidP="00AF2A25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836DC">
        <w:rPr>
          <w:rFonts w:ascii="Times New Roman" w:hAnsi="Times New Roman" w:cs="Times New Roman"/>
          <w:b/>
          <w:bCs/>
          <w:sz w:val="24"/>
          <w:szCs w:val="24"/>
        </w:rPr>
        <w:t>2. Действия над числами и величинами (32 ч)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Алгоритм письменного умножения многозначных чисел столбиком. 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Алгоритм письменного деления с остатком столбиком. Случаи деления многозначного числа на однозначное и многозначного числа на многозначное. Сложение и вычитание однородных величин.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Умножение величины на натуральное число как нахождение крат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ной величины. Деление величины на натуральное число как нахождение доли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от величины. Умножение величины на дробь как нахождение части от вели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чины. Деление величины на дробь как нахождение величины по данной ее части. Деление величины на однородную величину как измерение.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836DC">
        <w:rPr>
          <w:rFonts w:ascii="Times New Roman" w:hAnsi="Times New Roman" w:cs="Times New Roman"/>
          <w:b/>
          <w:bCs/>
          <w:sz w:val="24"/>
          <w:szCs w:val="24"/>
        </w:rPr>
        <w:t>3. Величины и их измерение (22 ч)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Понятие об объеме. Объем тел и вместимость сосудов. Измерение объема тел произвольными мерками.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Общепринятые единицы объема: кубический сантиметр, кубический дециметр, кубический метр. Соотношения между единицами объема, их связь с соотношениями между соответствующими единицами длины. Литр как единица объема и вместимости. Сосуды стандартной вместимости. Соотношение между литром и кубическим сантиметром, между литром и кубическим дециметром.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836DC">
        <w:rPr>
          <w:rFonts w:ascii="Times New Roman" w:hAnsi="Times New Roman" w:cs="Times New Roman"/>
          <w:b/>
          <w:bCs/>
          <w:sz w:val="24"/>
          <w:szCs w:val="24"/>
        </w:rPr>
        <w:t>4. Элементы геометрии (24 ч)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Диагональ многоугольника. Разбиение многоугольника на несколько треугольников. Разбиение прямоугольника на два равных треугольника. Площадь прямоугольного треугольника как половина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площади соответствующего прямоугольника. Определение площади треугольника с помощью разбиения его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на два прямоугольных. Знакомство с некоторыми многогранниками(призма, пирамида) и телами вращения (шар, цилиндр, конус).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836DC">
        <w:rPr>
          <w:rFonts w:ascii="Times New Roman" w:hAnsi="Times New Roman" w:cs="Times New Roman"/>
          <w:b/>
          <w:bCs/>
          <w:sz w:val="24"/>
          <w:szCs w:val="24"/>
        </w:rPr>
        <w:t>5. Арифметические сюжетные задачи (24 ч)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lastRenderedPageBreak/>
        <w:t>Текстовые задачи на пропорциональную зависимость величин: скорость — время — расстояние; цена — количество — стоимость; производительность — время работы — объем работы. Задачи на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вычисление различных геометрических величин: длины, площади, объема. Алгебраический способ решения арифметических сюжетных задач. Знакомство с комбинаторными и логическими задачами.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836DC">
        <w:rPr>
          <w:rFonts w:ascii="Times New Roman" w:hAnsi="Times New Roman" w:cs="Times New Roman"/>
          <w:b/>
          <w:bCs/>
          <w:sz w:val="24"/>
          <w:szCs w:val="24"/>
        </w:rPr>
        <w:t>6. Элементы алгебры (18 ч)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Буквенные выражения. Знакомство с понятием переменной величины. Буквенное выражение как выражение с переменной (переменными). Нахождение значения буквенного выражения при заданных значениях переменной (переменных).Уравнения. Корень уравнения. Понятие о решении уравнения.</w:t>
      </w:r>
    </w:p>
    <w:p w:rsidR="008137CF" w:rsidRPr="004836DC" w:rsidRDefault="008137CF" w:rsidP="004836DC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Способы решения уравнений: подбором, на основе зависимости между результатом и компонентами действий, на основе свойств истинных числовых равенств.</w:t>
      </w:r>
    </w:p>
    <w:p w:rsidR="00F520B2" w:rsidRPr="00AF2A25" w:rsidRDefault="00F520B2" w:rsidP="00AF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2A25">
        <w:rPr>
          <w:rFonts w:ascii="Times New Roman" w:hAnsi="Times New Roman" w:cs="Times New Roman"/>
          <w:b/>
          <w:bCs/>
          <w:color w:val="0000CD"/>
          <w:sz w:val="32"/>
          <w:szCs w:val="32"/>
        </w:rPr>
        <w:t>Раздел 3.Учебно- тематический план.</w:t>
      </w:r>
    </w:p>
    <w:p w:rsidR="00F520B2" w:rsidRPr="004836DC" w:rsidRDefault="00F520B2" w:rsidP="004836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</w:rPr>
      </w:pPr>
    </w:p>
    <w:tbl>
      <w:tblPr>
        <w:tblW w:w="46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711"/>
        <w:gridCol w:w="6623"/>
        <w:gridCol w:w="2186"/>
        <w:gridCol w:w="3525"/>
        <w:gridCol w:w="2138"/>
      </w:tblGrid>
      <w:tr w:rsidR="00D97576" w:rsidRPr="004836DC" w:rsidTr="00643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4B580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работы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4B580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97576" w:rsidRPr="004836DC" w:rsidTr="00643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и дробные числа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E87AA7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6" w:rsidRPr="004836DC" w:rsidTr="00643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числами и величинами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E87AA7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6" w:rsidRPr="004836DC" w:rsidTr="00643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 и их измерение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E87AA7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6" w:rsidRPr="004836DC" w:rsidTr="00643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геометрии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E87AA7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6" w:rsidRPr="004836DC" w:rsidTr="00643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Арифметические сюжетные задачи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C65A70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76" w:rsidRPr="004836DC" w:rsidTr="00643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Элементы алгебры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E87AA7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76" w:rsidRPr="004836DC" w:rsidRDefault="00D97576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A7" w:rsidRPr="004836DC" w:rsidTr="006438B4">
        <w:tc>
          <w:tcPr>
            <w:tcW w:w="24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AA7" w:rsidRPr="004836DC" w:rsidRDefault="00E87AA7" w:rsidP="00483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AA7" w:rsidRPr="004836DC" w:rsidRDefault="00E87AA7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A7" w:rsidRPr="004836DC" w:rsidRDefault="00E87AA7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A7" w:rsidRPr="004836DC" w:rsidRDefault="00E87AA7" w:rsidP="00483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20B2" w:rsidRPr="004836DC" w:rsidRDefault="00E87AA7" w:rsidP="004836DC">
      <w:pPr>
        <w:tabs>
          <w:tab w:val="left" w:pos="8752"/>
        </w:tabs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sz w:val="24"/>
          <w:szCs w:val="24"/>
        </w:rPr>
        <w:t>Контрольные работы проводятся в конце полугодия.  В конце года проводится комплексная контрольная работа</w:t>
      </w:r>
    </w:p>
    <w:p w:rsidR="00F520B2" w:rsidRPr="00AF2A25" w:rsidRDefault="00F520B2" w:rsidP="004836DC">
      <w:pPr>
        <w:spacing w:before="100" w:beforeAutospacing="1" w:after="100" w:afterAutospacing="1" w:line="240" w:lineRule="auto"/>
        <w:ind w:left="567" w:right="567"/>
        <w:jc w:val="center"/>
        <w:rPr>
          <w:rFonts w:ascii="Times New Roman" w:hAnsi="Times New Roman" w:cs="Times New Roman"/>
          <w:b/>
          <w:bCs/>
          <w:color w:val="0000CD"/>
          <w:sz w:val="32"/>
          <w:szCs w:val="32"/>
        </w:rPr>
      </w:pPr>
      <w:r w:rsidRPr="00AF2A25">
        <w:rPr>
          <w:rFonts w:ascii="Times New Roman" w:hAnsi="Times New Roman" w:cs="Times New Roman"/>
          <w:b/>
          <w:bCs/>
          <w:color w:val="0000CD"/>
          <w:sz w:val="32"/>
          <w:szCs w:val="32"/>
        </w:rPr>
        <w:t>Раздел 4. Требования к уровню подготовки учащихся</w:t>
      </w:r>
      <w:r w:rsidR="009D63F4" w:rsidRPr="00AF2A25">
        <w:rPr>
          <w:rFonts w:ascii="Times New Roman" w:hAnsi="Times New Roman" w:cs="Times New Roman"/>
          <w:b/>
          <w:bCs/>
          <w:color w:val="0000CD"/>
          <w:sz w:val="32"/>
          <w:szCs w:val="32"/>
        </w:rPr>
        <w:t xml:space="preserve"> 4 класса</w:t>
      </w:r>
    </w:p>
    <w:p w:rsidR="009D63F4" w:rsidRPr="004836DC" w:rsidRDefault="009D63F4" w:rsidP="00AF2A25">
      <w:pPr>
        <w:widowControl w:val="0"/>
        <w:spacing w:after="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должны знать/понимать: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натуральных чисел для счета предметов, для упорядочивания предметов, для измерения величин;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название и запись чисел до класса миллиардов включительно;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ряд целых неотрицательных чисел, его свойства и геометрическую интерпретацию;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построения десятичной системы счисления;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дробные числа, их математический смысл и связь с натуральными;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смысл операций сложения, вычитания, умножения и деления;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взаимосвязи между изученными операциями;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существующую зависимость между компонентами и результатом каждой операции;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сравнение дробей с одинаковыми знаменателями;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измерение вместимости с помощью выбранной мерки; </w:t>
      </w:r>
    </w:p>
    <w:p w:rsidR="009D63F4" w:rsidRPr="004836DC" w:rsidRDefault="009D63F4" w:rsidP="00AF2A2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связь вместимости и объема;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стандартные единицы объема (кубический сантиметр, кубический дециметр, кубический метр);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связи метрической системы мер с десятичной системой счисления;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построения системы мер времени;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существование многогранников (призма, пирамида) и тел вращения (шар, цилиндр, конус);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признаки сюжетной арифметической задачи;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различные способы краткой записи задачи;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различные способы записи решения задачи;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рациональный и нерациональный способы решения задачи;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с помощью уравнений;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задачи с вариативными ответами;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алгоритмический подход к пониманию сущности решения задачи;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комбинаторные и логические задачи.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названия компонентов всех изученных арифметических действий (операций), знаки этих действий, законы и свойства этих действий;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таблицы сложения и умножения однозначных чисел;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особые случаи сложения, вычитания, умножения и деления; 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правила порядка выполнения действий в выражениях со скобками и без скобок;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термины, связанные с понятием «уравнение» (неизвестное, корень уравнения);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свойства некоторых геометрических фигур (прямоугольника, квадрата, круга);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единицы длины, площади, объема, массы, величины угла, времени и соотношения между ними;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термины, связанные с понятием «задача» (условие, требование, данные, искомое, решение, ответ);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условные обозначения, используемые в краткой записи задачи. </w:t>
      </w:r>
    </w:p>
    <w:p w:rsidR="009D63F4" w:rsidRPr="004836DC" w:rsidRDefault="009D63F4" w:rsidP="004836DC">
      <w:pPr>
        <w:widowControl w:val="0"/>
        <w:spacing w:line="240" w:lineRule="auto"/>
        <w:ind w:left="567" w:right="567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Уметь: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называть и записывать любое натуральное число до 1000000 включительно;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сравнивать дробные числа с одинаковыми знаменателями и записывать результаты сравнения с помощью соответствующих знаков;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сравнивать дробные числа с натуральными и записывать результаты сравнения с помощью соответствующих знаков;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>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вычислять значения выражений в несколько действий со скобками и без скобок;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выполнять изученные действия с величинами;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решать уравнения методом подбора, на основе связи между компонентами и результатом действий и на основе использования свойств равенств;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вид многоугольника;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вид треугольника;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изображать и обозначать прямые, лучи, отрезки, углы, ломаные (с помощью линейки);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изображать и обозначать окружности (с помощью циркуля);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измерять длину отрезка и строить отрезок заданной длины при помощи измерительной линейки;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находить длину незамкнутой ломаной и периметр многоугольника;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величину угла и строить угол заданной величины при помощи транспортира;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вычислять площадь прямоугольника;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выражать изученные величины в разных единицах;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составлять текстовые задачи;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проводить анализ задачи с целью нахождения ее решения;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записывать решение задачи по действиям и одним выражением;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выполнять доступные по программе вычисления с многозначными числами устно, письменно и с помощью калькулятора;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измерять вместимость емкостей с помощью измерения объема заполняющих емкость жидкостей или сыпучих тел. </w:t>
      </w:r>
    </w:p>
    <w:p w:rsidR="009D63F4" w:rsidRPr="004836DC" w:rsidRDefault="009D63F4" w:rsidP="004836DC">
      <w:pPr>
        <w:widowControl w:val="0"/>
        <w:spacing w:line="240" w:lineRule="auto"/>
        <w:ind w:left="567" w:right="567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того, чтобы: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решать простейшие задачи на вычисление стоимости купленного товара при расчете между продавцом и покупателем (с использованием калькулятора при проведении вычислений); </w:t>
      </w:r>
    </w:p>
    <w:p w:rsidR="009D63F4" w:rsidRPr="004836DC" w:rsidRDefault="009D63F4" w:rsidP="004836D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 xml:space="preserve">вычислять площади земельных участков прямоугольной формы с проведением необходимых измерений. </w:t>
      </w:r>
    </w:p>
    <w:p w:rsidR="00F520B2" w:rsidRPr="00AF2A25" w:rsidRDefault="00F520B2" w:rsidP="00AF2A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CD"/>
          <w:sz w:val="32"/>
          <w:szCs w:val="32"/>
        </w:rPr>
      </w:pPr>
      <w:r w:rsidRPr="00AF2A25">
        <w:rPr>
          <w:rFonts w:ascii="Times New Roman" w:hAnsi="Times New Roman" w:cs="Times New Roman"/>
          <w:b/>
          <w:bCs/>
          <w:color w:val="0000CD"/>
          <w:sz w:val="32"/>
          <w:szCs w:val="32"/>
        </w:rPr>
        <w:t>Раздел 5. Перечень учебно-методического обеспечения.</w:t>
      </w:r>
    </w:p>
    <w:p w:rsidR="009D63F4" w:rsidRPr="004836DC" w:rsidRDefault="009D63F4" w:rsidP="004836DC">
      <w:pPr>
        <w:spacing w:after="0" w:line="240" w:lineRule="auto"/>
        <w:ind w:left="567" w:right="56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>УМК включает в себя учебник,  тетрадь для самостоятельной работы, тетрадь для решения практических задач, методическое пособие для учителя.</w:t>
      </w:r>
    </w:p>
    <w:p w:rsidR="009D63F4" w:rsidRPr="004836DC" w:rsidRDefault="009D63F4" w:rsidP="004836DC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>Каждое методическое пособие состоит из двух частей.</w:t>
      </w:r>
    </w:p>
    <w:p w:rsidR="009D63F4" w:rsidRPr="004836DC" w:rsidRDefault="009D63F4" w:rsidP="004836DC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>Первая часть – теоретическая, которая может быть использована учителем как теоретическое основание повышения его квалификации.</w:t>
      </w:r>
    </w:p>
    <w:p w:rsidR="009D63F4" w:rsidRPr="004836DC" w:rsidRDefault="009D63F4" w:rsidP="004836DC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eastAsia="Times New Roman" w:hAnsi="Times New Roman" w:cs="Times New Roman"/>
          <w:sz w:val="24"/>
          <w:szCs w:val="24"/>
        </w:rPr>
        <w:t>Вторая часть – непосредственно поурочно-тематическое планирование, где расписан ход каждого урока, сформированы его цели и задачи, а также содержатся идеи ответов на все заданные в учебнике вопросы.</w:t>
      </w:r>
    </w:p>
    <w:p w:rsidR="00F520B2" w:rsidRPr="004836DC" w:rsidRDefault="009D63F4" w:rsidP="004836DC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color w:val="000000"/>
          <w:sz w:val="24"/>
          <w:szCs w:val="24"/>
        </w:rPr>
        <w:t>Чекин А.Л. Математика. 4</w:t>
      </w:r>
      <w:r w:rsidR="00F520B2" w:rsidRPr="004836DC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Учебник. В 2 ч. — М.: Академкнига/ Учебник. </w:t>
      </w:r>
      <w:r w:rsidR="00E555DD">
        <w:rPr>
          <w:rFonts w:ascii="Times New Roman" w:hAnsi="Times New Roman" w:cs="Times New Roman"/>
          <w:color w:val="000000"/>
          <w:sz w:val="24"/>
          <w:szCs w:val="24"/>
        </w:rPr>
        <w:t>2011г</w:t>
      </w:r>
    </w:p>
    <w:p w:rsidR="00F520B2" w:rsidRPr="00E555DD" w:rsidRDefault="00F520B2" w:rsidP="00E555DD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color w:val="000000"/>
          <w:sz w:val="24"/>
          <w:szCs w:val="24"/>
        </w:rPr>
        <w:t xml:space="preserve">Юдина Е.П. Математика: Тетради для самостоятельной работы №1, №2. — М.; Академкнига/Учебник. </w:t>
      </w:r>
      <w:r w:rsidR="00E555DD">
        <w:rPr>
          <w:rFonts w:ascii="Times New Roman" w:hAnsi="Times New Roman" w:cs="Times New Roman"/>
          <w:color w:val="000000"/>
          <w:sz w:val="24"/>
          <w:szCs w:val="24"/>
        </w:rPr>
        <w:t>2011г</w:t>
      </w:r>
    </w:p>
    <w:p w:rsidR="00F520B2" w:rsidRPr="00E555DD" w:rsidRDefault="00F520B2" w:rsidP="00E555DD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color w:val="000000"/>
          <w:sz w:val="24"/>
          <w:szCs w:val="24"/>
        </w:rPr>
        <w:t>Чекин А.Л. Математика: Методическое пособие для учителя. В 2 ч. — М.: Академкнига/Учебник.</w:t>
      </w:r>
      <w:r w:rsidR="00E555DD" w:rsidRPr="00E55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5DD">
        <w:rPr>
          <w:rFonts w:ascii="Times New Roman" w:hAnsi="Times New Roman" w:cs="Times New Roman"/>
          <w:color w:val="000000"/>
          <w:sz w:val="24"/>
          <w:szCs w:val="24"/>
        </w:rPr>
        <w:t>2011г</w:t>
      </w:r>
    </w:p>
    <w:p w:rsidR="00E555DD" w:rsidRPr="004836DC" w:rsidRDefault="00F520B2" w:rsidP="00E555DD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836DC">
        <w:rPr>
          <w:rFonts w:ascii="Times New Roman" w:hAnsi="Times New Roman" w:cs="Times New Roman"/>
          <w:color w:val="000000"/>
          <w:sz w:val="24"/>
          <w:szCs w:val="24"/>
        </w:rPr>
        <w:t>Захарова О.А. «Проверочные работы по математике и технология организации коррекции знаний учащихся» Методическое пособие для учителя.— М.: Академкнига/Учебник</w:t>
      </w:r>
      <w:r w:rsidR="00E555DD">
        <w:rPr>
          <w:rFonts w:ascii="Times New Roman" w:hAnsi="Times New Roman" w:cs="Times New Roman"/>
          <w:color w:val="000000"/>
          <w:sz w:val="24"/>
          <w:szCs w:val="24"/>
        </w:rPr>
        <w:t>2011г</w:t>
      </w:r>
    </w:p>
    <w:p w:rsidR="00F520B2" w:rsidRPr="004836DC" w:rsidRDefault="00F520B2" w:rsidP="00E555DD">
      <w:pPr>
        <w:spacing w:before="100" w:beforeAutospacing="1" w:after="100" w:afterAutospacing="1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F520B2" w:rsidRPr="00AF2A25" w:rsidRDefault="00F520B2" w:rsidP="004836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2A25">
        <w:rPr>
          <w:rFonts w:ascii="Times New Roman" w:hAnsi="Times New Roman" w:cs="Times New Roman"/>
          <w:b/>
          <w:bCs/>
          <w:color w:val="0000CD"/>
          <w:sz w:val="32"/>
          <w:szCs w:val="32"/>
        </w:rPr>
        <w:t xml:space="preserve">Раздел </w:t>
      </w:r>
      <w:r w:rsidR="00AF2A25" w:rsidRPr="00AF2A25">
        <w:rPr>
          <w:rFonts w:ascii="Times New Roman" w:hAnsi="Times New Roman" w:cs="Times New Roman"/>
          <w:b/>
          <w:bCs/>
          <w:color w:val="0000CD"/>
          <w:sz w:val="32"/>
          <w:szCs w:val="32"/>
        </w:rPr>
        <w:t>6</w:t>
      </w:r>
      <w:r w:rsidRPr="00AF2A25">
        <w:rPr>
          <w:rFonts w:ascii="Times New Roman" w:hAnsi="Times New Roman" w:cs="Times New Roman"/>
          <w:b/>
          <w:bCs/>
          <w:color w:val="0000CD"/>
          <w:sz w:val="32"/>
          <w:szCs w:val="32"/>
        </w:rPr>
        <w:t>. Календарно- тематическое планирование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09"/>
        <w:gridCol w:w="33"/>
        <w:gridCol w:w="567"/>
        <w:gridCol w:w="108"/>
        <w:gridCol w:w="34"/>
        <w:gridCol w:w="567"/>
        <w:gridCol w:w="108"/>
        <w:gridCol w:w="34"/>
        <w:gridCol w:w="4644"/>
        <w:gridCol w:w="1276"/>
        <w:gridCol w:w="425"/>
        <w:gridCol w:w="1417"/>
        <w:gridCol w:w="426"/>
        <w:gridCol w:w="1275"/>
        <w:gridCol w:w="142"/>
        <w:gridCol w:w="1276"/>
        <w:gridCol w:w="1984"/>
      </w:tblGrid>
      <w:tr w:rsidR="00E555DD" w:rsidRPr="004836DC" w:rsidTr="007F6C3A">
        <w:trPr>
          <w:cantSplit/>
        </w:trPr>
        <w:tc>
          <w:tcPr>
            <w:tcW w:w="709" w:type="dxa"/>
            <w:gridSpan w:val="2"/>
            <w:vMerge w:val="restart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gridSpan w:val="3"/>
            <w:vMerge w:val="restart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gridSpan w:val="3"/>
            <w:vMerge w:val="restart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4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материалы</w:t>
            </w:r>
          </w:p>
        </w:tc>
        <w:tc>
          <w:tcPr>
            <w:tcW w:w="1417" w:type="dxa"/>
            <w:gridSpan w:val="2"/>
            <w:vMerge w:val="restart"/>
          </w:tcPr>
          <w:p w:rsidR="00E555DD" w:rsidRPr="004836DC" w:rsidRDefault="00E555DD" w:rsidP="00E555DD">
            <w:pPr>
              <w:spacing w:before="1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3260" w:type="dxa"/>
            <w:gridSpan w:val="2"/>
            <w:vMerge w:val="restart"/>
          </w:tcPr>
          <w:p w:rsidR="00E555DD" w:rsidRPr="004836DC" w:rsidRDefault="00E555DD" w:rsidP="00E555DD">
            <w:pPr>
              <w:spacing w:before="1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E555DD" w:rsidRPr="004836DC" w:rsidTr="007F6C3A">
        <w:trPr>
          <w:cantSplit/>
        </w:trPr>
        <w:tc>
          <w:tcPr>
            <w:tcW w:w="709" w:type="dxa"/>
            <w:gridSpan w:val="2"/>
            <w:vMerge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Учебник, часть; стр.</w:t>
            </w:r>
          </w:p>
        </w:tc>
        <w:tc>
          <w:tcPr>
            <w:tcW w:w="1843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Тетрадь, часть; стр.</w:t>
            </w:r>
          </w:p>
        </w:tc>
        <w:tc>
          <w:tcPr>
            <w:tcW w:w="1417" w:type="dxa"/>
            <w:gridSpan w:val="2"/>
            <w:vMerge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9FC" w:rsidRPr="004836DC" w:rsidTr="007F6C3A">
        <w:trPr>
          <w:cantSplit/>
        </w:trPr>
        <w:tc>
          <w:tcPr>
            <w:tcW w:w="15025" w:type="dxa"/>
            <w:gridSpan w:val="18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Повторение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займемся повторением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 – 11</w:t>
            </w:r>
          </w:p>
        </w:tc>
        <w:tc>
          <w:tcPr>
            <w:tcW w:w="1843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 – 7</w:t>
            </w:r>
          </w:p>
        </w:tc>
        <w:tc>
          <w:tcPr>
            <w:tcW w:w="1417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979FC" w:rsidRPr="007979FC" w:rsidRDefault="007979FC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Тетрадь,№6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займемся повторением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 – 11</w:t>
            </w:r>
          </w:p>
        </w:tc>
        <w:tc>
          <w:tcPr>
            <w:tcW w:w="1843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 – 7</w:t>
            </w:r>
          </w:p>
        </w:tc>
        <w:tc>
          <w:tcPr>
            <w:tcW w:w="1417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979FC" w:rsidRPr="007979FC" w:rsidRDefault="007979FC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79FC" w:rsidRPr="004836DC" w:rsidTr="007F6C3A">
        <w:trPr>
          <w:cantSplit/>
          <w:trHeight w:val="470"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займемся повторением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 – 11</w:t>
            </w:r>
          </w:p>
        </w:tc>
        <w:tc>
          <w:tcPr>
            <w:tcW w:w="1843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 – 7</w:t>
            </w:r>
          </w:p>
        </w:tc>
        <w:tc>
          <w:tcPr>
            <w:tcW w:w="1417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979FC" w:rsidRPr="007979FC" w:rsidRDefault="007979FC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555DD" w:rsidRPr="007979F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9FC" w:rsidRPr="004836DC" w:rsidTr="007F6C3A">
        <w:trPr>
          <w:cantSplit/>
        </w:trPr>
        <w:tc>
          <w:tcPr>
            <w:tcW w:w="15025" w:type="dxa"/>
            <w:gridSpan w:val="18"/>
            <w:vAlign w:val="center"/>
          </w:tcPr>
          <w:p w:rsidR="007979FC" w:rsidRPr="007979F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Задачи на разностное и кратное сравнение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известен результат разностного сравнения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12 – 15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 – 10</w:t>
            </w:r>
          </w:p>
        </w:tc>
        <w:tc>
          <w:tcPr>
            <w:tcW w:w="1418" w:type="dxa"/>
            <w:gridSpan w:val="2"/>
          </w:tcPr>
          <w:p w:rsidR="007979FC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7979FC" w:rsidRPr="007979FC" w:rsidRDefault="007979FC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известен результат разностного сравнения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12 – 15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 – 10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Pr="007979FC" w:rsidRDefault="007979FC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979FC" w:rsidRPr="004836DC" w:rsidTr="007F6C3A">
        <w:trPr>
          <w:cantSplit/>
          <w:trHeight w:val="804"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известен результат кратного сравнения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16 – 18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11 – 12</w:t>
            </w:r>
          </w:p>
        </w:tc>
        <w:tc>
          <w:tcPr>
            <w:tcW w:w="1418" w:type="dxa"/>
            <w:gridSpan w:val="2"/>
          </w:tcPr>
          <w:p w:rsidR="007979FC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7979FC" w:rsidRPr="007979FC" w:rsidRDefault="007979FC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79FC" w:rsidRPr="004836DC" w:rsidTr="007F6C3A">
        <w:trPr>
          <w:cantSplit/>
          <w:trHeight w:val="674"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известен результат кратного сравнения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16 – 18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11 – 12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Pr="007979FC" w:rsidRDefault="007979FC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79FC" w:rsidRPr="004836DC" w:rsidTr="007F6C3A">
        <w:trPr>
          <w:cantSplit/>
          <w:trHeight w:val="516"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19 – 21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13 – 16</w:t>
            </w:r>
          </w:p>
        </w:tc>
        <w:tc>
          <w:tcPr>
            <w:tcW w:w="1418" w:type="dxa"/>
            <w:gridSpan w:val="2"/>
          </w:tcPr>
          <w:p w:rsidR="007979FC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7979FC" w:rsidRPr="007979FC" w:rsidRDefault="007979FC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18с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7979F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9FC" w:rsidRPr="004836DC" w:rsidTr="007F6C3A">
        <w:trPr>
          <w:cantSplit/>
        </w:trPr>
        <w:tc>
          <w:tcPr>
            <w:tcW w:w="15025" w:type="dxa"/>
            <w:gridSpan w:val="18"/>
            <w:vAlign w:val="center"/>
          </w:tcPr>
          <w:p w:rsidR="007979FC" w:rsidRPr="007979F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Класс миллионов. Буквенные выражения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19с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22 – 24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17 –   18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926D7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21с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19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926D7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24с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тысяч; или миллион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26 – 27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20 – 21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926D7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№63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единиц миллионов и класс миллионов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28 – 29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22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Pr="00AE44F5" w:rsidRDefault="007979FC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№67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26с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трех классов для записи числа недостаточно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30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23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Pr="00AE44F5" w:rsidRDefault="007979FC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№69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28с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сравнении чисел и повторим пройденное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31 – 32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C0AD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№74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величина изменяться?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33 – 35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24 – 26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C0AD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№77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математическое выражение является числовым?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36 – 38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27 – 28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C0AD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№80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величинами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39 – 41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29 – 30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C0AD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№84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нахождении значений зависимой величины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42 – 43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31 – 32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C0AD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№88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8ок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AE44F5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Задачи «купли – продажи»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AE44F5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единицы товара; или цена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44 – 46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33 – 35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7236B5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№94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единицы товара; или цена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44 – 46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33 – 35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7236B5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№98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цена постоянна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47 – 48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36 – 38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7236B5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№106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49 – 50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39 – 41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7236B5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№111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16ок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AE44F5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Деление с остатком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нацело и деление с остатком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51 – 53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42 – 44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B7AE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№119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частное и остаток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54 – 55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45 – 46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B7AE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№124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и делитель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56 – 57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47 – 48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B7AE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№129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остаток равен 0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58 – 59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49 – 50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B7AE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№134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делимое меньше делителя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60 – 61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51 – 52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B7AE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№138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и вычитание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53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B7AE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№145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63 – 66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B7AE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№150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63 – 66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B7AE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№156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31ок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67 – 68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8C27B3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№162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деления с остатком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69 – 70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56 – 57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8C27B3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№168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поразрядного нахождения результата деления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71 – 72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58 – 59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8C27B3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№173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13н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делении столбиком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73 – 74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60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Pr="00AE44F5" w:rsidRDefault="007979FC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</w:t>
            </w:r>
            <w:r w:rsidR="00AE44F5"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14н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Pr="00AE44F5" w:rsidRDefault="007979FC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 w:rsidR="00AE44F5"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979FC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Задачи о движении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16н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Вычисления с помощью калькулятора 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75 – 76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Pr="00AE44F5" w:rsidRDefault="007979FC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</w:t>
            </w:r>
            <w:r w:rsidR="00AE44F5"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 и секунда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77 – 78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A07E60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№198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или что движется быстрее?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79 – 80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A07E60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№203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пути в единицу времени; или скорость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81 – 82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63 – 65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A07E60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№208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83 – 85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66 – 67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A07E60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AE44F5" w:rsidRDefault="00AE44F5">
            <w:r w:rsidRPr="00AE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№216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26н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Объем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сосуд вмещает больше?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86 – 87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68 – 69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№222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Литр. Сколько литров?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70 – 71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№229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и объем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89 – 91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№234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и объем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89 – 91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№239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Кубический сантиметр и измерение объема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92 – 93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73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№246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Кубический дециметр и кубический сантиметр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94 – 95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№254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Кубический дециметр и литр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96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№256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Литр и килограмм 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97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76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№259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98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77 – 81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Pr="007979FC" w:rsidRDefault="00AE44F5">
            <w:r w:rsidRPr="007979F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№264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98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77 – 81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B56B1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AB14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AB1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14д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измерении объема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100 – 101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AB14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AB1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17д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Задачи о работе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выполнил большую работу?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102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DF5C0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D73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D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– это скорость выполнения работы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</w:p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103 – 104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83 – 85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DF5C0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D73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D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– это скорость выполнения работы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103 – 104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83 – 85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DF5C0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D73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D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24д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105 – 106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86 – 87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CD73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D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25д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/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Отрезки; соединяющие вершины многоугольника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107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96E67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D73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D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Разбиение многоугольника на треугольники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108 – 109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89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96E67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D73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D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14ян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90 – 95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CD73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D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15ян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1; 90 – 95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CD73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D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16ян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Деление столбиком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18ян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 – 10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 – 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6A667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DA33B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D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21ян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 – 10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 – 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6A667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DA33B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D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22ян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цифр в записи неполного частного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11 – 12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 – 6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6A667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DA33B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D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23ян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13 – 14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 – 9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6A667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DA33B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D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25ян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деления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15 – 17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 – 11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6A667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DA33B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D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28ян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деления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15 – 17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 – 11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6A667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DA33B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D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29ян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Сокращенная форма записи деления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18 – 19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6A667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DA33B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D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30ян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делении столбиком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20 – 21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13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DA33B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D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1ф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9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Действия над величинами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22 – 23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14 – 15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5C7B9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1B6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1B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величины на число и числа на величину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24 – 25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16 – 17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5C7B9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1B6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1B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26 – 27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18 – 19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5C7B9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1B6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1B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доли от величины и величины по ее доле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28 – 29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20 – 21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5C7B9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1B6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1B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от величины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30 – 31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22 – 23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5C7B9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1B6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1B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величины по ее части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32 – 33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24 – 25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5C7B9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1B6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1B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9" w:type="dxa"/>
            <w:gridSpan w:val="3"/>
          </w:tcPr>
          <w:p w:rsidR="00AE44F5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34 – 35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26 – 27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5C7B9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1B6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1B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3"/>
          </w:tcPr>
          <w:p w:rsidR="007979FC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15ф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действиях над величинами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36 – 38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28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1B6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1B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3"/>
          </w:tcPr>
          <w:p w:rsidR="00E555DD" w:rsidRPr="004836DC" w:rsidRDefault="006726F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18ф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10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Движение нескольких  объектов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время движения одинаковое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39 – 40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29 – 30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C9099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03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длина пройденного пути одинаковая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41 – 42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31 – 32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C9099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03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одном и том же направлении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43 – 45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33 – 34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C9099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03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одном и том же направлении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43 – 45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33 – 34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C9099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03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26ф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46 – 47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35 – 36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C9099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03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27ф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48 – 50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37 – 38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03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51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39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C03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11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Работа нескольких объектов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время работы одинаковое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40 – 41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141D7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E55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E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объем выполненной работы одинаковый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53 – 54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141D7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E55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E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при совместной работе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55 – 56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43 – 44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141D7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E55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E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AE44F5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совместной работы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57 – 58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45 – 46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141D7D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E55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E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7979FC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13м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 и повторим пройденное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59 – 61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47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2E55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E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</w:t>
            </w:r>
          </w:p>
        </w:tc>
      </w:tr>
      <w:tr w:rsidR="00E555DD" w:rsidRPr="004836DC" w:rsidTr="007F6C3A">
        <w:trPr>
          <w:cantSplit/>
        </w:trPr>
        <w:tc>
          <w:tcPr>
            <w:tcW w:w="742" w:type="dxa"/>
            <w:gridSpan w:val="3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12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Покупка нескольких товаров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количество одинаковое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07E5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E420E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E42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стоимость одинаковая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63 – 64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49 – 50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07E5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E420E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E42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набора товаров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51 – 52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07E5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E420E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E42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66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53 – 54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007E5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E420E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E42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7979FC" w:rsidRPr="004836DC" w:rsidTr="007F6C3A">
        <w:trPr>
          <w:cantSplit/>
        </w:trPr>
        <w:tc>
          <w:tcPr>
            <w:tcW w:w="600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1ап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67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55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E420E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E42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E555DD" w:rsidRPr="004836DC" w:rsidTr="007F6C3A">
        <w:trPr>
          <w:cantSplit/>
        </w:trPr>
        <w:tc>
          <w:tcPr>
            <w:tcW w:w="600" w:type="dxa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2ап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13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Логика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68 – 69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56</w:t>
            </w:r>
          </w:p>
        </w:tc>
        <w:tc>
          <w:tcPr>
            <w:tcW w:w="1418" w:type="dxa"/>
            <w:gridSpan w:val="2"/>
          </w:tcPr>
          <w:p w:rsidR="00AE44F5" w:rsidRDefault="00AE44F5"/>
        </w:tc>
        <w:tc>
          <w:tcPr>
            <w:tcW w:w="1984" w:type="dxa"/>
          </w:tcPr>
          <w:p w:rsidR="00AE44F5" w:rsidRDefault="00AE44F5">
            <w:r w:rsidRPr="00695A8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69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в математике применяют союз «и» и союз «или»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70 – 72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57 – 58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156A6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695A8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69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выполнение одного условия обеспечивает выполнение другого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59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156A6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695A8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69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только одно; но и другое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74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60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156A6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695A8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69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логические задачи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75 – 76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61 – 62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4156A6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695A8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69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</w:t>
            </w:r>
          </w:p>
        </w:tc>
      </w:tr>
      <w:tr w:rsidR="007979FC" w:rsidRPr="004836DC" w:rsidTr="007F6C3A">
        <w:trPr>
          <w:cantSplit/>
        </w:trPr>
        <w:tc>
          <w:tcPr>
            <w:tcW w:w="600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12ап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77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63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695A8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69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</w:p>
        </w:tc>
      </w:tr>
      <w:tr w:rsidR="00E555DD" w:rsidRPr="004836DC" w:rsidTr="007F6C3A">
        <w:trPr>
          <w:cantSplit/>
        </w:trPr>
        <w:tc>
          <w:tcPr>
            <w:tcW w:w="600" w:type="dxa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15ап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14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Геометрические фигуры и тела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и куб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78 – 79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FE4459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5A684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A6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и шар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80 – 81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FE4459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5A684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A6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 объем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82 – 83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67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FE4459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5A684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A6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</w:t>
            </w:r>
          </w:p>
        </w:tc>
      </w:tr>
      <w:tr w:rsidR="007979FC" w:rsidRPr="004836DC" w:rsidTr="007F6C3A">
        <w:trPr>
          <w:cantSplit/>
        </w:trPr>
        <w:tc>
          <w:tcPr>
            <w:tcW w:w="600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22ап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84 – 87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68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5A684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A6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7979FC" w:rsidRPr="004836DC" w:rsidTr="007F6C3A">
        <w:trPr>
          <w:cantSplit/>
        </w:trPr>
        <w:tc>
          <w:tcPr>
            <w:tcW w:w="600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23ап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нахождении площади и объема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88 – 89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69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5A684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A6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  <w:tr w:rsidR="007979FC" w:rsidRPr="004836DC" w:rsidTr="007F6C3A">
        <w:trPr>
          <w:cantSplit/>
        </w:trPr>
        <w:tc>
          <w:tcPr>
            <w:tcW w:w="600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24ап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90 – 91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66; 70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5A684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A6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</w:t>
            </w:r>
          </w:p>
        </w:tc>
      </w:tr>
      <w:tr w:rsidR="00E555DD" w:rsidRPr="004836DC" w:rsidTr="007F6C3A">
        <w:trPr>
          <w:cantSplit/>
        </w:trPr>
        <w:tc>
          <w:tcPr>
            <w:tcW w:w="600" w:type="dxa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26ап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15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Уравнение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92 – 93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71 – 72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CC0BE5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52571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2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30ап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 с помощью уравнений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94 – 95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73 – 75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CC0BE5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52571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2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  <w:tr w:rsidR="007979FC" w:rsidRPr="004836DC" w:rsidTr="007F6C3A">
        <w:trPr>
          <w:cantSplit/>
        </w:trPr>
        <w:tc>
          <w:tcPr>
            <w:tcW w:w="600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96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76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52571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52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</w:t>
            </w:r>
          </w:p>
        </w:tc>
      </w:tr>
      <w:tr w:rsidR="00E555DD" w:rsidRPr="004836DC" w:rsidTr="007F6C3A">
        <w:trPr>
          <w:cantSplit/>
        </w:trPr>
        <w:tc>
          <w:tcPr>
            <w:tcW w:w="600" w:type="dxa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16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600" w:type="dxa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97 – 99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77 – 78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11623" w:type="dxa"/>
            <w:gridSpan w:val="15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Повторение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 и число 0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100 – 101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79 – 80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 и число 0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100 – 101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79 – 80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вычисления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102 – 103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81 – 82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вычисления столбиком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102 – 103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81 – 82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104 – 105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83 – 84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104 – 105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83 – 84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научились решать задачи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106 – 108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85 – 88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научились решать задачи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106 – 108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85 – 88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</w:t>
            </w:r>
          </w:p>
        </w:tc>
      </w:tr>
      <w:tr w:rsidR="00AE44F5" w:rsidRPr="004836DC" w:rsidTr="007F6C3A">
        <w:trPr>
          <w:cantSplit/>
        </w:trPr>
        <w:tc>
          <w:tcPr>
            <w:tcW w:w="600" w:type="dxa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3"/>
          </w:tcPr>
          <w:p w:rsidR="00AE44F5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24м</w:t>
            </w:r>
          </w:p>
        </w:tc>
        <w:tc>
          <w:tcPr>
            <w:tcW w:w="709" w:type="dxa"/>
            <w:gridSpan w:val="3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</w:tcPr>
          <w:p w:rsidR="00AE44F5" w:rsidRPr="004836DC" w:rsidRDefault="00AE44F5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1842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109 – 110</w:t>
            </w:r>
          </w:p>
        </w:tc>
        <w:tc>
          <w:tcPr>
            <w:tcW w:w="1701" w:type="dxa"/>
            <w:gridSpan w:val="2"/>
            <w:vAlign w:val="center"/>
          </w:tcPr>
          <w:p w:rsidR="00AE44F5" w:rsidRPr="004836DC" w:rsidRDefault="00AE44F5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89 – 91</w:t>
            </w:r>
          </w:p>
        </w:tc>
        <w:tc>
          <w:tcPr>
            <w:tcW w:w="1418" w:type="dxa"/>
            <w:gridSpan w:val="2"/>
          </w:tcPr>
          <w:p w:rsidR="00AE44F5" w:rsidRDefault="00AE44F5">
            <w:r w:rsidRPr="0031003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AE44F5" w:rsidRDefault="00AE44F5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</w:t>
            </w:r>
          </w:p>
        </w:tc>
      </w:tr>
      <w:tr w:rsidR="007979FC" w:rsidRPr="004836DC" w:rsidTr="007F6C3A">
        <w:trPr>
          <w:cantSplit/>
        </w:trPr>
        <w:tc>
          <w:tcPr>
            <w:tcW w:w="600" w:type="dxa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gridSpan w:val="3"/>
          </w:tcPr>
          <w:p w:rsidR="007979FC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27м</w:t>
            </w:r>
          </w:p>
        </w:tc>
        <w:tc>
          <w:tcPr>
            <w:tcW w:w="709" w:type="dxa"/>
            <w:gridSpan w:val="3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7979FC" w:rsidRPr="004836DC" w:rsidRDefault="007979FC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уравнения</w:t>
            </w:r>
          </w:p>
        </w:tc>
        <w:tc>
          <w:tcPr>
            <w:tcW w:w="1842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111 – 113</w:t>
            </w:r>
          </w:p>
        </w:tc>
        <w:tc>
          <w:tcPr>
            <w:tcW w:w="1701" w:type="dxa"/>
            <w:gridSpan w:val="2"/>
            <w:vAlign w:val="center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2; 92 – 94</w:t>
            </w:r>
          </w:p>
        </w:tc>
        <w:tc>
          <w:tcPr>
            <w:tcW w:w="1418" w:type="dxa"/>
            <w:gridSpan w:val="2"/>
          </w:tcPr>
          <w:p w:rsidR="007979FC" w:rsidRPr="004836DC" w:rsidRDefault="007979FC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9FC" w:rsidRDefault="007979FC">
            <w:r w:rsidRPr="002B02A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  <w:r w:rsidRPr="002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E4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</w:t>
            </w:r>
          </w:p>
        </w:tc>
      </w:tr>
      <w:tr w:rsidR="00E555DD" w:rsidRPr="004836DC" w:rsidTr="007F6C3A">
        <w:trPr>
          <w:cantSplit/>
        </w:trPr>
        <w:tc>
          <w:tcPr>
            <w:tcW w:w="600" w:type="dxa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28м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5DD" w:rsidRPr="004836DC" w:rsidTr="007F6C3A">
        <w:trPr>
          <w:cantSplit/>
        </w:trPr>
        <w:tc>
          <w:tcPr>
            <w:tcW w:w="600" w:type="dxa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3"/>
          </w:tcPr>
          <w:p w:rsidR="00E555DD" w:rsidRPr="004836DC" w:rsidRDefault="007F6C3A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29м</w:t>
            </w:r>
          </w:p>
        </w:tc>
        <w:tc>
          <w:tcPr>
            <w:tcW w:w="709" w:type="dxa"/>
            <w:gridSpan w:val="3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4"/>
          </w:tcPr>
          <w:p w:rsidR="00E555DD" w:rsidRPr="004836DC" w:rsidRDefault="00E555DD" w:rsidP="0048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2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5DD" w:rsidRPr="004836DC" w:rsidRDefault="00E555DD" w:rsidP="00483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20B2" w:rsidRPr="004836DC" w:rsidRDefault="00F520B2" w:rsidP="00483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20B2" w:rsidRPr="004836DC" w:rsidSect="007F6C3A">
      <w:pgSz w:w="16838" w:h="11906" w:orient="landscape"/>
      <w:pgMar w:top="142" w:right="284" w:bottom="850" w:left="28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02" w:rsidRDefault="00D76E02" w:rsidP="00F520B2">
      <w:pPr>
        <w:spacing w:after="0" w:line="240" w:lineRule="auto"/>
      </w:pPr>
      <w:r>
        <w:separator/>
      </w:r>
    </w:p>
  </w:endnote>
  <w:endnote w:type="continuationSeparator" w:id="1">
    <w:p w:rsidR="00D76E02" w:rsidRDefault="00D76E02" w:rsidP="00F5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02" w:rsidRDefault="00D76E02" w:rsidP="00F520B2">
      <w:pPr>
        <w:spacing w:after="0" w:line="240" w:lineRule="auto"/>
      </w:pPr>
      <w:r>
        <w:separator/>
      </w:r>
    </w:p>
  </w:footnote>
  <w:footnote w:type="continuationSeparator" w:id="1">
    <w:p w:rsidR="00D76E02" w:rsidRDefault="00D76E02" w:rsidP="00F5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03266BF0"/>
    <w:multiLevelType w:val="multilevel"/>
    <w:tmpl w:val="275C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876D2"/>
    <w:multiLevelType w:val="hybridMultilevel"/>
    <w:tmpl w:val="89888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562E6"/>
    <w:multiLevelType w:val="multilevel"/>
    <w:tmpl w:val="BA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62D6B"/>
    <w:multiLevelType w:val="multilevel"/>
    <w:tmpl w:val="19C6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41CFA"/>
    <w:multiLevelType w:val="hybridMultilevel"/>
    <w:tmpl w:val="C34CC79C"/>
    <w:lvl w:ilvl="0" w:tplc="00F40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B39EC"/>
    <w:multiLevelType w:val="hybridMultilevel"/>
    <w:tmpl w:val="BF90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C4F45"/>
    <w:multiLevelType w:val="singleLevel"/>
    <w:tmpl w:val="A7389C7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5F033A65"/>
    <w:multiLevelType w:val="multilevel"/>
    <w:tmpl w:val="CD6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C2284"/>
    <w:multiLevelType w:val="hybridMultilevel"/>
    <w:tmpl w:val="BDFE3CB2"/>
    <w:lvl w:ilvl="0" w:tplc="CC0A3D6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1">
    <w:nsid w:val="6D1F7EF8"/>
    <w:multiLevelType w:val="hybridMultilevel"/>
    <w:tmpl w:val="8F821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0B2"/>
    <w:rsid w:val="000E3F54"/>
    <w:rsid w:val="004836DC"/>
    <w:rsid w:val="004B5806"/>
    <w:rsid w:val="004E14EA"/>
    <w:rsid w:val="006438B4"/>
    <w:rsid w:val="006726FA"/>
    <w:rsid w:val="006E316B"/>
    <w:rsid w:val="007979FC"/>
    <w:rsid w:val="007C292E"/>
    <w:rsid w:val="007F6C3A"/>
    <w:rsid w:val="008137CF"/>
    <w:rsid w:val="00866A2F"/>
    <w:rsid w:val="008D1C0C"/>
    <w:rsid w:val="00973181"/>
    <w:rsid w:val="00990E1C"/>
    <w:rsid w:val="009C7684"/>
    <w:rsid w:val="009D63F4"/>
    <w:rsid w:val="00AE44F5"/>
    <w:rsid w:val="00AF2A25"/>
    <w:rsid w:val="00B37497"/>
    <w:rsid w:val="00C65A70"/>
    <w:rsid w:val="00D76E02"/>
    <w:rsid w:val="00D97576"/>
    <w:rsid w:val="00E14A94"/>
    <w:rsid w:val="00E555DD"/>
    <w:rsid w:val="00E87AA7"/>
    <w:rsid w:val="00F520B2"/>
    <w:rsid w:val="00F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B"/>
  </w:style>
  <w:style w:type="paragraph" w:styleId="1">
    <w:name w:val="heading 1"/>
    <w:basedOn w:val="a"/>
    <w:next w:val="a"/>
    <w:link w:val="10"/>
    <w:qFormat/>
    <w:rsid w:val="00F520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0B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F520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20B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20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20B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520B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20B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520B2"/>
    <w:pPr>
      <w:ind w:left="720"/>
      <w:contextualSpacing/>
    </w:pPr>
  </w:style>
  <w:style w:type="paragraph" w:customStyle="1" w:styleId="a8">
    <w:name w:val="Заголовок МОЙ"/>
    <w:basedOn w:val="a"/>
    <w:next w:val="1"/>
    <w:qFormat/>
    <w:rsid w:val="00F520B2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B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Амурская сош</Company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2012-10-17T09:24:00Z</cp:lastPrinted>
  <dcterms:created xsi:type="dcterms:W3CDTF">2012-07-26T05:03:00Z</dcterms:created>
  <dcterms:modified xsi:type="dcterms:W3CDTF">2012-10-17T09:40:00Z</dcterms:modified>
</cp:coreProperties>
</file>