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84" w:rsidRDefault="00013C84" w:rsidP="00013C84">
      <w:pPr>
        <w:pStyle w:val="a3"/>
        <w:jc w:val="center"/>
        <w:rPr>
          <w:b/>
          <w:i/>
        </w:rPr>
      </w:pPr>
      <w:r>
        <w:rPr>
          <w:b/>
          <w:i/>
        </w:rPr>
        <w:t xml:space="preserve">Консультация для воспитателей по теме: </w:t>
      </w:r>
    </w:p>
    <w:p w:rsidR="00013C84" w:rsidRDefault="00013C84" w:rsidP="00013C84">
      <w:pPr>
        <w:pStyle w:val="a3"/>
        <w:jc w:val="center"/>
        <w:rPr>
          <w:b/>
          <w:i/>
        </w:rPr>
      </w:pPr>
      <w:r>
        <w:rPr>
          <w:b/>
          <w:i/>
        </w:rPr>
        <w:t>«Педагогическая система формирования творческого конструирования».</w:t>
      </w:r>
    </w:p>
    <w:p w:rsidR="00013C84" w:rsidRDefault="00013C84" w:rsidP="00013C84">
      <w:pPr>
        <w:pStyle w:val="a3"/>
        <w:jc w:val="center"/>
        <w:rPr>
          <w:b/>
          <w:i/>
        </w:rPr>
      </w:pPr>
    </w:p>
    <w:p w:rsidR="00013C84" w:rsidRDefault="00013C84" w:rsidP="00013C84">
      <w:pPr>
        <w:pStyle w:val="a3"/>
        <w:jc w:val="center"/>
        <w:rPr>
          <w:b/>
          <w:i/>
        </w:rPr>
      </w:pPr>
      <w:r>
        <w:rPr>
          <w:b/>
          <w:i/>
        </w:rPr>
        <w:t>Содержание:</w:t>
      </w:r>
    </w:p>
    <w:p w:rsidR="00013C84" w:rsidRDefault="00013C84" w:rsidP="00013C84">
      <w:pPr>
        <w:pStyle w:val="a3"/>
        <w:jc w:val="both"/>
        <w:rPr>
          <w:b/>
          <w:i/>
        </w:rPr>
      </w:pPr>
    </w:p>
    <w:p w:rsidR="00013C84" w:rsidRPr="00652F1F" w:rsidRDefault="00013C84" w:rsidP="00013C84">
      <w:pPr>
        <w:pStyle w:val="a3"/>
        <w:numPr>
          <w:ilvl w:val="0"/>
          <w:numId w:val="4"/>
        </w:numPr>
        <w:jc w:val="both"/>
        <w:rPr>
          <w:i/>
        </w:rPr>
      </w:pPr>
      <w:r w:rsidRPr="00652F1F">
        <w:rPr>
          <w:i/>
        </w:rPr>
        <w:t>Конструирование – один из видов продуктивной деятельности</w:t>
      </w:r>
      <w:r>
        <w:rPr>
          <w:i/>
        </w:rPr>
        <w:t>.</w:t>
      </w:r>
    </w:p>
    <w:p w:rsidR="00013C84" w:rsidRPr="00652F1F" w:rsidRDefault="00013C84" w:rsidP="00013C84">
      <w:pPr>
        <w:pStyle w:val="a3"/>
        <w:numPr>
          <w:ilvl w:val="0"/>
          <w:numId w:val="4"/>
        </w:numPr>
        <w:jc w:val="both"/>
        <w:rPr>
          <w:b/>
          <w:i/>
        </w:rPr>
      </w:pPr>
      <w:r>
        <w:rPr>
          <w:i/>
        </w:rPr>
        <w:t>1 младшая группа (2-3 года).</w:t>
      </w:r>
    </w:p>
    <w:p w:rsidR="00013C84" w:rsidRPr="00652F1F" w:rsidRDefault="00013C84" w:rsidP="00013C84">
      <w:pPr>
        <w:pStyle w:val="a3"/>
        <w:numPr>
          <w:ilvl w:val="0"/>
          <w:numId w:val="4"/>
        </w:numPr>
        <w:jc w:val="both"/>
        <w:rPr>
          <w:b/>
          <w:i/>
        </w:rPr>
      </w:pPr>
      <w:r>
        <w:rPr>
          <w:i/>
        </w:rPr>
        <w:t>Младший дошкольный возраст (3-5 лет).</w:t>
      </w:r>
    </w:p>
    <w:p w:rsidR="00013C84" w:rsidRPr="00652F1F" w:rsidRDefault="00013C84" w:rsidP="00013C84">
      <w:pPr>
        <w:pStyle w:val="a3"/>
        <w:numPr>
          <w:ilvl w:val="0"/>
          <w:numId w:val="5"/>
        </w:numPr>
        <w:jc w:val="both"/>
        <w:rPr>
          <w:b/>
          <w:i/>
        </w:rPr>
      </w:pPr>
      <w:r>
        <w:rPr>
          <w:i/>
        </w:rPr>
        <w:t>Младшая группа (3-4 года).</w:t>
      </w:r>
    </w:p>
    <w:p w:rsidR="00013C84" w:rsidRPr="00652F1F" w:rsidRDefault="00013C84" w:rsidP="00013C84">
      <w:pPr>
        <w:pStyle w:val="a3"/>
        <w:numPr>
          <w:ilvl w:val="0"/>
          <w:numId w:val="5"/>
        </w:numPr>
        <w:jc w:val="both"/>
        <w:rPr>
          <w:b/>
          <w:i/>
        </w:rPr>
      </w:pPr>
      <w:r>
        <w:rPr>
          <w:i/>
        </w:rPr>
        <w:t>Средняя  группа (4-5 лет).</w:t>
      </w:r>
    </w:p>
    <w:p w:rsidR="00013C84" w:rsidRPr="00652F1F" w:rsidRDefault="00013C84" w:rsidP="00013C84">
      <w:pPr>
        <w:pStyle w:val="a3"/>
        <w:numPr>
          <w:ilvl w:val="0"/>
          <w:numId w:val="4"/>
        </w:numPr>
        <w:jc w:val="both"/>
        <w:rPr>
          <w:b/>
          <w:i/>
        </w:rPr>
      </w:pPr>
      <w:r>
        <w:rPr>
          <w:i/>
        </w:rPr>
        <w:t>Старший дошкольный возраст (5-7 лет).</w:t>
      </w:r>
    </w:p>
    <w:p w:rsidR="00013C84" w:rsidRPr="00652F1F" w:rsidRDefault="00013C84" w:rsidP="00013C84">
      <w:pPr>
        <w:pStyle w:val="a3"/>
        <w:numPr>
          <w:ilvl w:val="0"/>
          <w:numId w:val="6"/>
        </w:numPr>
        <w:jc w:val="both"/>
        <w:rPr>
          <w:b/>
          <w:i/>
        </w:rPr>
      </w:pPr>
      <w:r>
        <w:rPr>
          <w:i/>
        </w:rPr>
        <w:t>Старая группа (5-6 лет).</w:t>
      </w:r>
    </w:p>
    <w:p w:rsidR="00013C84" w:rsidRPr="00652F1F" w:rsidRDefault="00013C84" w:rsidP="00013C84">
      <w:pPr>
        <w:pStyle w:val="a3"/>
        <w:numPr>
          <w:ilvl w:val="0"/>
          <w:numId w:val="6"/>
        </w:numPr>
        <w:jc w:val="both"/>
        <w:rPr>
          <w:b/>
          <w:i/>
        </w:rPr>
      </w:pPr>
      <w:r>
        <w:rPr>
          <w:i/>
        </w:rPr>
        <w:t>Подготовительная группа (6-7 лет).</w:t>
      </w:r>
    </w:p>
    <w:p w:rsidR="00013C84" w:rsidRPr="00652F1F" w:rsidRDefault="00013C84" w:rsidP="00013C84">
      <w:pPr>
        <w:pStyle w:val="a3"/>
        <w:ind w:left="720"/>
        <w:jc w:val="both"/>
        <w:rPr>
          <w:b/>
          <w:i/>
        </w:rPr>
      </w:pPr>
    </w:p>
    <w:p w:rsidR="00013C84" w:rsidRDefault="00013C84" w:rsidP="00013C84">
      <w:pPr>
        <w:pStyle w:val="a3"/>
        <w:jc w:val="both"/>
        <w:rPr>
          <w:b/>
          <w:i/>
        </w:rPr>
      </w:pPr>
    </w:p>
    <w:p w:rsidR="00013C84" w:rsidRDefault="00013C84" w:rsidP="00013C84">
      <w:pPr>
        <w:pStyle w:val="a3"/>
        <w:jc w:val="both"/>
        <w:rPr>
          <w:b/>
          <w:i/>
        </w:rPr>
      </w:pPr>
    </w:p>
    <w:p w:rsidR="00013C84" w:rsidRDefault="00013C84" w:rsidP="00013C84">
      <w:pPr>
        <w:pStyle w:val="a3"/>
        <w:jc w:val="center"/>
        <w:rPr>
          <w:b/>
          <w:i/>
        </w:rPr>
      </w:pPr>
      <w:r w:rsidRPr="00942232">
        <w:rPr>
          <w:b/>
          <w:i/>
        </w:rPr>
        <w:t>Способность к творчеству проявляется у детей уже в младшем дошкольном возрасте. Развитие этой способности происходит в условиях той или иной деятельности при овладении общественно выработанными ее средствами (</w:t>
      </w:r>
      <w:proofErr w:type="spellStart"/>
      <w:r w:rsidRPr="00942232">
        <w:rPr>
          <w:b/>
          <w:i/>
        </w:rPr>
        <w:t>Л.С.Выготский</w:t>
      </w:r>
      <w:proofErr w:type="spellEnd"/>
      <w:r w:rsidRPr="00942232">
        <w:rPr>
          <w:b/>
          <w:i/>
        </w:rPr>
        <w:t>).</w:t>
      </w:r>
    </w:p>
    <w:p w:rsidR="00013C84" w:rsidRPr="006B6B3A" w:rsidRDefault="00013C84" w:rsidP="00013C84">
      <w:pPr>
        <w:pStyle w:val="a3"/>
        <w:jc w:val="both"/>
        <w:rPr>
          <w:b/>
        </w:rPr>
      </w:pPr>
    </w:p>
    <w:p w:rsidR="00013C84" w:rsidRDefault="00013C84" w:rsidP="00013C84">
      <w:pPr>
        <w:pStyle w:val="a3"/>
        <w:jc w:val="both"/>
      </w:pPr>
      <w:r w:rsidRPr="006B6B3A">
        <w:rPr>
          <w:b/>
        </w:rPr>
        <w:t>Конструирование</w:t>
      </w:r>
      <w:r>
        <w:t xml:space="preserve"> – один из видов продуктивной деятельности дошкольника, которое направлено на получение определенного продукта и открывает большие возможности для формирования творчества детей, для всестороннего развития личности ребёнка. Под детским конструированием принято подразумевать:</w:t>
      </w:r>
    </w:p>
    <w:p w:rsidR="00013C84" w:rsidRPr="006B6B3A" w:rsidRDefault="00013C84" w:rsidP="00013C84">
      <w:pPr>
        <w:pStyle w:val="a3"/>
        <w:numPr>
          <w:ilvl w:val="0"/>
          <w:numId w:val="7"/>
        </w:numPr>
        <w:jc w:val="both"/>
      </w:pPr>
      <w:r w:rsidRPr="006B6B3A">
        <w:rPr>
          <w:bCs/>
        </w:rPr>
        <w:t>Конструирование из строительного материала</w:t>
      </w:r>
      <w:r>
        <w:rPr>
          <w:bCs/>
        </w:rPr>
        <w:t>.</w:t>
      </w:r>
      <w:r w:rsidRPr="006B6B3A">
        <w:t xml:space="preserve"> </w:t>
      </w:r>
    </w:p>
    <w:p w:rsidR="00013C84" w:rsidRPr="006B6B3A" w:rsidRDefault="00013C84" w:rsidP="00013C84">
      <w:pPr>
        <w:pStyle w:val="a3"/>
        <w:numPr>
          <w:ilvl w:val="0"/>
          <w:numId w:val="7"/>
        </w:numPr>
        <w:jc w:val="both"/>
      </w:pPr>
      <w:r w:rsidRPr="006B6B3A">
        <w:rPr>
          <w:bCs/>
        </w:rPr>
        <w:t>Конструирование из деталей  конструкторов.</w:t>
      </w:r>
      <w:r w:rsidRPr="006B6B3A">
        <w:t xml:space="preserve"> </w:t>
      </w:r>
    </w:p>
    <w:p w:rsidR="00013C84" w:rsidRPr="006B6B3A" w:rsidRDefault="00013C84" w:rsidP="00013C84">
      <w:pPr>
        <w:pStyle w:val="a3"/>
        <w:numPr>
          <w:ilvl w:val="0"/>
          <w:numId w:val="7"/>
        </w:numPr>
        <w:jc w:val="both"/>
      </w:pPr>
      <w:r w:rsidRPr="006B6B3A">
        <w:rPr>
          <w:bCs/>
        </w:rPr>
        <w:t>Конструирование из крупных моделей (блоков)</w:t>
      </w:r>
      <w:r>
        <w:t>.</w:t>
      </w:r>
      <w:r w:rsidRPr="006B6B3A">
        <w:t xml:space="preserve"> </w:t>
      </w:r>
    </w:p>
    <w:p w:rsidR="00013C84" w:rsidRPr="006B6B3A" w:rsidRDefault="00013C84" w:rsidP="00013C84">
      <w:pPr>
        <w:pStyle w:val="a3"/>
        <w:numPr>
          <w:ilvl w:val="0"/>
          <w:numId w:val="7"/>
        </w:numPr>
        <w:jc w:val="both"/>
      </w:pPr>
      <w:r w:rsidRPr="006B6B3A">
        <w:rPr>
          <w:bCs/>
        </w:rPr>
        <w:t>Конструирование из бумаги</w:t>
      </w:r>
      <w:r>
        <w:t>.</w:t>
      </w:r>
    </w:p>
    <w:p w:rsidR="00013C84" w:rsidRPr="006B6B3A" w:rsidRDefault="00013C84" w:rsidP="00013C84">
      <w:pPr>
        <w:pStyle w:val="a3"/>
        <w:numPr>
          <w:ilvl w:val="0"/>
          <w:numId w:val="7"/>
        </w:numPr>
        <w:jc w:val="both"/>
      </w:pPr>
      <w:r w:rsidRPr="006B6B3A">
        <w:rPr>
          <w:bCs/>
        </w:rPr>
        <w:t>Конструирование из природного материала</w:t>
      </w:r>
      <w:r w:rsidRPr="006B6B3A">
        <w:t>.</w:t>
      </w:r>
    </w:p>
    <w:p w:rsidR="00013C84" w:rsidRPr="006B6B3A" w:rsidRDefault="00013C84" w:rsidP="00013C84">
      <w:pPr>
        <w:pStyle w:val="a3"/>
        <w:numPr>
          <w:ilvl w:val="0"/>
          <w:numId w:val="7"/>
        </w:numPr>
        <w:jc w:val="both"/>
      </w:pPr>
      <w:r w:rsidRPr="006B6B3A">
        <w:rPr>
          <w:bCs/>
        </w:rPr>
        <w:t>Компьютерное и практическое конструирование</w:t>
      </w:r>
      <w:r>
        <w:rPr>
          <w:bCs/>
        </w:rPr>
        <w:t>.</w:t>
      </w:r>
      <w:r w:rsidRPr="006B6B3A">
        <w:t xml:space="preserve"> </w:t>
      </w:r>
    </w:p>
    <w:p w:rsidR="00013C84" w:rsidRDefault="00013C84" w:rsidP="00013C84">
      <w:pPr>
        <w:pStyle w:val="a3"/>
        <w:numPr>
          <w:ilvl w:val="0"/>
          <w:numId w:val="7"/>
        </w:numPr>
        <w:jc w:val="both"/>
      </w:pPr>
      <w:r w:rsidRPr="006B6B3A">
        <w:rPr>
          <w:bCs/>
        </w:rPr>
        <w:t>Конструирование из разных материалов на участке детского сада</w:t>
      </w:r>
      <w:r w:rsidRPr="006B6B3A">
        <w:t>.</w:t>
      </w:r>
    </w:p>
    <w:p w:rsidR="00013C84" w:rsidRDefault="00013C84" w:rsidP="00013C84">
      <w:pPr>
        <w:pStyle w:val="a3"/>
        <w:ind w:left="720"/>
        <w:jc w:val="both"/>
      </w:pPr>
    </w:p>
    <w:p w:rsidR="00013C84" w:rsidRDefault="00013C84" w:rsidP="00013C84">
      <w:pPr>
        <w:pStyle w:val="a3"/>
        <w:jc w:val="both"/>
      </w:pPr>
      <w:r>
        <w:t xml:space="preserve">    Детское конструировании тесно связано с игрой и является деятельностью, отвечающей интересам детей (в младшем возрасте это сюжет игра, а в старших она переходит в </w:t>
      </w:r>
      <w:proofErr w:type="gramStart"/>
      <w:r>
        <w:t>сюжетно-ролевую</w:t>
      </w:r>
      <w:proofErr w:type="gramEnd"/>
      <w:r>
        <w:t>).</w:t>
      </w:r>
    </w:p>
    <w:p w:rsidR="00013C84" w:rsidRPr="006B6B3A" w:rsidRDefault="00013C84" w:rsidP="00013C84">
      <w:pPr>
        <w:pStyle w:val="a3"/>
        <w:jc w:val="both"/>
      </w:pPr>
    </w:p>
    <w:p w:rsidR="00013C84" w:rsidRDefault="00013C84" w:rsidP="00013C84">
      <w:pPr>
        <w:pStyle w:val="a3"/>
        <w:jc w:val="both"/>
      </w:pPr>
      <w:r>
        <w:t xml:space="preserve"> Конструирование из строительного материала благодаря простоте его функциональных свойств и способов начинают  использовать в работе с детьми одним из первых  и очень рано.</w:t>
      </w:r>
    </w:p>
    <w:p w:rsidR="00013C84" w:rsidRDefault="00013C84" w:rsidP="00013C84">
      <w:pPr>
        <w:pStyle w:val="a3"/>
        <w:jc w:val="both"/>
      </w:pPr>
      <w:r>
        <w:t xml:space="preserve">     </w:t>
      </w:r>
    </w:p>
    <w:p w:rsidR="00013C84" w:rsidRDefault="00013C84" w:rsidP="00013C84">
      <w:pPr>
        <w:pStyle w:val="a3"/>
        <w:jc w:val="both"/>
        <w:rPr>
          <w:b/>
          <w:i/>
        </w:rPr>
      </w:pPr>
    </w:p>
    <w:p w:rsidR="00013C84" w:rsidRDefault="00013C84" w:rsidP="00013C84">
      <w:pPr>
        <w:pStyle w:val="a3"/>
        <w:jc w:val="both"/>
        <w:rPr>
          <w:b/>
          <w:i/>
        </w:rPr>
      </w:pPr>
    </w:p>
    <w:p w:rsidR="00013C84" w:rsidRPr="000B0F52" w:rsidRDefault="00013C84" w:rsidP="00013C84">
      <w:pPr>
        <w:pStyle w:val="a3"/>
        <w:jc w:val="center"/>
        <w:rPr>
          <w:b/>
          <w:i/>
          <w:sz w:val="28"/>
          <w:szCs w:val="28"/>
        </w:rPr>
      </w:pPr>
      <w:r w:rsidRPr="000B0F52">
        <w:rPr>
          <w:b/>
          <w:i/>
          <w:sz w:val="28"/>
          <w:szCs w:val="28"/>
        </w:rPr>
        <w:t>Первый младший  возраст  (2-3 года).</w:t>
      </w:r>
    </w:p>
    <w:p w:rsidR="00013C84" w:rsidRDefault="00013C84" w:rsidP="00013C84">
      <w:pPr>
        <w:pStyle w:val="a3"/>
        <w:jc w:val="both"/>
      </w:pPr>
      <w:r w:rsidRPr="0040526C">
        <w:rPr>
          <w:b/>
          <w:i/>
        </w:rPr>
        <w:t xml:space="preserve">     </w:t>
      </w:r>
      <w:r w:rsidRPr="0040526C">
        <w:t xml:space="preserve">Конструирование в этом возрасте слитно с сюжетно - </w:t>
      </w:r>
      <w:proofErr w:type="spellStart"/>
      <w:r w:rsidRPr="0040526C">
        <w:t>отобразительной</w:t>
      </w:r>
      <w:proofErr w:type="spellEnd"/>
      <w:r w:rsidRPr="0040526C">
        <w:t xml:space="preserve"> игрой, выступает и как ее элемент, и как средство, помогающее разыгрыванию простых сюжетов. Разыгрывания сюжета является мотивом для создания несложных конструкций. Педагог вместе с детьми 1младшего возраста выполняют постройки, для кого не будь или для чего не будь. Поэтому оно и называется «сюжетным конструированием». Воспитатель приобщает детей к конструированию, разыгрывая с ним простые сюжеты: «Машины едут по дорожке», «Куклы гуляют по дорожке», «Куклы кушают», «Маленькая матрешка живет в маленьком домике, а большая в большом» и т.п. </w:t>
      </w:r>
      <w:proofErr w:type="gramStart"/>
      <w:r>
        <w:t>Темы: дорожки, домик, мебель, заборчики, лесенки, транспорт и т.п. необходимо расширять представления о предметах, доступных их воспитанию.</w:t>
      </w:r>
      <w:proofErr w:type="gramEnd"/>
      <w:r>
        <w:t xml:space="preserve"> Перед конструированием обязательно рассматривать с детьми как реальные предметы на прогулке, в группе (заборчик, домик, скамейка, лесенка, стол, стул и т.п.). Строительство воспитателя и детей постройки в этом возрасте принято называть </w:t>
      </w:r>
      <w:r>
        <w:lastRenderedPageBreak/>
        <w:t xml:space="preserve">«рядом». Постройки строятся как на ковре, так и на столах. </w:t>
      </w:r>
      <w:r w:rsidRPr="0040526C">
        <w:t xml:space="preserve"> Инициатива всегда принадлежит воспитателю. Например: воспитатель, собирает детей, строит домик (на столе, можно на ковре) и рядом ставит матрешки. Затем говорит детям: «Вышли матрёшки погулять и захотели пройти по дорожке. А где у нас дорожка? Давайте сделаем её. Какого цвета  будет дорожка? </w:t>
      </w:r>
      <w:proofErr w:type="gramStart"/>
      <w:r w:rsidRPr="0040526C">
        <w:t>Красная</w:t>
      </w:r>
      <w:proofErr w:type="gramEnd"/>
      <w:r w:rsidRPr="0040526C">
        <w:t>, зеленая, может желтая как песочек? (Дети выбирают цвет). Строить дорожку мы будем из кирпичиков. Затем воспитатель показывает как строить дорожку и  предлагает детям  взять по кирпичику того же цвета, соединить дорожку и погулять по ней с матрешками.  В следующей игре можно построить  скамейку, домик стол, стул для матрёшки</w:t>
      </w:r>
      <w:r>
        <w:t>. В</w:t>
      </w:r>
      <w:r w:rsidRPr="0040526C">
        <w:t xml:space="preserve">оспитатель </w:t>
      </w:r>
      <w:proofErr w:type="gramStart"/>
      <w:r w:rsidRPr="0040526C">
        <w:t>показывает детям сопровождая</w:t>
      </w:r>
      <w:proofErr w:type="gramEnd"/>
      <w:r w:rsidRPr="0040526C">
        <w:t xml:space="preserve"> каждую постройку словесным объяснением, затем дети строят и обыгрывают её. </w:t>
      </w:r>
      <w:r>
        <w:t xml:space="preserve"> Во время обыгрывания постройки необходимо в этом возрасте использовать художественное слово (</w:t>
      </w:r>
      <w:proofErr w:type="spellStart"/>
      <w:r>
        <w:t>потешку</w:t>
      </w:r>
      <w:proofErr w:type="spellEnd"/>
      <w:r>
        <w:t>, четверостишье, звукоподражание – «топ-топ», «</w:t>
      </w:r>
      <w:proofErr w:type="spellStart"/>
      <w:r>
        <w:t>би-би</w:t>
      </w:r>
      <w:proofErr w:type="spellEnd"/>
      <w:r>
        <w:t>», «</w:t>
      </w:r>
      <w:proofErr w:type="spellStart"/>
      <w:proofErr w:type="gramStart"/>
      <w:r>
        <w:t>ту-ту</w:t>
      </w:r>
      <w:proofErr w:type="spellEnd"/>
      <w:proofErr w:type="gramEnd"/>
      <w:r>
        <w:t xml:space="preserve">» и т.п.). </w:t>
      </w:r>
      <w:r w:rsidRPr="0040526C">
        <w:t xml:space="preserve">В конце каждой игры необходимо побудить к совместному складыванию  строительного материала коробку. Поиск места в ограниченном пространстве для каждой формы детали способствуют развитию сенсорных способностей детей и практических умений ориентироваться в пространстве. Для организации сюжетного конструирования можно использовать наборы деревянного и пластмассового  строительного материала, содержащие геометрические фигуры: кубики, призмы, пластины, кирпичики разных цветов. При разыгрывании сюжета можно использовать разнообразные игрушки, которые должны быть </w:t>
      </w:r>
      <w:proofErr w:type="spellStart"/>
      <w:r w:rsidRPr="0040526C">
        <w:t>сомасштабными</w:t>
      </w:r>
      <w:proofErr w:type="spellEnd"/>
      <w:r w:rsidRPr="0040526C">
        <w:t xml:space="preserve"> строительному материалу (матр</w:t>
      </w:r>
      <w:r>
        <w:t>ёшки, елочки, машинки и др.).  В</w:t>
      </w:r>
      <w:r w:rsidRPr="0040526C">
        <w:t xml:space="preserve"> этом возрасте необходимо побуждение интереса к конструированию, приобщение к созданию простейших конструкций (дорожка, в</w:t>
      </w:r>
      <w:r>
        <w:t xml:space="preserve">орота, домик, башенка и т.п.). </w:t>
      </w:r>
      <w:proofErr w:type="gramStart"/>
      <w:r>
        <w:t>О</w:t>
      </w:r>
      <w:r w:rsidRPr="0040526C">
        <w:t>дновременно дети знакомятся с материалом</w:t>
      </w:r>
      <w:r>
        <w:t xml:space="preserve"> (кубик, кирпичик, призма, пластина),</w:t>
      </w:r>
      <w:r w:rsidRPr="0040526C">
        <w:t xml:space="preserve"> его возможностями; у них формируются представления о цвете, форме, величине; развиваются пространственные ориентировки: протяженность предметов (длинная дорожка, высокая башенка), их расположение (в середине домик и т.п.).</w:t>
      </w:r>
      <w:proofErr w:type="gramEnd"/>
    </w:p>
    <w:p w:rsidR="00013C84" w:rsidRDefault="00013C84" w:rsidP="00013C84">
      <w:pPr>
        <w:pStyle w:val="a3"/>
        <w:jc w:val="both"/>
      </w:pPr>
      <w:r>
        <w:t xml:space="preserve">   Работу с  детьми необходимо строить по единому тематическому принципу во всех возрастных группах. Целесообразно определить темы на весь год и каждой из них посвящать 3-4 занятия. Первые занятия опорные, последующие нацелены на совершенствования полученных конструктивных умений, т.е. преобразования постройки.</w:t>
      </w:r>
    </w:p>
    <w:p w:rsidR="00013C84" w:rsidRDefault="00013C84" w:rsidP="00013C84">
      <w:pPr>
        <w:pStyle w:val="a3"/>
        <w:jc w:val="both"/>
      </w:pPr>
    </w:p>
    <w:p w:rsidR="00013C84" w:rsidRPr="0040526C" w:rsidRDefault="00013C84" w:rsidP="00013C84">
      <w:pPr>
        <w:pStyle w:val="a3"/>
        <w:jc w:val="both"/>
      </w:pPr>
    </w:p>
    <w:p w:rsidR="00013C84" w:rsidRPr="00013C84" w:rsidRDefault="00013C84" w:rsidP="00013C84">
      <w:pPr>
        <w:pStyle w:val="a3"/>
        <w:jc w:val="both"/>
        <w:rPr>
          <w:i/>
          <w:sz w:val="28"/>
          <w:szCs w:val="28"/>
        </w:rPr>
      </w:pPr>
    </w:p>
    <w:p w:rsidR="00013C84" w:rsidRPr="00013C84" w:rsidRDefault="00013C84" w:rsidP="00013C84">
      <w:pPr>
        <w:pStyle w:val="a3"/>
        <w:jc w:val="center"/>
        <w:rPr>
          <w:b/>
          <w:i/>
          <w:sz w:val="28"/>
          <w:szCs w:val="28"/>
        </w:rPr>
      </w:pPr>
      <w:r w:rsidRPr="00013C84">
        <w:rPr>
          <w:b/>
          <w:i/>
          <w:sz w:val="28"/>
          <w:szCs w:val="28"/>
        </w:rPr>
        <w:t xml:space="preserve"> Младший дошкольный возраст (3-5 лет).</w:t>
      </w:r>
    </w:p>
    <w:p w:rsidR="00013C84" w:rsidRPr="00013C84" w:rsidRDefault="00013C84" w:rsidP="00013C84">
      <w:pPr>
        <w:pStyle w:val="a3"/>
        <w:jc w:val="center"/>
        <w:rPr>
          <w:b/>
          <w:i/>
          <w:sz w:val="28"/>
          <w:szCs w:val="28"/>
        </w:rPr>
      </w:pPr>
      <w:r w:rsidRPr="00013C84">
        <w:rPr>
          <w:b/>
          <w:i/>
          <w:sz w:val="28"/>
          <w:szCs w:val="28"/>
        </w:rPr>
        <w:t>( 3-4 года)</w:t>
      </w:r>
    </w:p>
    <w:p w:rsidR="00013C84" w:rsidRDefault="00013C84" w:rsidP="00013C84">
      <w:pPr>
        <w:pStyle w:val="a3"/>
        <w:jc w:val="both"/>
      </w:pPr>
      <w:r>
        <w:t xml:space="preserve">       С 3 лет детей начинают учить не только различать, но и правильно называть основные детали (кирпичик, пластина, кубик, призма). С этой целью используются не только сама постройка (при обследовании называют детали), но и   уборка материала после постройки (сначала дети группируют </w:t>
      </w:r>
      <w:proofErr w:type="gramStart"/>
      <w:r>
        <w:t>детали</w:t>
      </w:r>
      <w:proofErr w:type="gramEnd"/>
      <w:r>
        <w:t xml:space="preserve"> по форме называя их, а затем поочередно убирают в коробки).   У детей формируется умение располагать кирпичики на плоскости: дети делают длинные и короткие дорожки и т.п. </w:t>
      </w:r>
      <w:proofErr w:type="gramStart"/>
      <w:r>
        <w:t xml:space="preserve">При этом надо учить не только различать пространственные признаки «короткий – длинный», «узкий – широкий», «высокий – низкий», но и правильно обозначать их словами «короткая, узкая» - как  «маленькая»,  а «длинная, широкая» - как « большая». </w:t>
      </w:r>
      <w:proofErr w:type="gramEnd"/>
    </w:p>
    <w:p w:rsidR="00013C84" w:rsidRDefault="00013C84" w:rsidP="00013C84">
      <w:pPr>
        <w:pStyle w:val="a3"/>
        <w:jc w:val="both"/>
      </w:pPr>
      <w:r>
        <w:t xml:space="preserve">   Детей обучают двумя способами изменения постройки в длину: способу </w:t>
      </w:r>
      <w:r w:rsidRPr="00D143CD">
        <w:rPr>
          <w:b/>
        </w:rPr>
        <w:t>замены</w:t>
      </w:r>
      <w:r>
        <w:t xml:space="preserve"> мелких деталей на более крупные и способу </w:t>
      </w:r>
      <w:r w:rsidRPr="00D143CD">
        <w:rPr>
          <w:b/>
        </w:rPr>
        <w:t>приставления</w:t>
      </w:r>
      <w:r>
        <w:t xml:space="preserve">. Например, дети построили короткую дорожку,  предложить им построить длинную и объяснить, что это можно сделать по-разному: заменить кирпичики пластинами или  к готовой короткой дорожке приставить ещё несколько кирпичиков – получится и в том и в другом случае длинная дорожка. После объяснения можно предложить одним детям выполнить первым способом, а другим вторым и в конце постройки обсудить этот момент. </w:t>
      </w:r>
      <w:proofErr w:type="gramStart"/>
      <w:r>
        <w:t>С целью уточнения представлений детей о размерах (узкое – широкое, низкое – высокое) предложить построить разные ворота: широкие для грузовой машины и узкие для легковой, высокие ворота для большой матрешки и низкие для маленькой.</w:t>
      </w:r>
      <w:proofErr w:type="gramEnd"/>
      <w:r>
        <w:t xml:space="preserve"> Показать разные способы изменения высоты конструкций, предоставляя детям право выбора. Например: высокие ворота можно построить, заменив кубики пластинами, а можно кубики уже построенных низких ворот нарастить ещё несколькими кубиками. </w:t>
      </w:r>
    </w:p>
    <w:p w:rsidR="00013C84" w:rsidRDefault="00013C84" w:rsidP="00013C84">
      <w:pPr>
        <w:pStyle w:val="a3"/>
        <w:jc w:val="both"/>
      </w:pPr>
      <w:r>
        <w:lastRenderedPageBreak/>
        <w:t xml:space="preserve">   В начале каждой темы («Мебель», «Ворота», «Машины» и т.п.) надо знакомить детей с самим объектом, выделять его основные части, их практическое название. (У стула  есть сиденье, спинка, ножки; у дивана тоже есть  сиденье, спинка, только они длинные; на диване сидеть можно не только одному человеку, как на стуле, а нескольким, но и можно лежать и т.д.).</w:t>
      </w:r>
    </w:p>
    <w:p w:rsidR="00013C84" w:rsidRDefault="00013C84" w:rsidP="00013C84">
      <w:pPr>
        <w:pStyle w:val="a3"/>
        <w:jc w:val="both"/>
      </w:pPr>
      <w:r>
        <w:t xml:space="preserve">   Для успешного использования образца в обучении конструированию в начале каждой постройки организуется обследование, которое ведется в определенной последовательности. </w:t>
      </w:r>
      <w:proofErr w:type="gramStart"/>
      <w:r>
        <w:t>В начале необходимо обратить внимание на объект в целом, (что это такое, какой формы), затем выделить его части (у стола четыре ножки, крыша) и их пространственное расположение по отношению друг к другу (крышка находится на ножках); далее детали, из которых построена каждая часть (ножки из кубиков, поставленных друг на друга) в заключении обратить внимание на объект в целом.</w:t>
      </w:r>
      <w:proofErr w:type="gramEnd"/>
    </w:p>
    <w:p w:rsidR="00013C84" w:rsidRDefault="00013C84" w:rsidP="00013C84">
      <w:pPr>
        <w:pStyle w:val="a3"/>
        <w:jc w:val="both"/>
      </w:pPr>
      <w:r>
        <w:t>Порядок обследования образца должен соответствовать последовательности возведения постройки (сначала ножки стола, а затем его крышка), что облегчает детям процесс конструирования. В начале года воспитатель   сам анализирует образец,  позже привлекает к анализу детей. Задавая при этом вопросы типа: «Какие части есть у стола, ножки</w:t>
      </w:r>
      <w:r w:rsidRPr="00B94B2A">
        <w:t>?</w:t>
      </w:r>
      <w:r>
        <w:t xml:space="preserve"> И т.п. обследования </w:t>
      </w:r>
      <w:proofErr w:type="spellStart"/>
      <w:proofErr w:type="gramStart"/>
      <w:r>
        <w:t>образца-построек</w:t>
      </w:r>
      <w:proofErr w:type="spellEnd"/>
      <w:proofErr w:type="gramEnd"/>
      <w:r>
        <w:t xml:space="preserve"> приучает детей к самостоятельному и целенаправленному анализу предметов.  Образец не только учит  отдельным  техническим приемом и чтобы следовали точно образцу, но и  чтобы дети использовали знания в самостоятельных постройках. Дети этого возраста уже могут строить несложные полстройки по памяти (мебель). Вначале необходимо вспомнить какую </w:t>
      </w:r>
      <w:proofErr w:type="gramStart"/>
      <w:r>
        <w:t>мебель</w:t>
      </w:r>
      <w:proofErr w:type="gramEnd"/>
      <w:r>
        <w:t xml:space="preserve"> они строили и из </w:t>
      </w:r>
      <w:proofErr w:type="gramStart"/>
      <w:r>
        <w:t>каких</w:t>
      </w:r>
      <w:proofErr w:type="gramEnd"/>
      <w:r>
        <w:t xml:space="preserve"> деталей, показать  несколько различных образцов (столы, стулья, диванчик и т.п.), а затем убрать  и дети строят по 2-4 постройки на выбор. Дети могут повторять образцы, а могут сами построить отличающие от образца. Когда дети построят необходимо организовывать игру детей со своими постройками (3-5 минут). Роль игрушки для конструирование у детей этого возраста по-прежнему велико: побуждает ребенка строить, и служит стимулом к игре </w:t>
      </w:r>
      <w:proofErr w:type="gramStart"/>
      <w:r>
        <w:t>с</w:t>
      </w:r>
      <w:proofErr w:type="gramEnd"/>
      <w:r>
        <w:t xml:space="preserve"> построй. Игрушка должна соответствовать размерам построек. </w:t>
      </w:r>
    </w:p>
    <w:p w:rsidR="00013C84" w:rsidRPr="00B94B2A" w:rsidRDefault="00013C84" w:rsidP="00013C84">
      <w:pPr>
        <w:pStyle w:val="a3"/>
        <w:jc w:val="both"/>
      </w:pPr>
      <w:r>
        <w:t xml:space="preserve">   При анализе надо отмечать не только её результат (правильность и аккуратность постройки), но и сам процесс: как дети рассматривали образец, подбирали материал, выполняли отдельные действия, какие допустили ошибки, как играли со своими постройками.</w:t>
      </w:r>
    </w:p>
    <w:p w:rsidR="00013C84" w:rsidRDefault="00013C84" w:rsidP="00013C84">
      <w:pPr>
        <w:pStyle w:val="a3"/>
        <w:jc w:val="both"/>
        <w:rPr>
          <w:sz w:val="24"/>
          <w:szCs w:val="24"/>
        </w:rPr>
      </w:pPr>
      <w:r>
        <w:rPr>
          <w:sz w:val="24"/>
          <w:szCs w:val="24"/>
        </w:rPr>
        <w:t xml:space="preserve">                              </w:t>
      </w:r>
    </w:p>
    <w:p w:rsidR="00013C84" w:rsidRPr="00013C84" w:rsidRDefault="00013C84" w:rsidP="00013C84">
      <w:pPr>
        <w:pStyle w:val="a3"/>
        <w:jc w:val="center"/>
        <w:rPr>
          <w:sz w:val="28"/>
          <w:szCs w:val="28"/>
        </w:rPr>
      </w:pPr>
      <w:r w:rsidRPr="00013C84">
        <w:rPr>
          <w:b/>
          <w:i/>
          <w:sz w:val="28"/>
          <w:szCs w:val="28"/>
        </w:rPr>
        <w:t>( 4-5 лет)</w:t>
      </w:r>
    </w:p>
    <w:p w:rsidR="00013C84" w:rsidRDefault="00013C84" w:rsidP="00013C84">
      <w:pPr>
        <w:pStyle w:val="a3"/>
        <w:jc w:val="both"/>
      </w:pPr>
      <w:r>
        <w:rPr>
          <w:sz w:val="24"/>
          <w:szCs w:val="24"/>
        </w:rPr>
        <w:t xml:space="preserve">     </w:t>
      </w:r>
      <w:proofErr w:type="gramStart"/>
      <w:r>
        <w:rPr>
          <w:sz w:val="24"/>
          <w:szCs w:val="24"/>
        </w:rPr>
        <w:t>На 5 году жизни  в начале года  необходимо повторить пройденный материал: уточнить с детьми  названия строительного материала (</w:t>
      </w:r>
      <w:r>
        <w:t xml:space="preserve">кирпичик, пластина, кубик, призма) и их конструктивные свойства, закрепить представления «короткий – длинный», «узкий – широкий», «высокий – низкий», вспомнить два способа изменения постройки в высоту  и длину (способ </w:t>
      </w:r>
      <w:proofErr w:type="spellStart"/>
      <w:r>
        <w:t>надстраивания</w:t>
      </w:r>
      <w:proofErr w:type="spellEnd"/>
      <w:r>
        <w:t xml:space="preserve"> и способ замены деталей.</w:t>
      </w:r>
      <w:proofErr w:type="gramEnd"/>
      <w:r>
        <w:t xml:space="preserve"> Овладения  этими способами помогает детям самостоятельно решать задачи требующие выбора способа выполнения полстройки («Построй такой же домик, но высокий»). Вначале детям предлагается знакомая тематика построек (мебель, ворота, поезд, заборчик и т.п.). Объект и его размеры могут дети выбирают сами (длинный поезд, широкие ворота и т.д.). </w:t>
      </w:r>
      <w:proofErr w:type="gramStart"/>
      <w:r>
        <w:t>Особое</w:t>
      </w:r>
      <w:proofErr w:type="gramEnd"/>
      <w:r>
        <w:t xml:space="preserve"> значения необходимо придать предварительным высказыванием детей: одних попросить назвать детали, из которых они будут строить, других – рассказать, какие они будут строить ворота, поезд, заборчик и т.п. (широкие  - для грузовых машин и т.п.). Дети осваивают тему «Домики», которая может быть представлена пятью постепенно усложняющимися основными конструкциями и проводится по общему плану:</w:t>
      </w:r>
    </w:p>
    <w:p w:rsidR="00013C84" w:rsidRDefault="00013C84" w:rsidP="00013C84">
      <w:pPr>
        <w:pStyle w:val="a3"/>
        <w:numPr>
          <w:ilvl w:val="0"/>
          <w:numId w:val="1"/>
        </w:numPr>
        <w:jc w:val="both"/>
      </w:pPr>
      <w:r>
        <w:t>Обследование образца домика по определенной схеме и сравнение его с предыдущей конструкцией (установление общего и различного).</w:t>
      </w:r>
    </w:p>
    <w:p w:rsidR="00013C84" w:rsidRDefault="00013C84" w:rsidP="00013C84">
      <w:pPr>
        <w:pStyle w:val="a3"/>
        <w:numPr>
          <w:ilvl w:val="0"/>
          <w:numId w:val="1"/>
        </w:numPr>
        <w:jc w:val="both"/>
      </w:pPr>
      <w:r>
        <w:t>Воспроизведение образца детьми.</w:t>
      </w:r>
    </w:p>
    <w:p w:rsidR="00013C84" w:rsidRDefault="00013C84" w:rsidP="00013C84">
      <w:pPr>
        <w:pStyle w:val="a3"/>
        <w:numPr>
          <w:ilvl w:val="0"/>
          <w:numId w:val="1"/>
        </w:numPr>
        <w:jc w:val="both"/>
      </w:pPr>
      <w:r>
        <w:t>Самостоятельные преобразования образца по заданию воспитателя.</w:t>
      </w:r>
    </w:p>
    <w:p w:rsidR="00013C84" w:rsidRDefault="00013C84" w:rsidP="00013C84">
      <w:pPr>
        <w:pStyle w:val="a3"/>
        <w:ind w:left="720"/>
      </w:pPr>
    </w:p>
    <w:p w:rsidR="00013C84" w:rsidRDefault="00013C84" w:rsidP="00013C84">
      <w:pPr>
        <w:pStyle w:val="a3"/>
        <w:jc w:val="both"/>
      </w:pPr>
      <w:r>
        <w:t xml:space="preserve">Детям этого возраста свойственно при рассматривании </w:t>
      </w:r>
      <w:proofErr w:type="gramStart"/>
      <w:r>
        <w:t>предметов</w:t>
      </w:r>
      <w:proofErr w:type="gramEnd"/>
      <w:r>
        <w:t xml:space="preserve"> воспринимать </w:t>
      </w:r>
      <w:proofErr w:type="gramStart"/>
      <w:r>
        <w:t>какие</w:t>
      </w:r>
      <w:proofErr w:type="gramEnd"/>
      <w:r>
        <w:t xml:space="preserve"> – то  отдельные части, чем-то наиболее заинтересовавшие их, а не весь предмет в целом, в результате чего представление о предмете может быть неполным и воспроизведение его затруднится. Поэтому очень важно добиваться того, чтобы у детей возникло целостное представление о предмете. При рассматривании детьми образца конструируемого объекта, необходимо назвать </w:t>
      </w:r>
      <w:r>
        <w:lastRenderedPageBreak/>
        <w:t xml:space="preserve">его и обозначить контур рукой. Затем направить внимание на части предмета (у домика – стены, перекрытия, крыша). Далее важно установить с детьми пространственное расположение частей по отношению друг к другу (перекрытия опираются на стены, а на них – крыша). И </w:t>
      </w:r>
      <w:proofErr w:type="gramStart"/>
      <w:r>
        <w:t>наконец</w:t>
      </w:r>
      <w:proofErr w:type="gramEnd"/>
      <w:r>
        <w:t xml:space="preserve"> рассмотреть каждую часть состава деталей и их расположения (стены сделаны из кубиков и кирпичиков, которые чередуются между собой, перекрытия из пластин и т.п.) обследование постройки должно вестись в той же последовательности, что и ее создание (стены, окно, перекрытия, крыша). Это облегчает детям планировать постройку и воспроизводить её. Схематично это процесс можно представить так:</w:t>
      </w:r>
    </w:p>
    <w:p w:rsidR="00013C84" w:rsidRDefault="00013C84" w:rsidP="00013C84">
      <w:pPr>
        <w:pStyle w:val="a3"/>
        <w:numPr>
          <w:ilvl w:val="0"/>
          <w:numId w:val="2"/>
        </w:numPr>
        <w:jc w:val="both"/>
      </w:pPr>
      <w:r>
        <w:t>Охватывание взрослым объекта в целом.</w:t>
      </w:r>
    </w:p>
    <w:p w:rsidR="00013C84" w:rsidRDefault="00013C84" w:rsidP="00013C84">
      <w:pPr>
        <w:pStyle w:val="a3"/>
        <w:numPr>
          <w:ilvl w:val="0"/>
          <w:numId w:val="2"/>
        </w:numPr>
        <w:jc w:val="both"/>
      </w:pPr>
      <w:r>
        <w:t>Выделение основных частей.</w:t>
      </w:r>
    </w:p>
    <w:p w:rsidR="00013C84" w:rsidRDefault="00013C84" w:rsidP="00013C84">
      <w:pPr>
        <w:pStyle w:val="a3"/>
        <w:numPr>
          <w:ilvl w:val="0"/>
          <w:numId w:val="2"/>
        </w:numPr>
        <w:jc w:val="both"/>
      </w:pPr>
      <w:r>
        <w:t>Установление пространственного расположения этих частей.</w:t>
      </w:r>
    </w:p>
    <w:p w:rsidR="00013C84" w:rsidRDefault="00013C84" w:rsidP="00013C84">
      <w:pPr>
        <w:pStyle w:val="a3"/>
        <w:numPr>
          <w:ilvl w:val="0"/>
          <w:numId w:val="2"/>
        </w:numPr>
        <w:jc w:val="both"/>
      </w:pPr>
      <w:r>
        <w:t>Выделение деталей в основных частях постройки.</w:t>
      </w:r>
    </w:p>
    <w:p w:rsidR="00013C84" w:rsidRDefault="00013C84" w:rsidP="00013C84">
      <w:pPr>
        <w:pStyle w:val="a3"/>
        <w:numPr>
          <w:ilvl w:val="0"/>
          <w:numId w:val="2"/>
        </w:numPr>
        <w:jc w:val="both"/>
      </w:pPr>
      <w:r>
        <w:t>Установление пространственного расположения этих деталей по отношению друг к другу.</w:t>
      </w:r>
    </w:p>
    <w:p w:rsidR="00013C84" w:rsidRDefault="00013C84" w:rsidP="00013C84">
      <w:pPr>
        <w:pStyle w:val="a3"/>
        <w:numPr>
          <w:ilvl w:val="0"/>
          <w:numId w:val="2"/>
        </w:numPr>
        <w:jc w:val="both"/>
      </w:pPr>
      <w:r>
        <w:t>Возращение к целостности объекта.</w:t>
      </w:r>
    </w:p>
    <w:p w:rsidR="00013C84" w:rsidRDefault="00013C84" w:rsidP="00013C84">
      <w:pPr>
        <w:pStyle w:val="a3"/>
        <w:jc w:val="both"/>
      </w:pPr>
      <w:r>
        <w:t xml:space="preserve">     Такое обследование помогает детям формировать представление о конструируемом объекте, способствует выделить отдельные части и детали, и установлению существенных отношений между ними – это формирует мыслительный процесс детей.  Систематическое проведение такого анализа образца  по такой схеме  обеспечивает быстрое усвоение детьми этой схемы и самостоятельно её использование.</w:t>
      </w:r>
    </w:p>
    <w:p w:rsidR="00013C84" w:rsidRDefault="00013C84" w:rsidP="00013C84">
      <w:pPr>
        <w:pStyle w:val="a3"/>
        <w:jc w:val="both"/>
      </w:pPr>
      <w:r>
        <w:t xml:space="preserve">        В процессе анализа важно обращать внимание детей на различия и сходство обследуемого объекта (обследуемого домика с домиками, построенными ранее). Необходимо показывать и разъяснять, что во  всех домиках есть одни и те же части (стены, окна, перекрытия, крыша и т.д.), но в разных конструкциях эти части могут быть разными по величине, форме, составу и сочетанию деталей. Каждый раз после отработки новой конструкции домика детям можно предлагать задание на самостоятельное её преобразование: «Построй такой же домик, но высокий»,</w:t>
      </w:r>
      <w:r w:rsidRPr="00621A85">
        <w:t xml:space="preserve"> </w:t>
      </w:r>
      <w:r>
        <w:t xml:space="preserve">«Построй такой же домик, но длинный» при этом делая акцент на слова «такой же». </w:t>
      </w:r>
      <w:proofErr w:type="gramStart"/>
      <w:r>
        <w:t>(Большинство детей после обдумывания  в основном правильно надстраивают постройки в высоту и длину, но могут допускать ошибки.</w:t>
      </w:r>
      <w:proofErr w:type="gramEnd"/>
      <w:r>
        <w:t xml:space="preserve"> Необходимо обратить внимание таких детей на образец и попросить сравнить свою постройку с заданной, они легко исправляю свои ошибки. Не беда, что дети допускают при этом ошибки. Нужно  обратить внимание на эти ошибки  (повторить задачу, предложить сравнить результат с образцом и т.п.).  Рассуждение  вслух, переспрашивание условий задачи в этом возрасте естественны, они свидетельствуют об активности мышления ребенка, и это важно поощрять.</w:t>
      </w:r>
    </w:p>
    <w:p w:rsidR="00013C84" w:rsidRDefault="00013C84" w:rsidP="00013C84">
      <w:pPr>
        <w:pStyle w:val="a3"/>
        <w:jc w:val="both"/>
      </w:pPr>
    </w:p>
    <w:p w:rsidR="00013C84" w:rsidRPr="00013C84" w:rsidRDefault="00013C84" w:rsidP="00013C84">
      <w:pPr>
        <w:pStyle w:val="a3"/>
        <w:jc w:val="center"/>
        <w:rPr>
          <w:sz w:val="28"/>
          <w:szCs w:val="28"/>
        </w:rPr>
      </w:pPr>
      <w:r w:rsidRPr="00013C84">
        <w:rPr>
          <w:b/>
          <w:i/>
          <w:sz w:val="28"/>
          <w:szCs w:val="28"/>
        </w:rPr>
        <w:t>Старший дошкольный возраст (5-7 лет).</w:t>
      </w:r>
    </w:p>
    <w:p w:rsidR="00013C84" w:rsidRPr="00013C84" w:rsidRDefault="00013C84" w:rsidP="00013C84">
      <w:pPr>
        <w:pStyle w:val="a3"/>
        <w:jc w:val="center"/>
        <w:rPr>
          <w:b/>
          <w:i/>
          <w:sz w:val="28"/>
          <w:szCs w:val="28"/>
        </w:rPr>
      </w:pPr>
      <w:r w:rsidRPr="00013C84">
        <w:rPr>
          <w:b/>
          <w:i/>
          <w:sz w:val="28"/>
          <w:szCs w:val="28"/>
        </w:rPr>
        <w:t>( 5-6 лет)</w:t>
      </w:r>
    </w:p>
    <w:p w:rsidR="00013C84" w:rsidRDefault="00013C84" w:rsidP="00013C84">
      <w:pPr>
        <w:pStyle w:val="a3"/>
        <w:jc w:val="both"/>
      </w:pPr>
      <w:r w:rsidRPr="007E0D2D">
        <w:t xml:space="preserve">     На шестом году жизни обучения конструированию детей можно использовать следующие темы: «Грузовые машины», «Гаражи», «Горки». Каждая тема должна быть представлена несколькими конструкциями, причем только одну из них  взрослый задает  как образец, а другие дети создают сами, преобразуя образец в соответствии с определенными условиями</w:t>
      </w:r>
      <w:r>
        <w:t xml:space="preserve">. Условия могут быть выражены не только </w:t>
      </w:r>
      <w:proofErr w:type="spellStart"/>
      <w:r>
        <w:t>словестно</w:t>
      </w:r>
      <w:proofErr w:type="spellEnd"/>
      <w:r>
        <w:t xml:space="preserve"> (как в младше возрасте), но и через предметы, поскольку дети уже научились выделять пространственные характеристики предметов (высоту, длину, ширину). </w:t>
      </w:r>
    </w:p>
    <w:p w:rsidR="00013C84" w:rsidRDefault="00013C84" w:rsidP="00013C84">
      <w:pPr>
        <w:pStyle w:val="a3"/>
        <w:jc w:val="both"/>
      </w:pPr>
      <w:r>
        <w:t xml:space="preserve">     Перед началом обучения конструированию по теме «Грузовые машины» необходимо ознакомить  детей с разными видами грузового транспорта: рассмотреть картины, фотографии с изображением грузовых машин, наблюдения на прогулке за проезжающими машинами. Необходимо установить зависимость конструкции каждой грузовой машины от  ее практического назначения  (у машины для перевозки стройматериалов длинный кузов и иногда прицеп, у машин для перевозки мебели, холодильников более короткий кузов, но высокий и обязательно крытый и т.п.), выделить общие части: кабину, кузов, раму, колеса, фары. При этом уточнить функциональное назначение этих частей. </w:t>
      </w:r>
    </w:p>
    <w:p w:rsidR="00013C84" w:rsidRDefault="00013C84" w:rsidP="00013C84">
      <w:pPr>
        <w:pStyle w:val="a3"/>
        <w:jc w:val="both"/>
      </w:pPr>
      <w:r>
        <w:t xml:space="preserve">   </w:t>
      </w:r>
      <w:proofErr w:type="gramStart"/>
      <w:r>
        <w:t>В начале</w:t>
      </w:r>
      <w:proofErr w:type="gramEnd"/>
      <w:r>
        <w:t xml:space="preserve"> необходимо предложить образец постройки, который дети анализируют под руководством воспитателя по следующей схеме:</w:t>
      </w:r>
    </w:p>
    <w:p w:rsidR="00013C84" w:rsidRDefault="00013C84" w:rsidP="00013C84">
      <w:pPr>
        <w:pStyle w:val="a3"/>
        <w:numPr>
          <w:ilvl w:val="0"/>
          <w:numId w:val="3"/>
        </w:numPr>
        <w:jc w:val="both"/>
      </w:pPr>
      <w:r>
        <w:lastRenderedPageBreak/>
        <w:t>Рассматривание объектов в целом.</w:t>
      </w:r>
    </w:p>
    <w:p w:rsidR="00013C84" w:rsidRDefault="00013C84" w:rsidP="00013C84">
      <w:pPr>
        <w:pStyle w:val="a3"/>
        <w:numPr>
          <w:ilvl w:val="0"/>
          <w:numId w:val="3"/>
        </w:numPr>
        <w:jc w:val="both"/>
      </w:pPr>
      <w:r>
        <w:t>Установление его практического назначения.</w:t>
      </w:r>
    </w:p>
    <w:p w:rsidR="00013C84" w:rsidRDefault="00013C84" w:rsidP="00013C84">
      <w:pPr>
        <w:pStyle w:val="a3"/>
        <w:numPr>
          <w:ilvl w:val="0"/>
          <w:numId w:val="3"/>
        </w:numPr>
        <w:jc w:val="both"/>
      </w:pPr>
      <w:r>
        <w:t>Выделение основных частей.</w:t>
      </w:r>
    </w:p>
    <w:p w:rsidR="00013C84" w:rsidRDefault="00013C84" w:rsidP="00013C84">
      <w:pPr>
        <w:pStyle w:val="a3"/>
        <w:numPr>
          <w:ilvl w:val="0"/>
          <w:numId w:val="3"/>
        </w:numPr>
        <w:jc w:val="both"/>
      </w:pPr>
      <w:r>
        <w:t>Определение их функционального назначения в соответствии с назначением объекта в целом.</w:t>
      </w:r>
    </w:p>
    <w:p w:rsidR="00013C84" w:rsidRDefault="00013C84" w:rsidP="00013C84">
      <w:pPr>
        <w:pStyle w:val="a3"/>
        <w:numPr>
          <w:ilvl w:val="0"/>
          <w:numId w:val="3"/>
        </w:numPr>
        <w:jc w:val="both"/>
      </w:pPr>
      <w:r>
        <w:t>Установление пространственного расположения этих частей.</w:t>
      </w:r>
    </w:p>
    <w:p w:rsidR="00013C84" w:rsidRDefault="00013C84" w:rsidP="00013C84">
      <w:pPr>
        <w:pStyle w:val="a3"/>
        <w:numPr>
          <w:ilvl w:val="0"/>
          <w:numId w:val="3"/>
        </w:numPr>
        <w:jc w:val="both"/>
      </w:pPr>
      <w:r>
        <w:t>Выделение деталей, составляющих основные части.</w:t>
      </w:r>
    </w:p>
    <w:p w:rsidR="00013C84" w:rsidRDefault="00013C84" w:rsidP="00013C84">
      <w:pPr>
        <w:pStyle w:val="a3"/>
        <w:numPr>
          <w:ilvl w:val="0"/>
          <w:numId w:val="3"/>
        </w:numPr>
        <w:jc w:val="both"/>
      </w:pPr>
      <w:r>
        <w:t>7. Установление пространственного расположения этих деталей по отношению друг к другу.</w:t>
      </w:r>
    </w:p>
    <w:p w:rsidR="00013C84" w:rsidRDefault="00013C84" w:rsidP="00013C84">
      <w:pPr>
        <w:pStyle w:val="a3"/>
        <w:jc w:val="both"/>
      </w:pPr>
      <w:r>
        <w:t xml:space="preserve">     Данная схема обследования направлена не только на выделение структуры объекта (как  это было в младшем возрасте), но и на установление её зависимости от практического назначения объекта.</w:t>
      </w:r>
    </w:p>
    <w:p w:rsidR="00013C84" w:rsidRDefault="00013C84" w:rsidP="00013C84">
      <w:pPr>
        <w:pStyle w:val="a3"/>
        <w:jc w:val="both"/>
      </w:pPr>
      <w:r>
        <w:t xml:space="preserve">    При анализе, например: образца машины дети легко узнают знакомые части и правильно называют их. Но название такой части, как рама, может вызвать затруднение;  эту часть называет сам воспитатель, обращая внимание на то, что она сделана из фанерной дощечки. Затем предложить детям построить такую же машину, предварительно рассказав, как они будут строить.  Поскольку этапы обследования образца соответствуют последовательности будущего процесса конструирования, дети способны спланировать свою деятельность.</w:t>
      </w:r>
    </w:p>
    <w:p w:rsidR="00013C84" w:rsidRDefault="00013C84" w:rsidP="00013C84">
      <w:pPr>
        <w:pStyle w:val="a3"/>
        <w:jc w:val="both"/>
      </w:pPr>
      <w:r>
        <w:t xml:space="preserve"> При последующей постройке предложить детям вспомнить конструкцию машины, которую они стоили по образцу. По памяти они называют основные части, детали. Ответы уточняются и направляются вопросами воспитателя: «А из чего была сделана рама? Как при этом располагались кирпичики – горизонтально или вертикально? и т.п. После этого показать заранее приготовленную конструкцию и дети убеждаются в правильности или неправильности своих ответов. Затем они строят машины такой же конструкции для перевозки определенного груза. В качестве груза можно  дать бумажные коробочки разных форм и размеров.</w:t>
      </w:r>
    </w:p>
    <w:p w:rsidR="00013C84" w:rsidRDefault="00013C84" w:rsidP="00013C84">
      <w:pPr>
        <w:pStyle w:val="a3"/>
        <w:jc w:val="both"/>
      </w:pPr>
      <w:r>
        <w:t xml:space="preserve">     При выполнении этого задания дети  предварительно обследуют как груз (коробочки), так и строительный материал. В результате дети успешно справляются и дают разные её варианты. Эти варианты необходимо обсуждать со всеми детьми. Обсуждая детские постройки, нужно отмечать не только соответствие разных конструкций заданным условиям, но и их оригинальность, рациональность, прочность и т.д.,  обратить внимание, как на преимущества, так и на недостатки отдельных конструкций. </w:t>
      </w:r>
    </w:p>
    <w:p w:rsidR="00013C84" w:rsidRPr="00013C84" w:rsidRDefault="00013C84" w:rsidP="00013C84">
      <w:pPr>
        <w:pStyle w:val="a3"/>
        <w:jc w:val="center"/>
        <w:rPr>
          <w:b/>
          <w:i/>
          <w:sz w:val="28"/>
          <w:szCs w:val="28"/>
        </w:rPr>
      </w:pPr>
      <w:r w:rsidRPr="00013C84">
        <w:rPr>
          <w:b/>
          <w:i/>
          <w:sz w:val="28"/>
          <w:szCs w:val="28"/>
        </w:rPr>
        <w:t>( 6-7 лет)</w:t>
      </w:r>
    </w:p>
    <w:p w:rsidR="00013C84" w:rsidRPr="007F780F" w:rsidRDefault="00013C84" w:rsidP="00013C84">
      <w:pPr>
        <w:pStyle w:val="a3"/>
        <w:jc w:val="both"/>
      </w:pPr>
    </w:p>
    <w:p w:rsidR="00013C84" w:rsidRDefault="00013C84" w:rsidP="00013C84">
      <w:pPr>
        <w:pStyle w:val="a3"/>
        <w:jc w:val="both"/>
      </w:pPr>
      <w:r>
        <w:t xml:space="preserve">     </w:t>
      </w:r>
      <w:proofErr w:type="gramStart"/>
      <w:r>
        <w:t>У детей седьмого года жизни накоплен уже значительный опыт конструирования  из строительного материала: они умеют  по-разному располагать строительные детали и строить достаточно сложные постройки, анализировать образцы и сами объекты – выделять в них части, в частях – детали, устанавливать их пространственные отношении, выделять и соотносить  характеристики предметов (высоту, длину, ширину) и т.д.</w:t>
      </w:r>
      <w:proofErr w:type="gramEnd"/>
      <w:r>
        <w:t xml:space="preserve">  Это дает возможность детям формировать сложные умения:  анализировать  объект с точки зрения его практического использования, создавать собственные замыслы конструкций с учетом их функционального назначения. </w:t>
      </w:r>
      <w:proofErr w:type="gramStart"/>
      <w:r>
        <w:t>С этой целью детям можно предложить строить различные конструкции объектов: как мосты (автодорожный, пешеходный, железнодорожный и т.п.), здания (жилой дом, школа, магазин, детский сад, пожарная часть), суда (корабль, пароход, баржа) и др.</w:t>
      </w:r>
      <w:proofErr w:type="gramEnd"/>
    </w:p>
    <w:p w:rsidR="00013C84" w:rsidRDefault="00013C84" w:rsidP="00013C84">
      <w:pPr>
        <w:pStyle w:val="a3"/>
        <w:jc w:val="both"/>
      </w:pPr>
      <w:r>
        <w:t xml:space="preserve">   </w:t>
      </w:r>
      <w:proofErr w:type="gramStart"/>
      <w:r>
        <w:t>При наблюдениях и рассматривании  (картинок, фотографий) объектов необходимо обращать внимание на формы, размеры, и местонахождение основных частей от их функционального назначения (например, спуски у автодорожного моста пологие, а у пешеходного имеет форму ступенек; ездовая часть пешеходного моста более узкая, чему автодорожного и т.п.).</w:t>
      </w:r>
      <w:proofErr w:type="gramEnd"/>
    </w:p>
    <w:p w:rsidR="00013C84" w:rsidRDefault="00013C84" w:rsidP="00013C84">
      <w:pPr>
        <w:pStyle w:val="a3"/>
        <w:jc w:val="both"/>
      </w:pPr>
      <w:r>
        <w:t xml:space="preserve">      Чтобы научить детей создавать собственные конструкции с учетом условий их использования, необходимо вначале дать задание на преобразование образцов в соответствии с определёнными условиями. </w:t>
      </w:r>
      <w:proofErr w:type="gramStart"/>
      <w:r>
        <w:t xml:space="preserve">Например: в начале освоения темы «Мосты» можно дать несложную конструкцию пешеходного моста и предложить построить   такой же мост через реку определённой ширины («река» -  синий лист бумаги); способы преобразования конструкции ищет сами дети – увеличивают опоры, расширяют ездовую часть и т.п. далее можно усложнять – предложить </w:t>
      </w:r>
      <w:r>
        <w:lastRenderedPageBreak/>
        <w:t>построить пешеходный мост через «определенную» реку, по которой ходят суда;</w:t>
      </w:r>
      <w:proofErr w:type="gramEnd"/>
      <w:r>
        <w:t xml:space="preserve"> или мост для транспорта через реку, или мост для транспорта и мост для пешеходов через реку и т.п.</w:t>
      </w:r>
    </w:p>
    <w:p w:rsidR="00013C84" w:rsidRDefault="00013C84" w:rsidP="00013C84">
      <w:pPr>
        <w:pStyle w:val="a3"/>
        <w:jc w:val="both"/>
      </w:pPr>
      <w:r>
        <w:t xml:space="preserve">     Постановка такого рода задач способствует развитие активной поисковой деятельности, что положительно влияет на развитие самостоятельности, творчества.</w:t>
      </w:r>
    </w:p>
    <w:p w:rsidR="00013C84" w:rsidRDefault="00013C84" w:rsidP="00013C84">
      <w:pPr>
        <w:pStyle w:val="a3"/>
        <w:jc w:val="both"/>
      </w:pPr>
      <w:r>
        <w:t xml:space="preserve">     Для обеспечения самостоятельности поисков конструктивных решений детям, сидящим за одним столом, нужно задавать разные условия (например: один строит двухэтажный </w:t>
      </w:r>
      <w:proofErr w:type="spellStart"/>
      <w:r>
        <w:t>трехподъездный</w:t>
      </w:r>
      <w:proofErr w:type="spellEnd"/>
      <w:r>
        <w:t xml:space="preserve"> жилой дом, а другой – трехэтажный  </w:t>
      </w:r>
      <w:proofErr w:type="spellStart"/>
      <w:r>
        <w:t>одноподъездный</w:t>
      </w:r>
      <w:proofErr w:type="spellEnd"/>
      <w:r>
        <w:t xml:space="preserve"> и т.п.).</w:t>
      </w:r>
    </w:p>
    <w:p w:rsidR="00013C84" w:rsidRDefault="00013C84" w:rsidP="00013C84">
      <w:pPr>
        <w:pStyle w:val="a3"/>
        <w:jc w:val="both"/>
      </w:pPr>
      <w:r>
        <w:t xml:space="preserve">    Детей этого возраста  нужно приобщать строить коллективно  не только, комплексные постройки, где каждый сооружает какой-то свой объект  (например: </w:t>
      </w:r>
      <w:proofErr w:type="gramStart"/>
      <w:r>
        <w:t>двоя</w:t>
      </w:r>
      <w:proofErr w:type="gramEnd"/>
      <w:r>
        <w:t xml:space="preserve"> строят мост определённого назначения, жилой дом, детский сад, магазин и т.д.), но и общие, которые выполняются всей группой (например: улица, железная дорога с вокзалом, зоопарк и т.п.). При этом надо формировать умение договариваться о теме постройки, о необходимом материале, умение дружно строить, советоваться друг с другом. Особое внимание при этом необходимо уделять формированию у детей пространственных ориентировок и развитию на  этой основе конструктивного творчества. </w:t>
      </w:r>
    </w:p>
    <w:p w:rsidR="00013C84" w:rsidRDefault="00013C84" w:rsidP="00013C84">
      <w:pPr>
        <w:pStyle w:val="a3"/>
        <w:jc w:val="both"/>
      </w:pPr>
      <w:r>
        <w:t xml:space="preserve">     Дети этого возраста могут выполнять конструирования объекта по фотографиям, рисункам на которых выполнены постройки из того строительного материала с которым работают дети, по памяти но по заданным условиям. По образцу выполненный воспитателем, когда дети самостоятельно преобразовывают его в соответствии с заданными условиями, сохраняя при этом заданную конструкцию (построить такой же дом, но с тремя подъездами). Иногда используется частичный показ нового способа конструирования (как соорудить балкон).</w:t>
      </w:r>
    </w:p>
    <w:p w:rsidR="00013C84" w:rsidRDefault="00013C84" w:rsidP="00013C84">
      <w:pPr>
        <w:pStyle w:val="a3"/>
        <w:jc w:val="both"/>
      </w:pPr>
      <w:r>
        <w:t xml:space="preserve">        В результате  такого обучения дети могут самостоятельно и творчески создавать конструкции, соответствующие условиям, которые они ставят перед собой самим. </w:t>
      </w:r>
      <w:proofErr w:type="gramStart"/>
      <w:r>
        <w:t>Тематика детских сооружений при этом разнообразна: космодром; аэропорт (самолёты, машины, здание, летное поле и т.д.); парк развлечений; сказочный город; морской порт; жилой квартал и т.п.</w:t>
      </w:r>
      <w:proofErr w:type="gramEnd"/>
    </w:p>
    <w:p w:rsidR="0092062B" w:rsidRDefault="0092062B"/>
    <w:sectPr w:rsidR="0092062B" w:rsidSect="00920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C34"/>
    <w:multiLevelType w:val="hybridMultilevel"/>
    <w:tmpl w:val="CA629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E96D3C"/>
    <w:multiLevelType w:val="hybridMultilevel"/>
    <w:tmpl w:val="2FF4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E6136"/>
    <w:multiLevelType w:val="hybridMultilevel"/>
    <w:tmpl w:val="C826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32DCF"/>
    <w:multiLevelType w:val="hybridMultilevel"/>
    <w:tmpl w:val="DF0C55DC"/>
    <w:lvl w:ilvl="0" w:tplc="3B9072C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4B7F8F"/>
    <w:multiLevelType w:val="hybridMultilevel"/>
    <w:tmpl w:val="81481682"/>
    <w:lvl w:ilvl="0" w:tplc="963E2F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B0125"/>
    <w:multiLevelType w:val="hybridMultilevel"/>
    <w:tmpl w:val="95F6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605316"/>
    <w:multiLevelType w:val="hybridMultilevel"/>
    <w:tmpl w:val="A6A0DB7A"/>
    <w:lvl w:ilvl="0" w:tplc="9682A6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C84"/>
    <w:rsid w:val="00013C84"/>
    <w:rsid w:val="00920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C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Евгний</dc:creator>
  <cp:lastModifiedBy>Евгний</cp:lastModifiedBy>
  <cp:revision>1</cp:revision>
  <dcterms:created xsi:type="dcterms:W3CDTF">2015-07-18T22:26:00Z</dcterms:created>
  <dcterms:modified xsi:type="dcterms:W3CDTF">2015-07-18T22:30:00Z</dcterms:modified>
</cp:coreProperties>
</file>