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57" w:rsidRPr="00687CBE" w:rsidRDefault="00FD3557" w:rsidP="00FD3557">
      <w:pPr>
        <w:pStyle w:val="ParagraphStyle"/>
        <w:spacing w:before="240" w:after="240" w:line="264" w:lineRule="auto"/>
        <w:jc w:val="center"/>
        <w:rPr>
          <w:rFonts w:ascii="Times New Roman" w:hAnsi="Times New Roman" w:cs="Times New Roman"/>
          <w:b/>
          <w:bCs/>
          <w:caps/>
          <w:sz w:val="28"/>
          <w:szCs w:val="28"/>
          <w:u w:val="single"/>
        </w:rPr>
      </w:pPr>
      <w:r>
        <w:rPr>
          <w:rFonts w:ascii="Times New Roman" w:hAnsi="Times New Roman" w:cs="Times New Roman"/>
          <w:b/>
          <w:bCs/>
          <w:caps/>
          <w:sz w:val="28"/>
          <w:szCs w:val="28"/>
          <w:u w:val="single"/>
        </w:rPr>
        <w:t>Технология</w:t>
      </w:r>
    </w:p>
    <w:p w:rsidR="00FD3557" w:rsidRDefault="00FD3557" w:rsidP="00FD3557">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CD64D2" w:rsidRDefault="00FD3557" w:rsidP="00CD64D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учебно-методических систем «Перспектива»,  авторской программы Роговцева Н.И. «Технология в начальной школе»</w:t>
      </w:r>
    </w:p>
    <w:p w:rsidR="00FD3557" w:rsidRPr="00CD64D2" w:rsidRDefault="00FD3557" w:rsidP="00CD64D2">
      <w:pPr>
        <w:pStyle w:val="ParagraphStyle"/>
        <w:spacing w:line="264" w:lineRule="auto"/>
        <w:ind w:firstLine="360"/>
        <w:jc w:val="center"/>
        <w:rPr>
          <w:rFonts w:ascii="Times New Roman" w:hAnsi="Times New Roman" w:cs="Times New Roman"/>
          <w:sz w:val="28"/>
          <w:szCs w:val="28"/>
        </w:rPr>
      </w:pPr>
      <w:r>
        <w:rPr>
          <w:rFonts w:ascii="Times New Roman" w:hAnsi="Times New Roman" w:cs="Times New Roman"/>
          <w:b/>
          <w:bCs/>
          <w:caps/>
        </w:rPr>
        <w:t>общая характеристика учебного предмета</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FD3557" w:rsidRDefault="00FD3557" w:rsidP="00FD3557">
      <w:pPr>
        <w:pStyle w:val="ParagraphStyle"/>
        <w:tabs>
          <w:tab w:val="left" w:pos="540"/>
        </w:tabs>
        <w:spacing w:before="6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изучения технологии в начальной школе</w:t>
      </w:r>
      <w:r>
        <w:rPr>
          <w:rFonts w:ascii="Times New Roman" w:hAnsi="Times New Roman" w:cs="Times New Roman"/>
          <w:i/>
          <w:iCs/>
          <w:sz w:val="28"/>
          <w:szCs w:val="28"/>
        </w:rPr>
        <w:t>:</w:t>
      </w:r>
    </w:p>
    <w:p w:rsidR="00FD3557" w:rsidRDefault="00FD3557" w:rsidP="00FD3557">
      <w:pPr>
        <w:pStyle w:val="ParagraphStyle"/>
        <w:tabs>
          <w:tab w:val="left" w:pos="540"/>
        </w:tabs>
        <w:spacing w:before="4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приобретение личного опыта как основы обучения и познания;</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формирование позитивного эмоционально-ценностного отношения к труду и людям труда.</w:t>
      </w:r>
    </w:p>
    <w:p w:rsidR="00FD3557" w:rsidRDefault="00FD3557" w:rsidP="00FD3557">
      <w:pPr>
        <w:pStyle w:val="ParagraphStyle"/>
        <w:shd w:val="clear" w:color="auto" w:fill="FFFFFF"/>
        <w:spacing w:before="75"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w:t>
      </w:r>
      <w:r>
        <w:rPr>
          <w:rFonts w:ascii="Times New Roman" w:hAnsi="Times New Roman" w:cs="Times New Roman"/>
          <w:b/>
          <w:bCs/>
          <w:color w:val="000000"/>
          <w:sz w:val="28"/>
          <w:szCs w:val="28"/>
        </w:rPr>
        <w:t>задачи</w:t>
      </w:r>
      <w:r>
        <w:rPr>
          <w:rFonts w:ascii="Times New Roman" w:hAnsi="Times New Roman" w:cs="Times New Roman"/>
          <w:color w:val="000000"/>
          <w:sz w:val="28"/>
          <w:szCs w:val="28"/>
        </w:rPr>
        <w:t xml:space="preserve"> курса:</w:t>
      </w:r>
    </w:p>
    <w:p w:rsidR="00FD3557" w:rsidRDefault="00FD3557" w:rsidP="00FD3557">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духовно-нравственное развитие учащихся; освоение нравственно-этического и социально-исторического</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D3557" w:rsidRDefault="00FD3557" w:rsidP="00FD3557">
      <w:pPr>
        <w:pStyle w:val="ParagraphStyle"/>
        <w:shd w:val="clear" w:color="auto" w:fill="FFFFFF"/>
        <w:tabs>
          <w:tab w:val="left" w:pos="600"/>
        </w:tabs>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формирование идентичности гражданина России в поликультурном многонациональном</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обществе на основе знакомства с ремеслами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D3557" w:rsidRDefault="00FD3557" w:rsidP="00FD3557">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lastRenderedPageBreak/>
        <w:t></w:t>
      </w:r>
      <w:r>
        <w:rPr>
          <w:rFonts w:ascii="Times New Roman" w:hAnsi="Times New Roman" w:cs="Times New Roman"/>
          <w:color w:val="000000"/>
          <w:sz w:val="28"/>
          <w:szCs w:val="28"/>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освоения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трудовых умений и навыков, осмысления технологии процесса изготовления изделий в проектной деятельности;</w:t>
      </w:r>
    </w:p>
    <w:p w:rsidR="00FD3557" w:rsidRDefault="00FD3557" w:rsidP="00FD3557">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ценностей, ребенка, а также на основе мо</w:t>
      </w:r>
      <w:r>
        <w:rPr>
          <w:rFonts w:ascii="Times New Roman" w:hAnsi="Times New Roman" w:cs="Times New Roman"/>
          <w:color w:val="212121"/>
          <w:sz w:val="28"/>
          <w:szCs w:val="28"/>
        </w:rPr>
        <w:t>тивации</w:t>
      </w:r>
      <w:r>
        <w:rPr>
          <w:rFonts w:ascii="Times New Roman" w:hAnsi="Times New Roman" w:cs="Times New Roman"/>
          <w:b/>
          <w:bCs/>
          <w:color w:val="212121"/>
          <w:sz w:val="28"/>
          <w:szCs w:val="28"/>
        </w:rPr>
        <w:t xml:space="preserve"> </w:t>
      </w:r>
      <w:r>
        <w:rPr>
          <w:rFonts w:ascii="Times New Roman" w:hAnsi="Times New Roman" w:cs="Times New Roman"/>
          <w:color w:val="000000"/>
          <w:sz w:val="28"/>
          <w:szCs w:val="28"/>
        </w:rPr>
        <w:t xml:space="preserve">успеха, </w:t>
      </w:r>
      <w:r>
        <w:rPr>
          <w:rFonts w:ascii="Times New Roman" w:hAnsi="Times New Roman" w:cs="Times New Roman"/>
          <w:color w:val="212121"/>
          <w:sz w:val="28"/>
          <w:szCs w:val="28"/>
        </w:rPr>
        <w:t xml:space="preserve">готовности к действиям </w:t>
      </w:r>
      <w:r>
        <w:rPr>
          <w:rFonts w:ascii="Times New Roman" w:hAnsi="Times New Roman" w:cs="Times New Roman"/>
          <w:color w:val="000000"/>
          <w:sz w:val="28"/>
          <w:szCs w:val="28"/>
        </w:rPr>
        <w:t xml:space="preserve">в </w:t>
      </w:r>
      <w:r>
        <w:rPr>
          <w:rFonts w:ascii="Times New Roman" w:hAnsi="Times New Roman" w:cs="Times New Roman"/>
          <w:color w:val="212121"/>
          <w:sz w:val="28"/>
          <w:szCs w:val="28"/>
        </w:rPr>
        <w:t xml:space="preserve">новых </w:t>
      </w:r>
      <w:r>
        <w:rPr>
          <w:rFonts w:ascii="Times New Roman" w:hAnsi="Times New Roman" w:cs="Times New Roman"/>
          <w:color w:val="000000"/>
          <w:sz w:val="28"/>
          <w:szCs w:val="28"/>
        </w:rPr>
        <w:t xml:space="preserve">условиях и </w:t>
      </w:r>
      <w:r>
        <w:rPr>
          <w:rFonts w:ascii="Times New Roman" w:hAnsi="Times New Roman" w:cs="Times New Roman"/>
          <w:color w:val="212121"/>
          <w:sz w:val="28"/>
          <w:szCs w:val="28"/>
        </w:rPr>
        <w:t xml:space="preserve">нестандартных </w:t>
      </w:r>
      <w:r>
        <w:rPr>
          <w:rFonts w:ascii="Times New Roman" w:hAnsi="Times New Roman" w:cs="Times New Roman"/>
          <w:color w:val="000000"/>
          <w:sz w:val="28"/>
          <w:szCs w:val="28"/>
        </w:rPr>
        <w:t>ситуациях;</w:t>
      </w:r>
    </w:p>
    <w:p w:rsidR="00FD3557" w:rsidRDefault="00FD3557" w:rsidP="00FD3557">
      <w:pPr>
        <w:pStyle w:val="ParagraphStyle"/>
        <w:shd w:val="clear" w:color="auto" w:fill="FFFFFF"/>
        <w:spacing w:line="264" w:lineRule="auto"/>
        <w:ind w:firstLine="360"/>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формирование </w:t>
      </w:r>
      <w:r>
        <w:rPr>
          <w:rFonts w:ascii="Times New Roman" w:hAnsi="Times New Roman" w:cs="Times New Roman"/>
          <w:color w:val="212121"/>
          <w:sz w:val="28"/>
          <w:szCs w:val="28"/>
        </w:rPr>
        <w:t xml:space="preserve">на </w:t>
      </w:r>
      <w:r>
        <w:rPr>
          <w:rFonts w:ascii="Times New Roman" w:hAnsi="Times New Roman" w:cs="Times New Roman"/>
          <w:color w:val="000000"/>
          <w:sz w:val="28"/>
          <w:szCs w:val="28"/>
        </w:rPr>
        <w:t>основе овладения культурой проектной деятельности:</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внутреннего плана деятельности, включающего целеполагание, </w:t>
      </w:r>
      <w:r>
        <w:rPr>
          <w:rFonts w:ascii="Times New Roman" w:hAnsi="Times New Roman" w:cs="Times New Roman"/>
          <w:color w:val="212121"/>
          <w:sz w:val="28"/>
          <w:szCs w:val="28"/>
        </w:rPr>
        <w:t xml:space="preserve">планирование (умения </w:t>
      </w:r>
      <w:r>
        <w:rPr>
          <w:rFonts w:ascii="Times New Roman" w:hAnsi="Times New Roman" w:cs="Times New Roman"/>
          <w:color w:val="000000"/>
          <w:sz w:val="28"/>
          <w:szCs w:val="28"/>
        </w:rPr>
        <w:t xml:space="preserve">составлять план действий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 xml:space="preserve">применять его для </w:t>
      </w:r>
      <w:r>
        <w:rPr>
          <w:rFonts w:ascii="Times New Roman" w:hAnsi="Times New Roman" w:cs="Times New Roman"/>
          <w:color w:val="212121"/>
          <w:sz w:val="28"/>
          <w:szCs w:val="28"/>
        </w:rPr>
        <w:t xml:space="preserve">решения </w:t>
      </w:r>
      <w:r>
        <w:rPr>
          <w:rFonts w:ascii="Times New Roman" w:hAnsi="Times New Roman" w:cs="Times New Roman"/>
          <w:color w:val="000000"/>
          <w:sz w:val="28"/>
          <w:szCs w:val="28"/>
        </w:rPr>
        <w:t xml:space="preserve">учебных задач), прогнозирование </w:t>
      </w:r>
      <w:r>
        <w:rPr>
          <w:rFonts w:ascii="Times New Roman" w:hAnsi="Times New Roman" w:cs="Times New Roman"/>
          <w:color w:val="212121"/>
          <w:sz w:val="28"/>
          <w:szCs w:val="28"/>
        </w:rPr>
        <w:t xml:space="preserve">(предсказание </w:t>
      </w:r>
      <w:r>
        <w:rPr>
          <w:rFonts w:ascii="Times New Roman" w:hAnsi="Times New Roman" w:cs="Times New Roman"/>
          <w:color w:val="000000"/>
          <w:sz w:val="28"/>
          <w:szCs w:val="28"/>
        </w:rPr>
        <w:t xml:space="preserve">будущего результата </w:t>
      </w:r>
      <w:r>
        <w:rPr>
          <w:rFonts w:ascii="Times New Roman" w:hAnsi="Times New Roman" w:cs="Times New Roman"/>
          <w:color w:val="212121"/>
          <w:sz w:val="28"/>
          <w:szCs w:val="28"/>
        </w:rPr>
        <w:t xml:space="preserve">при </w:t>
      </w:r>
      <w:r>
        <w:rPr>
          <w:rFonts w:ascii="Times New Roman" w:hAnsi="Times New Roman" w:cs="Times New Roman"/>
          <w:color w:val="000000"/>
          <w:sz w:val="28"/>
          <w:szCs w:val="28"/>
        </w:rPr>
        <w:t xml:space="preserve">различных условиях выполнения действия), контроль, коррекцию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оценку;</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умений переносить усвоенные в </w:t>
      </w:r>
      <w:r>
        <w:rPr>
          <w:rFonts w:ascii="Times New Roman" w:hAnsi="Times New Roman" w:cs="Times New Roman"/>
          <w:color w:val="212121"/>
          <w:sz w:val="28"/>
          <w:szCs w:val="28"/>
        </w:rPr>
        <w:t xml:space="preserve">проектной </w:t>
      </w:r>
      <w:r>
        <w:rPr>
          <w:rFonts w:ascii="Times New Roman" w:hAnsi="Times New Roman" w:cs="Times New Roman"/>
          <w:color w:val="000000"/>
          <w:sz w:val="28"/>
          <w:szCs w:val="28"/>
        </w:rPr>
        <w:t xml:space="preserve">деятельности </w:t>
      </w:r>
      <w:r>
        <w:rPr>
          <w:rFonts w:ascii="Times New Roman" w:hAnsi="Times New Roman" w:cs="Times New Roman"/>
          <w:color w:val="212121"/>
          <w:sz w:val="28"/>
          <w:szCs w:val="28"/>
        </w:rPr>
        <w:t xml:space="preserve">теоретические </w:t>
      </w:r>
      <w:r>
        <w:rPr>
          <w:rFonts w:ascii="Times New Roman" w:hAnsi="Times New Roman" w:cs="Times New Roman"/>
          <w:color w:val="000000"/>
          <w:sz w:val="28"/>
          <w:szCs w:val="28"/>
        </w:rPr>
        <w:t xml:space="preserve">знания о технологическом процессе в практику изготовления </w:t>
      </w:r>
      <w:r>
        <w:rPr>
          <w:rFonts w:ascii="Times New Roman" w:hAnsi="Times New Roman" w:cs="Times New Roman"/>
          <w:color w:val="212121"/>
          <w:sz w:val="28"/>
          <w:szCs w:val="28"/>
        </w:rPr>
        <w:t xml:space="preserve">изделий ручного </w:t>
      </w:r>
      <w:r>
        <w:rPr>
          <w:rFonts w:ascii="Times New Roman" w:hAnsi="Times New Roman" w:cs="Times New Roman"/>
          <w:color w:val="000000"/>
          <w:sz w:val="28"/>
          <w:szCs w:val="28"/>
        </w:rPr>
        <w:t>труда, использовать технологические знания при изучении предмета «Окружающий мир» и других школьных дисциплин;</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коммуникативных </w:t>
      </w:r>
      <w:r>
        <w:rPr>
          <w:rFonts w:ascii="Times New Roman" w:hAnsi="Times New Roman" w:cs="Times New Roman"/>
          <w:color w:val="212121"/>
          <w:sz w:val="28"/>
          <w:szCs w:val="28"/>
        </w:rPr>
        <w:t xml:space="preserve">умений в процессе реализации </w:t>
      </w:r>
      <w:r>
        <w:rPr>
          <w:rFonts w:ascii="Times New Roman" w:hAnsi="Times New Roman" w:cs="Times New Roman"/>
          <w:color w:val="000000"/>
          <w:sz w:val="28"/>
          <w:szCs w:val="28"/>
        </w:rPr>
        <w:t xml:space="preserve">проектной </w:t>
      </w:r>
      <w:r>
        <w:rPr>
          <w:rFonts w:ascii="Times New Roman" w:hAnsi="Times New Roman" w:cs="Times New Roman"/>
          <w:color w:val="212121"/>
          <w:sz w:val="28"/>
          <w:szCs w:val="28"/>
        </w:rPr>
        <w:t xml:space="preserve">деятельности </w:t>
      </w:r>
      <w:r>
        <w:rPr>
          <w:rFonts w:ascii="Times New Roman" w:hAnsi="Times New Roman" w:cs="Times New Roman"/>
          <w:color w:val="000000"/>
          <w:sz w:val="28"/>
          <w:szCs w:val="28"/>
        </w:rPr>
        <w:t xml:space="preserve">(умения выслушивать </w:t>
      </w:r>
      <w:r>
        <w:rPr>
          <w:rFonts w:ascii="Times New Roman" w:hAnsi="Times New Roman" w:cs="Times New Roman"/>
          <w:color w:val="212121"/>
          <w:sz w:val="28"/>
          <w:szCs w:val="28"/>
        </w:rPr>
        <w:t>и</w:t>
      </w:r>
      <w:r>
        <w:rPr>
          <w:rFonts w:ascii="Times New Roman" w:hAnsi="Times New Roman" w:cs="Times New Roman"/>
          <w:b/>
          <w:bCs/>
          <w:color w:val="212121"/>
          <w:sz w:val="28"/>
          <w:szCs w:val="28"/>
        </w:rPr>
        <w:t xml:space="preserve"> </w:t>
      </w:r>
      <w:r>
        <w:rPr>
          <w:rFonts w:ascii="Times New Roman" w:hAnsi="Times New Roman" w:cs="Times New Roman"/>
          <w:color w:val="000000"/>
          <w:sz w:val="28"/>
          <w:szCs w:val="28"/>
        </w:rPr>
        <w:t xml:space="preserve">принимать разные </w:t>
      </w:r>
      <w:r>
        <w:rPr>
          <w:rFonts w:ascii="Times New Roman" w:hAnsi="Times New Roman" w:cs="Times New Roman"/>
          <w:color w:val="212121"/>
          <w:sz w:val="28"/>
          <w:szCs w:val="28"/>
        </w:rPr>
        <w:t xml:space="preserve">точки </w:t>
      </w:r>
      <w:r>
        <w:rPr>
          <w:rFonts w:ascii="Times New Roman" w:hAnsi="Times New Roman" w:cs="Times New Roman"/>
          <w:color w:val="000000"/>
          <w:sz w:val="28"/>
          <w:szCs w:val="28"/>
        </w:rPr>
        <w:t xml:space="preserve">зрения </w:t>
      </w:r>
      <w:r>
        <w:rPr>
          <w:rFonts w:ascii="Times New Roman" w:hAnsi="Times New Roman" w:cs="Times New Roman"/>
          <w:color w:val="212121"/>
          <w:sz w:val="28"/>
          <w:szCs w:val="28"/>
        </w:rPr>
        <w:t xml:space="preserve">и мнения, </w:t>
      </w:r>
      <w:r>
        <w:rPr>
          <w:rFonts w:ascii="Times New Roman" w:hAnsi="Times New Roman" w:cs="Times New Roman"/>
          <w:color w:val="000000"/>
          <w:sz w:val="28"/>
          <w:szCs w:val="28"/>
        </w:rPr>
        <w:t xml:space="preserve">сравнивая их </w:t>
      </w:r>
      <w:r>
        <w:rPr>
          <w:rFonts w:ascii="Times New Roman" w:hAnsi="Times New Roman" w:cs="Times New Roman"/>
          <w:color w:val="212121"/>
          <w:sz w:val="28"/>
          <w:szCs w:val="28"/>
        </w:rPr>
        <w:t xml:space="preserve">со своей, распределять обязанности, </w:t>
      </w:r>
      <w:r>
        <w:rPr>
          <w:rFonts w:ascii="Times New Roman" w:hAnsi="Times New Roman" w:cs="Times New Roman"/>
          <w:color w:val="000000"/>
          <w:sz w:val="28"/>
          <w:szCs w:val="28"/>
        </w:rPr>
        <w:t xml:space="preserve">приходить к единому </w:t>
      </w:r>
      <w:r>
        <w:rPr>
          <w:rFonts w:ascii="Times New Roman" w:hAnsi="Times New Roman" w:cs="Times New Roman"/>
          <w:color w:val="212121"/>
          <w:sz w:val="28"/>
          <w:szCs w:val="28"/>
        </w:rPr>
        <w:t xml:space="preserve">решению в </w:t>
      </w:r>
      <w:r>
        <w:rPr>
          <w:rFonts w:ascii="Times New Roman" w:hAnsi="Times New Roman" w:cs="Times New Roman"/>
          <w:color w:val="000000"/>
          <w:sz w:val="28"/>
          <w:szCs w:val="28"/>
        </w:rPr>
        <w:t xml:space="preserve">процессе обсуждения, </w:t>
      </w:r>
      <w:r>
        <w:rPr>
          <w:rFonts w:ascii="Times New Roman" w:hAnsi="Times New Roman" w:cs="Times New Roman"/>
          <w:color w:val="212121"/>
          <w:sz w:val="28"/>
          <w:szCs w:val="28"/>
        </w:rPr>
        <w:t xml:space="preserve">то есть </w:t>
      </w:r>
      <w:r>
        <w:rPr>
          <w:rFonts w:ascii="Times New Roman" w:hAnsi="Times New Roman" w:cs="Times New Roman"/>
          <w:color w:val="000000"/>
          <w:sz w:val="28"/>
          <w:szCs w:val="28"/>
        </w:rPr>
        <w:t xml:space="preserve">договариваться, аргументировать </w:t>
      </w:r>
      <w:r>
        <w:rPr>
          <w:rFonts w:ascii="Times New Roman" w:hAnsi="Times New Roman" w:cs="Times New Roman"/>
          <w:color w:val="212121"/>
          <w:sz w:val="28"/>
          <w:szCs w:val="28"/>
        </w:rPr>
        <w:t xml:space="preserve">свою </w:t>
      </w:r>
      <w:r>
        <w:rPr>
          <w:rFonts w:ascii="Times New Roman" w:hAnsi="Times New Roman" w:cs="Times New Roman"/>
          <w:color w:val="000000"/>
          <w:sz w:val="28"/>
          <w:szCs w:val="28"/>
        </w:rPr>
        <w:t xml:space="preserve">точку зрения, убеждать в </w:t>
      </w:r>
      <w:r>
        <w:rPr>
          <w:rFonts w:ascii="Times New Roman" w:hAnsi="Times New Roman" w:cs="Times New Roman"/>
          <w:color w:val="212121"/>
          <w:sz w:val="28"/>
          <w:szCs w:val="28"/>
        </w:rPr>
        <w:t xml:space="preserve">правильности </w:t>
      </w:r>
      <w:r>
        <w:rPr>
          <w:rFonts w:ascii="Times New Roman" w:hAnsi="Times New Roman" w:cs="Times New Roman"/>
          <w:color w:val="000000"/>
          <w:sz w:val="28"/>
          <w:szCs w:val="28"/>
        </w:rPr>
        <w:t xml:space="preserve">выбранного </w:t>
      </w:r>
      <w:r>
        <w:rPr>
          <w:rFonts w:ascii="Times New Roman" w:hAnsi="Times New Roman" w:cs="Times New Roman"/>
          <w:color w:val="212121"/>
          <w:sz w:val="28"/>
          <w:szCs w:val="28"/>
        </w:rPr>
        <w:t xml:space="preserve">способа </w:t>
      </w:r>
      <w:r>
        <w:rPr>
          <w:rFonts w:ascii="Times New Roman" w:hAnsi="Times New Roman" w:cs="Times New Roman"/>
          <w:color w:val="000000"/>
          <w:sz w:val="28"/>
          <w:szCs w:val="28"/>
        </w:rPr>
        <w:t xml:space="preserve">и </w:t>
      </w:r>
      <w:r>
        <w:rPr>
          <w:rFonts w:ascii="Times New Roman" w:hAnsi="Times New Roman" w:cs="Times New Roman"/>
          <w:color w:val="212121"/>
          <w:sz w:val="28"/>
          <w:szCs w:val="28"/>
        </w:rPr>
        <w:t xml:space="preserve">т. </w:t>
      </w:r>
      <w:r>
        <w:rPr>
          <w:rFonts w:ascii="Times New Roman" w:hAnsi="Times New Roman" w:cs="Times New Roman"/>
          <w:color w:val="000000"/>
          <w:sz w:val="28"/>
          <w:szCs w:val="28"/>
        </w:rPr>
        <w:t>д.);</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212121"/>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первоначальных конструкторско-технологических</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материалами и инструментами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неукоснительного соблюдения правил техники безопасности, работы с инструментами, организации рабочего места;</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212121"/>
          <w:sz w:val="28"/>
          <w:szCs w:val="28"/>
        </w:rPr>
        <w:t xml:space="preserve">– </w:t>
      </w:r>
      <w:r>
        <w:rPr>
          <w:rFonts w:ascii="Times New Roman" w:hAnsi="Times New Roman" w:cs="Times New Roman"/>
          <w:color w:val="000000"/>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FD3557" w:rsidRDefault="00FD3557" w:rsidP="00FD3557">
      <w:pPr>
        <w:pStyle w:val="ParagraphStyle"/>
        <w:shd w:val="clear" w:color="auto" w:fill="FFFFFF"/>
        <w:tabs>
          <w:tab w:val="left" w:pos="690"/>
        </w:tab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212121"/>
          <w:sz w:val="28"/>
          <w:szCs w:val="28"/>
        </w:rPr>
        <w:t>–</w:t>
      </w:r>
      <w:r>
        <w:rPr>
          <w:rFonts w:ascii="Times New Roman" w:hAnsi="Times New Roman" w:cs="Times New Roman"/>
          <w:color w:val="000000"/>
          <w:sz w:val="28"/>
          <w:szCs w:val="28"/>
        </w:rPr>
        <w:t xml:space="preserve"> творческого потенциала личности в процессе изготовления изделий и реализации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проектов.</w:t>
      </w:r>
    </w:p>
    <w:p w:rsidR="00FD3557" w:rsidRDefault="00FD3557" w:rsidP="00FD3557">
      <w:pPr>
        <w:pStyle w:val="ParagraphStyle"/>
        <w:spacing w:before="240" w:after="120" w:line="264" w:lineRule="auto"/>
        <w:rPr>
          <w:rFonts w:ascii="Times New Roman" w:hAnsi="Times New Roman" w:cs="Times New Roman"/>
          <w:b/>
          <w:bCs/>
          <w:caps/>
        </w:rPr>
      </w:pPr>
    </w:p>
    <w:p w:rsidR="00FD3557" w:rsidRPr="00791087" w:rsidRDefault="00FD3557" w:rsidP="00791087">
      <w:pPr>
        <w:pStyle w:val="ParagraphStyle"/>
        <w:spacing w:before="240" w:after="120" w:line="264" w:lineRule="auto"/>
        <w:rPr>
          <w:rFonts w:ascii="Times New Roman" w:hAnsi="Times New Roman" w:cs="Times New Roman"/>
          <w:b/>
          <w:bCs/>
          <w:caps/>
        </w:rPr>
      </w:pPr>
      <w:r>
        <w:rPr>
          <w:rFonts w:ascii="Times New Roman" w:hAnsi="Times New Roman" w:cs="Times New Roman"/>
          <w:b/>
          <w:bCs/>
          <w:caps/>
        </w:rPr>
        <w:lastRenderedPageBreak/>
        <w:t>структура курса</w:t>
      </w:r>
    </w:p>
    <w:p w:rsidR="00FD3557" w:rsidRDefault="00974FA0" w:rsidP="00FD3557">
      <w:pPr>
        <w:pStyle w:val="ParagraphStyle"/>
        <w:tabs>
          <w:tab w:val="left" w:pos="540"/>
        </w:tabs>
        <w:spacing w:before="75" w:after="4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Человек и земля (21</w:t>
      </w:r>
      <w:r w:rsidR="00FD3557">
        <w:rPr>
          <w:rFonts w:ascii="Times New Roman" w:hAnsi="Times New Roman" w:cs="Times New Roman"/>
          <w:b/>
          <w:bCs/>
          <w:sz w:val="28"/>
          <w:szCs w:val="28"/>
        </w:rPr>
        <w:t xml:space="preserve"> ч)</w:t>
      </w:r>
    </w:p>
    <w:p w:rsidR="00FD3557" w:rsidRDefault="00791087" w:rsidP="00FD3557">
      <w:pPr>
        <w:pStyle w:val="ParagraphStyle"/>
        <w:tabs>
          <w:tab w:val="left" w:pos="5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Вагоностроительный завод. Полезные ископаемые. Изделие «Буровая вышка». Изделие «Малахитовая шкатулка». Автомобильный завод. Изделие «Камаз»,  «Самосвал». Монетный двор.  Изделие «медаль». Фаянсовый завод.  Изделие «Ваза».  Швейная фабрика. Изделие «Прихватка», «Птичка». Обувная фабрика. Изделие «Модель детской летней обуви». Деревообрабатывающее производство. Изделие «Лесенка». Кондитерская фабрика. Изделие «Пирожное». Бытовая техника. Проект «Цветы для школьной клумбы»</w:t>
      </w:r>
    </w:p>
    <w:p w:rsidR="00FD3557" w:rsidRDefault="00974FA0" w:rsidP="00FD3557">
      <w:pPr>
        <w:pStyle w:val="ParagraphStyle"/>
        <w:tabs>
          <w:tab w:val="left" w:pos="540"/>
        </w:tabs>
        <w:spacing w:before="75" w:after="4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Человек и вода (3</w:t>
      </w:r>
      <w:r w:rsidR="00FD3557">
        <w:rPr>
          <w:rFonts w:ascii="Times New Roman" w:hAnsi="Times New Roman" w:cs="Times New Roman"/>
          <w:b/>
          <w:bCs/>
          <w:sz w:val="28"/>
          <w:szCs w:val="28"/>
        </w:rPr>
        <w:t xml:space="preserve"> ч)</w:t>
      </w:r>
    </w:p>
    <w:p w:rsidR="00FD3557" w:rsidRDefault="001527D6" w:rsidP="00FD3557">
      <w:pPr>
        <w:pStyle w:val="ParagraphStyle"/>
        <w:tabs>
          <w:tab w:val="left" w:pos="5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Водоканал. Изделие «Фильтр». Порт. Изделие «Канатная дорога». Узелковое плетение. Изделие «Браслет»</w:t>
      </w:r>
    </w:p>
    <w:p w:rsidR="00FD3557" w:rsidRDefault="00FD3557" w:rsidP="00FD3557">
      <w:pPr>
        <w:pStyle w:val="ParagraphStyle"/>
        <w:tabs>
          <w:tab w:val="left" w:pos="540"/>
        </w:tabs>
        <w:spacing w:before="75" w:after="4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Человек и во</w:t>
      </w:r>
      <w:r w:rsidR="00974FA0">
        <w:rPr>
          <w:rFonts w:ascii="Times New Roman" w:hAnsi="Times New Roman" w:cs="Times New Roman"/>
          <w:b/>
          <w:bCs/>
          <w:sz w:val="28"/>
          <w:szCs w:val="28"/>
        </w:rPr>
        <w:t>здух (3</w:t>
      </w:r>
      <w:r>
        <w:rPr>
          <w:rFonts w:ascii="Times New Roman" w:hAnsi="Times New Roman" w:cs="Times New Roman"/>
          <w:b/>
          <w:bCs/>
          <w:sz w:val="28"/>
          <w:szCs w:val="28"/>
        </w:rPr>
        <w:t xml:space="preserve"> ч)</w:t>
      </w:r>
    </w:p>
    <w:p w:rsidR="00FD3557" w:rsidRDefault="001527D6" w:rsidP="00FD3557">
      <w:pPr>
        <w:pStyle w:val="ParagraphStyle"/>
        <w:tabs>
          <w:tab w:val="left" w:pos="5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Самолетостроение и ракетостроение. Изделие «Самолет», «Ракета», «Воздушный змей».</w:t>
      </w:r>
    </w:p>
    <w:p w:rsidR="00FD3557" w:rsidRDefault="00974FA0" w:rsidP="00FD3557">
      <w:pPr>
        <w:pStyle w:val="ParagraphStyle"/>
        <w:tabs>
          <w:tab w:val="left" w:pos="540"/>
        </w:tabs>
        <w:spacing w:before="75" w:after="4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Человек и информация (6</w:t>
      </w:r>
      <w:r w:rsidR="00FD3557">
        <w:rPr>
          <w:rFonts w:ascii="Times New Roman" w:hAnsi="Times New Roman" w:cs="Times New Roman"/>
          <w:b/>
          <w:bCs/>
          <w:sz w:val="28"/>
          <w:szCs w:val="28"/>
        </w:rPr>
        <w:t xml:space="preserve"> ч)</w:t>
      </w:r>
    </w:p>
    <w:p w:rsidR="00FD3557" w:rsidRDefault="001527D6" w:rsidP="00FD3557">
      <w:pPr>
        <w:pStyle w:val="ParagraphStyle"/>
        <w:tabs>
          <w:tab w:val="left" w:pos="5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Издательское дело. Содержание книги. Переплетная работа. Изделие «Книга».</w:t>
      </w:r>
    </w:p>
    <w:p w:rsidR="00FD3557" w:rsidRDefault="00FD3557" w:rsidP="00FD3557">
      <w:pPr>
        <w:pStyle w:val="ParagraphStyle"/>
        <w:tabs>
          <w:tab w:val="left" w:pos="540"/>
        </w:tabs>
        <w:spacing w:before="75"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курса представлено следующими основными разделами:</w:t>
      </w:r>
    </w:p>
    <w:p w:rsidR="00FD3557" w:rsidRDefault="00FD3557" w:rsidP="00FD3557">
      <w:pPr>
        <w:pStyle w:val="ParagraphStyle"/>
        <w:tabs>
          <w:tab w:val="left" w:pos="540"/>
        </w:tabs>
        <w:spacing w:before="45"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общекультурные и общетрудовые компетенции (знания, умения и способы деятельности); основы культуры труда, самообслуживания;</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технология ручной обработки материалов; элементы графической грамотности;</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конструирование и моделирование;</w:t>
      </w:r>
    </w:p>
    <w:p w:rsidR="00FD3557" w:rsidRDefault="00FD3557" w:rsidP="00FD3557">
      <w:pPr>
        <w:pStyle w:val="ParagraphStyle"/>
        <w:tabs>
          <w:tab w:val="left" w:pos="540"/>
        </w:tabs>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практика работы на компьютере.</w:t>
      </w:r>
    </w:p>
    <w:p w:rsidR="00FD3557" w:rsidRDefault="00FD3557" w:rsidP="00FD3557">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части материал рассматривается с трех сторон: материя, энергия, движение. Все темы уроков разбиты на рубрики:</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название темы урока;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краткая вводная беседа;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основной материал, который включает упражнения, технологические задания, практические работы, обобщения и выводы, сопровождается значками «Читаем вместе со взрослыми», «Учимся новому, делаем сами»; «Проводим опыт, наблюдаем, делаем вывод», «Работа с тетрадью»;</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информация к размышлению, сопровождается значком «Ищем информацию» (ссылки на дополнительные информационные ресурсы);</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итоговый контроль, сопровождается значком «Проверяем себя» (вопросы на закрепление материала, тестовые задания).</w:t>
      </w:r>
    </w:p>
    <w:p w:rsidR="00CD64D2" w:rsidRDefault="00CD64D2" w:rsidP="00FD3557">
      <w:pPr>
        <w:pStyle w:val="ParagraphStyle"/>
        <w:spacing w:line="264" w:lineRule="auto"/>
        <w:ind w:firstLine="360"/>
        <w:jc w:val="both"/>
        <w:rPr>
          <w:rFonts w:ascii="Times New Roman" w:hAnsi="Times New Roman" w:cs="Times New Roman"/>
          <w:sz w:val="28"/>
          <w:szCs w:val="28"/>
        </w:rPr>
      </w:pPr>
    </w:p>
    <w:p w:rsidR="00FD3557" w:rsidRPr="00D45F03" w:rsidRDefault="00FD3557" w:rsidP="00FD3557">
      <w:pPr>
        <w:pStyle w:val="ParagraphStyle"/>
        <w:spacing w:line="264" w:lineRule="auto"/>
        <w:ind w:firstLine="360"/>
        <w:jc w:val="center"/>
        <w:rPr>
          <w:rFonts w:ascii="Times New Roman" w:hAnsi="Times New Roman" w:cs="Times New Roman"/>
          <w:sz w:val="28"/>
          <w:szCs w:val="28"/>
        </w:rPr>
      </w:pPr>
      <w:r>
        <w:rPr>
          <w:rFonts w:ascii="Times New Roman" w:hAnsi="Times New Roman" w:cs="Times New Roman"/>
          <w:b/>
        </w:rPr>
        <w:t>ОПИСАНИЕ МЕСТА</w:t>
      </w:r>
      <w:r w:rsidRPr="00FE0B1A">
        <w:rPr>
          <w:rFonts w:ascii="Times New Roman" w:hAnsi="Times New Roman" w:cs="Times New Roman"/>
          <w:b/>
        </w:rPr>
        <w:t xml:space="preserve"> </w:t>
      </w:r>
      <w:r>
        <w:rPr>
          <w:rFonts w:ascii="Times New Roman" w:hAnsi="Times New Roman" w:cs="Times New Roman"/>
          <w:b/>
        </w:rPr>
        <w:t xml:space="preserve"> </w:t>
      </w:r>
      <w:r w:rsidRPr="00FE0B1A">
        <w:rPr>
          <w:rFonts w:ascii="Times New Roman" w:hAnsi="Times New Roman" w:cs="Times New Roman"/>
          <w:b/>
        </w:rPr>
        <w:t>УЧЕБНОГО ПРЕДМЕТА В УЧЕБНОМ ПЛАНЕ</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w:t>
      </w:r>
      <w:r w:rsidR="00CD64D2">
        <w:rPr>
          <w:rFonts w:ascii="Times New Roman" w:hAnsi="Times New Roman" w:cs="Times New Roman"/>
          <w:sz w:val="28"/>
          <w:szCs w:val="28"/>
        </w:rPr>
        <w:t>а и материал УМК рассчитан на 34 часа в год, 1</w:t>
      </w:r>
      <w:r>
        <w:rPr>
          <w:rFonts w:ascii="Times New Roman" w:hAnsi="Times New Roman" w:cs="Times New Roman"/>
          <w:sz w:val="28"/>
          <w:szCs w:val="28"/>
        </w:rPr>
        <w:t xml:space="preserve"> ч в неделю.  </w:t>
      </w:r>
    </w:p>
    <w:p w:rsidR="00FD3557" w:rsidRPr="00CD64D2" w:rsidRDefault="00FD3557" w:rsidP="00CD64D2">
      <w:pPr>
        <w:pStyle w:val="ParagraphStyle"/>
        <w:spacing w:before="240" w:after="120" w:line="264" w:lineRule="auto"/>
        <w:rPr>
          <w:rFonts w:ascii="Times New Roman" w:hAnsi="Times New Roman" w:cs="Times New Roman"/>
          <w:b/>
          <w:i/>
          <w:iCs/>
          <w:sz w:val="28"/>
          <w:szCs w:val="28"/>
        </w:rPr>
      </w:pPr>
      <w:r w:rsidRPr="00CD64D2">
        <w:rPr>
          <w:rFonts w:ascii="Times New Roman" w:hAnsi="Times New Roman" w:cs="Times New Roman"/>
          <w:b/>
          <w:bCs/>
          <w:caps/>
        </w:rPr>
        <w:t>ценностные ориентиры содержания учебного предмета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FD3557" w:rsidRDefault="00FD3557" w:rsidP="00FD3557">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Математика – </w:t>
      </w:r>
      <w:r>
        <w:rPr>
          <w:rFonts w:ascii="Times New Roman" w:hAnsi="Times New Roman" w:cs="Times New Roman"/>
          <w:sz w:val="28"/>
          <w:szCs w:val="28"/>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FD3557" w:rsidRDefault="00FD3557" w:rsidP="00FD3557">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Изобразительное искусство – </w:t>
      </w:r>
      <w:r>
        <w:rPr>
          <w:rFonts w:ascii="Times New Roman" w:hAnsi="Times New Roman" w:cs="Times New Roman"/>
          <w:sz w:val="28"/>
          <w:szCs w:val="28"/>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D3557" w:rsidRDefault="00FD3557" w:rsidP="00FD3557">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Окружающий мир – </w:t>
      </w:r>
      <w:r>
        <w:rPr>
          <w:rFonts w:ascii="Times New Roman" w:hAnsi="Times New Roman" w:cs="Times New Roman"/>
          <w:sz w:val="28"/>
          <w:szCs w:val="28"/>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FD3557" w:rsidRDefault="00FD3557" w:rsidP="00FD3557">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Родной язык – </w:t>
      </w:r>
      <w:r>
        <w:rPr>
          <w:rFonts w:ascii="Times New Roman" w:hAnsi="Times New Roman" w:cs="Times New Roman"/>
          <w:sz w:val="28"/>
          <w:szCs w:val="28"/>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D3557" w:rsidRDefault="00FD3557" w:rsidP="00FD3557">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Литературное чтение – </w:t>
      </w:r>
      <w:r>
        <w:rPr>
          <w:rFonts w:ascii="Times New Roman" w:hAnsi="Times New Roman" w:cs="Times New Roman"/>
          <w:sz w:val="28"/>
          <w:szCs w:val="28"/>
        </w:rPr>
        <w:t>работа с текстами для создания образа, реализуемого в изделии.</w:t>
      </w:r>
    </w:p>
    <w:p w:rsidR="00FD3557" w:rsidRDefault="00FD3557" w:rsidP="00FD3557">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Изучение технологии в начальной школе направлено на решение следующих </w:t>
      </w:r>
      <w:r>
        <w:rPr>
          <w:rFonts w:ascii="Times New Roman" w:hAnsi="Times New Roman" w:cs="Times New Roman"/>
          <w:b/>
          <w:bCs/>
          <w:sz w:val="28"/>
          <w:szCs w:val="28"/>
        </w:rPr>
        <w:t>задач:</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конструкторско-технологических знаний и умений;</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внутреннего плана деятельности на основе поэтапной отработки предметно-преобразовательных действий;</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коммуникативной компетентности младших школьников на основе организации совместной продуктивной деятельности;</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мотивации успеха и достижений, творческой самореализации на основе организации предметно-преобразующей деятельности;</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развитие эстетических представлений и критериев на основе художественно-конструкторской деятельности;</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с миром профессий и их социальным значением, историей возникновения и развития;</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FD3557" w:rsidRDefault="00FD3557" w:rsidP="00CD64D2">
      <w:pPr>
        <w:pStyle w:val="ParagraphStyle"/>
        <w:shd w:val="clear" w:color="auto" w:fill="FFFFFF"/>
        <w:spacing w:line="360" w:lineRule="auto"/>
        <w:rPr>
          <w:rFonts w:ascii="Times New Roman" w:hAnsi="Times New Roman" w:cs="Times New Roman"/>
          <w:b/>
          <w:bCs/>
          <w:spacing w:val="-6"/>
          <w:sz w:val="32"/>
          <w:szCs w:val="32"/>
        </w:rPr>
      </w:pPr>
      <w:r>
        <w:rPr>
          <w:rFonts w:ascii="Times New Roman" w:hAnsi="Times New Roman" w:cs="Times New Roman"/>
          <w:b/>
          <w:bCs/>
          <w:spacing w:val="-6"/>
          <w:sz w:val="32"/>
          <w:szCs w:val="32"/>
        </w:rPr>
        <w:t>Планируемые результаты изучения учебного предмета«Технология»</w:t>
      </w:r>
    </w:p>
    <w:p w:rsidR="00FD3557" w:rsidRDefault="00FD3557" w:rsidP="00FD3557">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Усвоение данной программы обеспечивает достижение следующих результатов.</w:t>
      </w:r>
    </w:p>
    <w:p w:rsidR="00FD3557" w:rsidRDefault="00FD3557" w:rsidP="00FD3557">
      <w:pPr>
        <w:pStyle w:val="ParagraphStyle"/>
        <w:shd w:val="clear" w:color="auto" w:fill="FFFFFF"/>
        <w:spacing w:before="75" w:line="264"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Личностные результаты:</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Воспитание патриотизма, чувства гордости за свою Родину, российский народ и историю России.</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Принятие и освоение социальной роли обучающегося, развитие мотивов учебной деятельности и формирование личностного смысла учения.</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Формирование эстетических потребностей, ценностей и чувств.</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Формирование установки на безопасный и здоровый образ жизни.</w:t>
      </w:r>
    </w:p>
    <w:p w:rsidR="00FD3557" w:rsidRDefault="00FD3557" w:rsidP="00FD3557">
      <w:pPr>
        <w:pStyle w:val="ParagraphStyle"/>
        <w:shd w:val="clear" w:color="auto" w:fill="FFFFFF"/>
        <w:spacing w:before="75"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Метапредметные результаты:</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Овладение способностью принимать и реализовывать цели и задачи учебной деятельности, приемами поиска средств ее осуществления.</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Освоение способов решения проблем творческого и поискового характера.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Использование</w:t>
      </w:r>
      <w:r>
        <w:rPr>
          <w:rFonts w:ascii="Times New Roman" w:hAnsi="Times New Roman" w:cs="Times New Roman"/>
          <w:b/>
          <w:bCs/>
          <w:sz w:val="28"/>
          <w:szCs w:val="28"/>
        </w:rPr>
        <w:t xml:space="preserve"> </w:t>
      </w:r>
      <w:r>
        <w:rPr>
          <w:rFonts w:ascii="Times New Roman" w:hAnsi="Times New Roman" w:cs="Times New Roman"/>
          <w:sz w:val="28"/>
          <w:szCs w:val="28"/>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Овладение базовыми предметными и межпредметными понятиями, отражающими существенные связи и отношения между объектами и процессами.</w:t>
      </w:r>
    </w:p>
    <w:p w:rsidR="00FD3557" w:rsidRDefault="00FD3557" w:rsidP="00FD3557">
      <w:pPr>
        <w:pStyle w:val="ParagraphStyle"/>
        <w:shd w:val="clear" w:color="auto" w:fill="FFFFFF"/>
        <w:spacing w:before="75"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Предметные результаты:</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FD3557" w:rsidRDefault="00FD3557" w:rsidP="00FD3557">
      <w:pPr>
        <w:pStyle w:val="ParagraphStyle"/>
        <w:spacing w:line="264" w:lineRule="auto"/>
        <w:rPr>
          <w:rFonts w:ascii="Times New Roman" w:hAnsi="Times New Roman" w:cs="Times New Roman"/>
          <w:b/>
          <w:bCs/>
          <w:caps/>
        </w:rPr>
      </w:pPr>
      <w:r>
        <w:rPr>
          <w:rFonts w:ascii="Times New Roman" w:hAnsi="Times New Roman" w:cs="Times New Roman"/>
          <w:b/>
          <w:bCs/>
          <w:caps/>
        </w:rPr>
        <w:t xml:space="preserve"> </w:t>
      </w:r>
    </w:p>
    <w:p w:rsidR="00FD3557" w:rsidRDefault="00FD3557" w:rsidP="00FD3557">
      <w:pPr>
        <w:pStyle w:val="ParagraphStyle"/>
        <w:spacing w:line="264" w:lineRule="auto"/>
        <w:rPr>
          <w:rFonts w:ascii="Times New Roman" w:hAnsi="Times New Roman" w:cs="Times New Roman"/>
          <w:sz w:val="28"/>
          <w:szCs w:val="28"/>
        </w:rPr>
      </w:pPr>
      <w:r>
        <w:rPr>
          <w:rFonts w:ascii="Times New Roman" w:hAnsi="Times New Roman" w:cs="Times New Roman"/>
          <w:b/>
          <w:bCs/>
          <w:sz w:val="32"/>
          <w:szCs w:val="32"/>
        </w:rPr>
        <w:t>Описание учебно-методического и материально-технического обеспечения</w:t>
      </w:r>
      <w:r w:rsidRPr="006D0C3D">
        <w:rPr>
          <w:rFonts w:ascii="Times New Roman" w:hAnsi="Times New Roman" w:cs="Times New Roman"/>
          <w:b/>
          <w:bCs/>
          <w:sz w:val="32"/>
          <w:szCs w:val="32"/>
        </w:rPr>
        <w:t xml:space="preserve"> учебного предмета</w:t>
      </w:r>
      <w:r>
        <w:rPr>
          <w:rFonts w:ascii="Times New Roman" w:hAnsi="Times New Roman" w:cs="Times New Roman"/>
          <w:sz w:val="28"/>
          <w:szCs w:val="28"/>
        </w:rPr>
        <w:t>.</w:t>
      </w:r>
    </w:p>
    <w:p w:rsidR="00FD3557" w:rsidRDefault="00FD3557" w:rsidP="00FD355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Роговцева, Н. И.</w:t>
      </w:r>
      <w:r w:rsidR="00BE3941">
        <w:rPr>
          <w:rFonts w:ascii="Times New Roman" w:hAnsi="Times New Roman" w:cs="Times New Roman"/>
          <w:sz w:val="28"/>
          <w:szCs w:val="28"/>
        </w:rPr>
        <w:t xml:space="preserve"> Технология. 4 класс</w:t>
      </w:r>
      <w:r>
        <w:rPr>
          <w:rFonts w:ascii="Times New Roman" w:hAnsi="Times New Roman" w:cs="Times New Roman"/>
          <w:sz w:val="28"/>
          <w:szCs w:val="28"/>
        </w:rPr>
        <w:t>: учебник для общеобразоват. учреждений / Н. И. Роговцева, Н. В. Богданова, И. П. Ф</w:t>
      </w:r>
      <w:r w:rsidR="00BE3941">
        <w:rPr>
          <w:rFonts w:ascii="Times New Roman" w:hAnsi="Times New Roman" w:cs="Times New Roman"/>
          <w:sz w:val="28"/>
          <w:szCs w:val="28"/>
        </w:rPr>
        <w:t>рейтаг. – М. : Просвещение, 2013</w:t>
      </w:r>
      <w:r>
        <w:rPr>
          <w:rFonts w:ascii="Times New Roman" w:hAnsi="Times New Roman" w:cs="Times New Roman"/>
          <w:sz w:val="28"/>
          <w:szCs w:val="28"/>
        </w:rPr>
        <w:t>.</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Роговцева, Н. И.</w:t>
      </w:r>
      <w:r w:rsidR="00BE3941">
        <w:rPr>
          <w:rFonts w:ascii="Times New Roman" w:hAnsi="Times New Roman" w:cs="Times New Roman"/>
          <w:sz w:val="28"/>
          <w:szCs w:val="28"/>
        </w:rPr>
        <w:t xml:space="preserve"> Технология. 4</w:t>
      </w:r>
      <w:r>
        <w:rPr>
          <w:rFonts w:ascii="Times New Roman" w:hAnsi="Times New Roman" w:cs="Times New Roman"/>
          <w:sz w:val="28"/>
          <w:szCs w:val="28"/>
        </w:rPr>
        <w:t xml:space="preserve"> класс: рабочая тетрадь : пособие для учащихся общеобразоват. учреждений / Н. И. Роговцева, Н. В. Богданова, И. П. Ф</w:t>
      </w:r>
      <w:r w:rsidR="00BE3941">
        <w:rPr>
          <w:rFonts w:ascii="Times New Roman" w:hAnsi="Times New Roman" w:cs="Times New Roman"/>
          <w:sz w:val="28"/>
          <w:szCs w:val="28"/>
        </w:rPr>
        <w:t>рейтаг. – М. : Просвещение, 2013</w:t>
      </w:r>
      <w:r>
        <w:rPr>
          <w:rFonts w:ascii="Times New Roman" w:hAnsi="Times New Roman" w:cs="Times New Roman"/>
          <w:sz w:val="28"/>
          <w:szCs w:val="28"/>
        </w:rPr>
        <w:t>.</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Роговцева, Н. И.</w:t>
      </w:r>
      <w:r>
        <w:rPr>
          <w:rFonts w:ascii="Times New Roman" w:hAnsi="Times New Roman" w:cs="Times New Roman"/>
          <w:sz w:val="28"/>
          <w:szCs w:val="28"/>
        </w:rPr>
        <w:t xml:space="preserve"> Технология. 1–4 классы. Рабочие программы [Текст] / Н. И. Роговцева, С. В. Анащенкова. – М. : Просвещение, 2012.</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Роговцева, Н. И.</w:t>
      </w:r>
      <w:r>
        <w:rPr>
          <w:rFonts w:ascii="Times New Roman" w:hAnsi="Times New Roman" w:cs="Times New Roman"/>
          <w:sz w:val="28"/>
          <w:szCs w:val="28"/>
        </w:rPr>
        <w:t xml:space="preserve"> Уроки технологи</w:t>
      </w:r>
      <w:r w:rsidR="001527D6">
        <w:rPr>
          <w:rFonts w:ascii="Times New Roman" w:hAnsi="Times New Roman" w:cs="Times New Roman"/>
          <w:sz w:val="28"/>
          <w:szCs w:val="28"/>
        </w:rPr>
        <w:t>и: человек, природа, техника : 4</w:t>
      </w:r>
      <w:r>
        <w:rPr>
          <w:rFonts w:ascii="Times New Roman" w:hAnsi="Times New Roman" w:cs="Times New Roman"/>
          <w:sz w:val="28"/>
          <w:szCs w:val="28"/>
        </w:rPr>
        <w:t xml:space="preserve"> кл. [Текст] : пособие для учителя / Н. И. Роговцева, Н. В. Богданова, И. П. Фрейтаг ; Рос. акад. наук, Рос. акад. образования, изд-во «Просвещение». – М. : Просвещение, 2012.</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i/>
          <w:iCs/>
          <w:sz w:val="28"/>
          <w:szCs w:val="28"/>
        </w:rPr>
        <w:t>Технология</w:t>
      </w:r>
      <w:r w:rsidR="00CD64D2">
        <w:rPr>
          <w:rFonts w:ascii="Times New Roman" w:hAnsi="Times New Roman" w:cs="Times New Roman"/>
          <w:sz w:val="28"/>
          <w:szCs w:val="28"/>
        </w:rPr>
        <w:t>. 4</w:t>
      </w:r>
      <w:r>
        <w:rPr>
          <w:rFonts w:ascii="Times New Roman" w:hAnsi="Times New Roman" w:cs="Times New Roman"/>
          <w:sz w:val="28"/>
          <w:szCs w:val="28"/>
        </w:rPr>
        <w:t xml:space="preserve"> класс [Электронный ресурс] : электронное приложение к учебнику / С. А. Володина, О. А. Петрова, М. О. Майсуридзе, В. А. Мо</w:t>
      </w:r>
      <w:r w:rsidR="00BE3941">
        <w:rPr>
          <w:rFonts w:ascii="Times New Roman" w:hAnsi="Times New Roman" w:cs="Times New Roman"/>
          <w:sz w:val="28"/>
          <w:szCs w:val="28"/>
        </w:rPr>
        <w:t>тылева. – М. : Просвещение, 2013</w:t>
      </w:r>
      <w:r>
        <w:rPr>
          <w:rFonts w:ascii="Times New Roman" w:hAnsi="Times New Roman" w:cs="Times New Roman"/>
          <w:sz w:val="28"/>
          <w:szCs w:val="28"/>
        </w:rPr>
        <w:t>. – 1 электрон. опт. диск (CD-ROM).</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FD3557" w:rsidRDefault="00FD3557" w:rsidP="00FD355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1. Интернет-ресурсы.</w:t>
      </w:r>
    </w:p>
    <w:p w:rsidR="00FD3557" w:rsidRDefault="00FD3557" w:rsidP="00FD3557">
      <w:pPr>
        <w:pStyle w:val="ParagraphStyle"/>
        <w:spacing w:before="45"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Электронная версия газеты «Начальная школа». – Режим доступа: http://nsc.1september.ru/index.php</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Уроки творчества: искусство и технология в школе. – Режим доступа: http://www.it-n.ru/communities.aspx?cat_no=4262&amp;lib_no=30015&amp;tmpl=lib</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Уроки технологии: человек, природа, техника. 3 класс. – Режим доступа: http://www.prosv.ru/ebooks/Rogovceva_Uroki-tehnologii_1kl/index.html</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ИЗО и технический труд. Медиатека. Педсовет: образование, учитель, школа.Режимдоступа: http://pedsovet.org/component/option,com_mtree/task,listcats/cat_id,1275/</w:t>
      </w:r>
    </w:p>
    <w:p w:rsidR="00FD3557" w:rsidRDefault="00FD3557" w:rsidP="00FD355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Технология. Начальная школа. – Режим доступа: http://vinforika.ru/3_tehnology_es/index.htm</w:t>
      </w:r>
    </w:p>
    <w:p w:rsidR="00FD3557" w:rsidRDefault="00FD3557" w:rsidP="00FD3557">
      <w:pPr>
        <w:pStyle w:val="ParagraphStyle"/>
        <w:spacing w:before="105"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Информационно-коммуникативные средства.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Технология [Электронный ресурс]. – М. : Мин-во образования РФ : ГУ РЦ ЭМТО : ЗАО «ИНФОСТУДИЯ ЭКОН», 2012. – 1 электрон. опт. диск (CD-ROM). – (Библиотека электронных наглядных пособий).</w:t>
      </w:r>
    </w:p>
    <w:p w:rsidR="00FD3557" w:rsidRDefault="00FD3557" w:rsidP="00FD3557">
      <w:pPr>
        <w:pStyle w:val="ParagraphStyle"/>
        <w:tabs>
          <w:tab w:val="left" w:pos="58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1С: Школа. Студия лепки. Животные [Электронный ресурс]. – М. : 1C-Паблишинг, 2009. – 1 электрон. опт. диск (CD-ROM).</w:t>
      </w:r>
    </w:p>
    <w:p w:rsidR="00FD3557" w:rsidRDefault="00FD3557" w:rsidP="00FD3557">
      <w:pPr>
        <w:pStyle w:val="ParagraphStyle"/>
        <w:tabs>
          <w:tab w:val="left" w:pos="58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Народные промыслы [Видеозапись, кинофильм, микроформа] : документальный фильм. – М. : Видеостудия «КВАРТ», 2011. – 1 вк.</w:t>
      </w:r>
    </w:p>
    <w:p w:rsidR="00FD3557" w:rsidRDefault="00FD3557" w:rsidP="00FD3557">
      <w:pPr>
        <w:pStyle w:val="ParagraphStyle"/>
        <w:spacing w:before="105"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Технические средства обучения.</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Магнитная доска.</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Персональный компьютер.</w:t>
      </w: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Мультимедийный проектор.</w:t>
      </w:r>
    </w:p>
    <w:p w:rsidR="00FD3557" w:rsidRDefault="00FD3557" w:rsidP="00FD3557">
      <w:pPr>
        <w:pStyle w:val="ParagraphStyle"/>
        <w:tabs>
          <w:tab w:val="left" w:pos="810"/>
        </w:tabs>
        <w:spacing w:line="264" w:lineRule="auto"/>
        <w:ind w:firstLine="360"/>
        <w:rPr>
          <w:rFonts w:ascii="Times New Roman" w:hAnsi="Times New Roman" w:cs="Times New Roman"/>
          <w:sz w:val="28"/>
          <w:szCs w:val="28"/>
        </w:rPr>
      </w:pPr>
      <w:r>
        <w:rPr>
          <w:rFonts w:ascii="Times New Roman" w:hAnsi="Times New Roman" w:cs="Times New Roman"/>
          <w:sz w:val="28"/>
          <w:szCs w:val="28"/>
        </w:rPr>
        <w:t>4. Экспозиционный экран.</w:t>
      </w:r>
    </w:p>
    <w:p w:rsidR="00FD3557" w:rsidRPr="00D45F03" w:rsidRDefault="00FD3557" w:rsidP="00FD3557">
      <w:pPr>
        <w:pStyle w:val="ParagraphStyle"/>
        <w:tabs>
          <w:tab w:val="left" w:pos="585"/>
        </w:tabs>
        <w:spacing w:before="105" w:after="15" w:line="264" w:lineRule="auto"/>
        <w:ind w:firstLine="360"/>
        <w:jc w:val="both"/>
        <w:rPr>
          <w:rFonts w:ascii="Times New Roman" w:hAnsi="Times New Roman" w:cs="Times New Roman"/>
          <w:b/>
          <w:bCs/>
          <w:sz w:val="28"/>
          <w:szCs w:val="28"/>
        </w:rPr>
      </w:pPr>
    </w:p>
    <w:p w:rsidR="00FD3557" w:rsidRDefault="00FD3557" w:rsidP="00FD355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1A0AB5" w:rsidRDefault="001A0AB5"/>
    <w:sectPr w:rsidR="001A0AB5" w:rsidSect="00FD3557">
      <w:footerReference w:type="default" r:id="rId6"/>
      <w:pgSz w:w="12240" w:h="15840"/>
      <w:pgMar w:top="1134" w:right="850" w:bottom="1134" w:left="1701"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A3" w:rsidRDefault="004F20A3" w:rsidP="00FC7971">
      <w:pPr>
        <w:spacing w:after="0" w:line="240" w:lineRule="auto"/>
      </w:pPr>
      <w:r>
        <w:separator/>
      </w:r>
    </w:p>
  </w:endnote>
  <w:endnote w:type="continuationSeparator" w:id="0">
    <w:p w:rsidR="004F20A3" w:rsidRDefault="004F20A3" w:rsidP="00FC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8725"/>
      <w:docPartObj>
        <w:docPartGallery w:val="Page Numbers (Bottom of Page)"/>
        <w:docPartUnique/>
      </w:docPartObj>
    </w:sdtPr>
    <w:sdtContent>
      <w:p w:rsidR="00D45F03" w:rsidRDefault="00775729">
        <w:pPr>
          <w:pStyle w:val="a3"/>
          <w:jc w:val="right"/>
        </w:pPr>
        <w:r>
          <w:fldChar w:fldCharType="begin"/>
        </w:r>
        <w:r w:rsidR="00BE3941">
          <w:instrText xml:space="preserve"> PAGE   \* MERGEFORMAT </w:instrText>
        </w:r>
        <w:r>
          <w:fldChar w:fldCharType="separate"/>
        </w:r>
        <w:r w:rsidR="00CD64D2">
          <w:rPr>
            <w:noProof/>
          </w:rPr>
          <w:t>8</w:t>
        </w:r>
        <w:r>
          <w:fldChar w:fldCharType="end"/>
        </w:r>
      </w:p>
    </w:sdtContent>
  </w:sdt>
  <w:p w:rsidR="00D45F03" w:rsidRDefault="004F20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A3" w:rsidRDefault="004F20A3" w:rsidP="00FC7971">
      <w:pPr>
        <w:spacing w:after="0" w:line="240" w:lineRule="auto"/>
      </w:pPr>
      <w:r>
        <w:separator/>
      </w:r>
    </w:p>
  </w:footnote>
  <w:footnote w:type="continuationSeparator" w:id="0">
    <w:p w:rsidR="004F20A3" w:rsidRDefault="004F20A3" w:rsidP="00FC79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D3557"/>
    <w:rsid w:val="001527D6"/>
    <w:rsid w:val="001A0AB5"/>
    <w:rsid w:val="00296CCE"/>
    <w:rsid w:val="004F20A3"/>
    <w:rsid w:val="00775729"/>
    <w:rsid w:val="00791087"/>
    <w:rsid w:val="00974FA0"/>
    <w:rsid w:val="00BE3941"/>
    <w:rsid w:val="00CD64D2"/>
    <w:rsid w:val="00FC7971"/>
    <w:rsid w:val="00FD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D3557"/>
    <w:pPr>
      <w:autoSpaceDE w:val="0"/>
      <w:autoSpaceDN w:val="0"/>
      <w:adjustRightInd w:val="0"/>
      <w:spacing w:after="0" w:line="240" w:lineRule="auto"/>
    </w:pPr>
    <w:rPr>
      <w:rFonts w:ascii="Arial" w:eastAsiaTheme="minorEastAsia" w:hAnsi="Arial" w:cs="Arial"/>
      <w:sz w:val="24"/>
      <w:szCs w:val="24"/>
      <w:lang w:eastAsia="ru-RU"/>
    </w:rPr>
  </w:style>
  <w:style w:type="paragraph" w:styleId="a3">
    <w:name w:val="footer"/>
    <w:basedOn w:val="a"/>
    <w:link w:val="a4"/>
    <w:uiPriority w:val="99"/>
    <w:unhideWhenUsed/>
    <w:rsid w:val="00FD355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355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6</cp:revision>
  <cp:lastPrinted>2014-09-11T15:40:00Z</cp:lastPrinted>
  <dcterms:created xsi:type="dcterms:W3CDTF">2014-06-09T16:03:00Z</dcterms:created>
  <dcterms:modified xsi:type="dcterms:W3CDTF">2014-09-11T15:41:00Z</dcterms:modified>
</cp:coreProperties>
</file>