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E5" w:rsidRPr="0091434F" w:rsidRDefault="004358E5" w:rsidP="004358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434F">
        <w:rPr>
          <w:rFonts w:ascii="Times New Roman" w:eastAsia="Calibri" w:hAnsi="Times New Roman" w:cs="Times New Roman"/>
          <w:b/>
          <w:sz w:val="28"/>
          <w:szCs w:val="28"/>
        </w:rPr>
        <w:t xml:space="preserve">Готовность к школьному </w:t>
      </w:r>
      <w:proofErr w:type="gramStart"/>
      <w:r w:rsidRPr="0091434F">
        <w:rPr>
          <w:rFonts w:ascii="Times New Roman" w:eastAsia="Calibri" w:hAnsi="Times New Roman" w:cs="Times New Roman"/>
          <w:b/>
          <w:sz w:val="28"/>
          <w:szCs w:val="28"/>
        </w:rPr>
        <w:t>обучению по развитию</w:t>
      </w:r>
      <w:proofErr w:type="gramEnd"/>
      <w:r w:rsidRPr="0091434F">
        <w:rPr>
          <w:rFonts w:ascii="Times New Roman" w:eastAsia="Calibri" w:hAnsi="Times New Roman" w:cs="Times New Roman"/>
          <w:b/>
          <w:sz w:val="28"/>
          <w:szCs w:val="28"/>
        </w:rPr>
        <w:t xml:space="preserve"> речи дошкольников с нарушениями слуха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Целью дошкольного воспитания детей с нарушениями слуха, как и их слышащих сверстников, является всестороннее развитие физических и духовных сил, подготовка к обучению в школе, дальнейшей полноценной жизни. Условием для достижения этой цели и одновременно специальной задачей обучения детей с нарушениями слуха является формирование у них словесной речи как средства общения и средства для </w:t>
      </w:r>
      <w:r>
        <w:rPr>
          <w:rFonts w:ascii="Times New Roman" w:eastAsia="Calibri" w:hAnsi="Times New Roman" w:cs="Times New Roman"/>
          <w:sz w:val="28"/>
          <w:szCs w:val="28"/>
        </w:rPr>
        <w:t>совершенствования мышления.</w:t>
      </w: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При этом используются различные формы речи: устная, письменная,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дактильная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>. Но особое значение придается устной речи глухих и слабослышащих детей, так как она является наиболее употребительным средс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твом общения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слышащими. </w:t>
      </w: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Таким образом, проблема всестороннего развития дошкольников с нарушениями слуха, непосредственно связана с проблемой формирования речи. Оба эти процесса взаимосвязаны и обусловливают друг друга. Формирование речи ребенка может полноценно осуществляться лишь на основе всестороннего развития. В свою очередь на общее развитие детей влияет уровень развития словесной речи. Достигнуть поставленной цели можно лишь при условии применения специальных средств, спец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ифических приемов обучения. </w:t>
      </w: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Формирование речи и общения – специфическая черта в системе школьной готовности детей данной категории. Педагогический процесс должен быть по существу ориентирован на преобразование всех сторон личности слабослышащего ученика. Благодаря специальному обучению формируется речь и отвлеченное мышление, словесная память, создаются условия для компенсации дефекта как за счет развития и расширения слуховых возможностей, так и за счет использования других сохранных анализаторов, в первую очередь зрения (зрительное и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слухо-зрительное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восприятие).  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ab/>
        <w:t>На заключительном этапе дошкольного воспитания детей с нарушениями слуха актуальными становятся вопросы о переходе их на ступеньку систематического школьного обучения и о речевой готовности к усвоению программного материала будущих учебных предметов.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условиями перехода глухих и слабослышащих детей, достигших школьного возраста, на следующую стадию развития является не жестко фиксируемый объем знаний об окружающей действительности и не заданный запас речевых средств. В первую очередь должна учитываться динамика изменений в психофизическом развитии ребенка за весь период дошкольной подготовки, независимо от сроков обучения, хотя </w:t>
      </w:r>
      <w:r w:rsidRPr="0091434F">
        <w:rPr>
          <w:rFonts w:ascii="Times New Roman" w:eastAsia="Calibri" w:hAnsi="Times New Roman" w:cs="Times New Roman"/>
          <w:sz w:val="28"/>
          <w:szCs w:val="28"/>
        </w:rPr>
        <w:lastRenderedPageBreak/>
        <w:t>оптимальными для решения задач воспитания и полноценного синтеза психических новообразований всех предыдущих стадий развития является период не менее 4 лет.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ab/>
        <w:t xml:space="preserve">К моменту перехода детей в школу необходимый уровень речевого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может быть достигнут при выполнении в процессе обучения следующих требований: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обеспечение общего разностороннего развития детей данной категории с учетом возрастных психофизических возможностей и приобщения их ко всему, что доступно их слышащим сверстникам;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ведение в ходе обучения систематического изучения развития психических процессов (познавательных, эмоциональных, волевых) и уточнение методов обучения;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квалифицированная организация специальной коррекционно-воспитательной работы с использованием проверенных обходных путей развития и с применением вспомогательных сре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>я преодоления вторичных и последующих нарушений в структуре дефекта у детей с нарушениями слуха;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- осуществление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подхода при проведении всех направлений воспитательно-образовательной работы с детьми, включая специальное формирование речевых умений;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- прохождение процесса обучения словесной речи в условиях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слух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речевой среды при интенсивной работе по развитию слухового восприятия на основе использования современной звукоусиливающей аппаратуры;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введение речевых средств и отработка их в естественных и специально организованных ситуациях общения;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стремление сурдопедагогов в ходе обучения детей с нарушениями слуха словесной речи осмыслить методику на основе приобщения ее к языкознанию и заложить в ее основу важнейшие идеи лингвистики, психолингвистики, психологии речи;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- развитие у детей в процессе обучения языку фундаментальных психических способностей как родовых качеств человека.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ab/>
        <w:t xml:space="preserve">Речевая готовность к обучению в школе - это языковая способность воспринимать и усваивать языковой материал, необходимый для развития </w:t>
      </w:r>
      <w:r w:rsidRPr="0091434F">
        <w:rPr>
          <w:rFonts w:ascii="Times New Roman" w:eastAsia="Calibri" w:hAnsi="Times New Roman" w:cs="Times New Roman"/>
          <w:sz w:val="28"/>
          <w:szCs w:val="28"/>
        </w:rPr>
        <w:lastRenderedPageBreak/>
        <w:t>общения, и овладевать знаниями, выражениями в языке, поскольку «способы познавательного расчленения объекта воплощ</w:t>
      </w:r>
      <w:r>
        <w:rPr>
          <w:rFonts w:ascii="Times New Roman" w:eastAsia="Calibri" w:hAnsi="Times New Roman" w:cs="Times New Roman"/>
          <w:sz w:val="28"/>
          <w:szCs w:val="28"/>
        </w:rPr>
        <w:t>аются в операциях языка»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Речевая готовность дошкольников с нарушениями слуха - итог работы по формированию речи и развитию ее как средства общения в течение всего пребывания ребенка в дошкольном учреждении. Наиболее важным аспектом речевого развития ребенка с нарушениями слуха в плане готовности к школьному обучению следует считать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навыков общения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взрослыми и детьми. При овладении различными типами коммуникативных высказываний важнее всего учить детей вступать в общение со знакомыми и новыми для них людьми: отвечать на вопросы в связи с разными бытовыми, практическими ситуациями, задавать вопросы, уметь выражать свои просьбы, желания и т.д. Однако недостаточно овладеть только навыками разговорно-обиходной речи. Для общения важно понимание норм речевого этикета и взаимоотношения общающихся партнеров. Поэтому в быту, в играх, на различных тематических занятиях детям нужно демонстрировать нормы речевого этикета: как следует что-то попросить: обратиться к незнакомым и знакомым людям; извиниться, поблагодарить и т.д. Эти речевые умения формируются в соответствии с программой по развитию речи. Однако следует активизировать их во всех видах детской деятельности. Согласовывая эту работу с родителями, нужно подчеркивать значимость ее в семье, в ситуациях, выходящих за пределы дошкольного учреждения и дома: в транспорте, на улице, в магазине.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Возможности устной коммуникации детей с нарушениями слуха требуют формирования навыков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слухо-зрительного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восприятия речи, поэтому этот вид речевой деятельности должен занимать большое место в работке по развитию речи, в том числе на индивидуальных занятиях по произношению. Для полноценного участия в общении речь ребенка с нарушениями слуха должна быть достаточно разборчивой, понятной для окружающих. Эта задача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реализуется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прежде всего на индивидуальных занятиях, материалом которых в первую очередь должны быть фразы и слова, обслуживающие потребности коммуникации.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Еще одним важным аспектом речевой готовности дошкольников с нарушениями слуха к школьному обучению является развитие навыков связного высказывания, так как обучение в первом классе потребует от ребенка умения рассказать о своей деятельности, последовательно выразить впечатления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увиденного в театре, на празднике. Поэтому в </w:t>
      </w:r>
      <w:r w:rsidRPr="0091434F"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подготовительной группе внимание уделяется умению строить связные высказывания по различной тематике в виде рассказа, описания.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Для детей с нарушениями слуха в силу особенностей речевого развития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придается овладению чтением. К моменту перехода в школу глухие и слабослышащие дети должны уметь читать и понимать небольшие тексты по знакомой тематике, что предусмотрено программами по развитию речи. Чтение в дошкольном возрасте рассматривается как средство развития речи, условие формирование словаря и навыков связной речи. Важно не только овладение техникой чтения, но и осознанное восприятие текста, умение осмыслить и передать содержание в ответах на вопросы, отразить в рису</w:t>
      </w:r>
      <w:r>
        <w:rPr>
          <w:rFonts w:ascii="Times New Roman" w:eastAsia="Calibri" w:hAnsi="Times New Roman" w:cs="Times New Roman"/>
          <w:sz w:val="28"/>
          <w:szCs w:val="28"/>
        </w:rPr>
        <w:t>нке, демонстрации действий.</w:t>
      </w:r>
    </w:p>
    <w:p w:rsidR="004358E5" w:rsidRPr="0091434F" w:rsidRDefault="004358E5" w:rsidP="004358E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Изучение развития речевого мышления у глухих и слабослышащих детей проведено Р.М.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Боскис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в ряде исследований (1939 г., 1953 г, 1963 г., 1968 г.).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употребления слов, грамматических форм, построения предложений Р.М.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Боскис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делает выводы о своеобразии мышления детей с недостатками слуха, раскрывает природ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нелогичности их речи. 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М.К.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Шеремет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выделяет четыре уровня и четыре группы слабослышащих детей по степени готовности к школьному обучению: определяющим показателем является уровень речевого развития (объем словарного запаса, навыки связной речи, усвоение звуко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буквенного состава слова). 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Некоторые авторы показателем речевой готовности считают уровень понимания связной речи слабослышащими детьми или понимание значений слов в контекстной речи. Р.М.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Боскис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отмечала, что дети могут понять речь только в тех пределах, в каких он активно ею пользуется.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Также существует другая классификация, которая предполагает выделение трех уровней речевой готовности слабослышащих дошкольников к школьному обучению: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1. Имеет</w:t>
      </w:r>
      <w:r w:rsidRPr="0091434F">
        <w:rPr>
          <w:rFonts w:ascii="Times New Roman" w:eastAsia="Calibri" w:hAnsi="Times New Roman" w:cs="Times New Roman"/>
          <w:sz w:val="28"/>
          <w:szCs w:val="28"/>
        </w:rPr>
        <w:tab/>
        <w:t>словарный запас сверх программных требований. Хорошо понимает обращенную речь, достаточно хорошо владеет связной речью.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2.Словарный</w:t>
      </w:r>
      <w:r w:rsidRPr="0091434F">
        <w:rPr>
          <w:rFonts w:ascii="Times New Roman" w:eastAsia="Calibri" w:hAnsi="Times New Roman" w:cs="Times New Roman"/>
          <w:sz w:val="28"/>
          <w:szCs w:val="28"/>
        </w:rPr>
        <w:tab/>
        <w:t>запас  соответствует программным требованиям, не всегда понимает обращенную речь, средний уровень владения связной речью.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lastRenderedPageBreak/>
        <w:t>3.Предметный словарь с преобладанием слов бытовой тематики. С трудом понимает обращенную речь, низкий уров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ень владения устной речью. 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Уровень речевого развития детей является определяющим показателем готовности к школьному обучению.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Дети первого уровня речевого развития полностью готовы к усвоению программного материала по всем учебным предметам первого класса школы для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Дети второго уровня речевого развития не подготовлены к обучению в первом классе школы для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>. Но при дополнительных мероприятиях методического и организационного характера в условиях детского сада и школы эти дети смогли бы успешно обучаться в первом классе.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Дети третьего уровня речевого развития не подготовлены к первому классу и должны обучаться в подготовительном классе школы для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Главными показателями, свидетельствующими о степени речевой готовности к обучению в первом классе школы для слабослышащих, является степень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первоначальных навыков речевого общения (связной речи) при наличии предусмотренного программой детского сада и подготовительного класса уровня словарного запаса.</w:t>
      </w:r>
      <w:proofErr w:type="gramEnd"/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К моменту поступления в первый класс у детей с нарушениями слуха должно быть сформировано отношение к речи как к языковой действительности. Вся речевая деятельность должна направляться на удовлетворение их потребности в общении. Дети должны владеть точным и приближенным произношением слов и отдельных звуков, воспринимать речь учителя </w:t>
      </w:r>
      <w:proofErr w:type="spellStart"/>
      <w:r w:rsidRPr="0091434F">
        <w:rPr>
          <w:rFonts w:ascii="Times New Roman" w:eastAsia="Calibri" w:hAnsi="Times New Roman" w:cs="Times New Roman"/>
          <w:sz w:val="28"/>
          <w:szCs w:val="28"/>
        </w:rPr>
        <w:t>слух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91434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 зрительно.</w:t>
      </w:r>
    </w:p>
    <w:p w:rsidR="004358E5" w:rsidRPr="0091434F" w:rsidRDefault="004358E5" w:rsidP="004358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34F">
        <w:rPr>
          <w:rFonts w:ascii="Times New Roman" w:eastAsia="Calibri" w:hAnsi="Times New Roman" w:cs="Times New Roman"/>
          <w:sz w:val="28"/>
          <w:szCs w:val="28"/>
        </w:rPr>
        <w:t>Слабослышащие</w:t>
      </w:r>
      <w:r w:rsidRPr="0091434F">
        <w:rPr>
          <w:rFonts w:ascii="Times New Roman" w:eastAsia="Calibri" w:hAnsi="Times New Roman" w:cs="Times New Roman"/>
          <w:sz w:val="28"/>
          <w:szCs w:val="28"/>
        </w:rPr>
        <w:tab/>
        <w:t xml:space="preserve">дети, поступающие в первый класс, должны владеть устной и письменной формами речи. Уметь не только воспринимать и понимать знакомый словесный материал, но и использовать его в указанных формах речи. Приходящие в школу дети должны владеть умением самостоятельно сообщать о выполненном задании, желании, уметь обратиться к учителю, товарищу с просьбой, участвовать в диалоге, связно рассказывать о событиях дня, составлять рассказ по картинке, по рисунку (8- 10 предложений). Дети должны владеть навыками восприятия письменной речи, уметь прочитать текст из 5-6 предложений, понять его содержание; </w:t>
      </w:r>
      <w:r w:rsidRPr="009143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уметь самостоятельно писать слова и простейшие фразы по картинкам или демонстрации предметов и действий, уметь письменно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выразить просьбу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 xml:space="preserve">, ответить на вопрос. Наряду с этим, поступающие в первый класс, должны владеть навыками устной речи в соответствии с программой детского сада и подготовительного класса школы </w:t>
      </w:r>
      <w:proofErr w:type="gramStart"/>
      <w:r w:rsidRPr="0091434F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proofErr w:type="gramEnd"/>
      <w:r w:rsidRPr="0091434F">
        <w:rPr>
          <w:rFonts w:ascii="Times New Roman" w:eastAsia="Calibri" w:hAnsi="Times New Roman" w:cs="Times New Roman"/>
          <w:sz w:val="28"/>
          <w:szCs w:val="28"/>
        </w:rPr>
        <w:t>. Уметь устно обратиться с поручением, задать вопрос, обратиться с просьбой, составить рассказ. Уметь правильно произносить слова и фразы, пользуясь звуковыми заменами. Слабослышащего ребенка, владеющего этими речевыми умениями и навыками, можно считать подготовленными к да</w:t>
      </w:r>
      <w:r>
        <w:rPr>
          <w:rFonts w:ascii="Times New Roman" w:eastAsia="Calibri" w:hAnsi="Times New Roman" w:cs="Times New Roman"/>
          <w:sz w:val="28"/>
          <w:szCs w:val="28"/>
        </w:rPr>
        <w:t>льнейшему обучению в школе.</w:t>
      </w:r>
    </w:p>
    <w:p w:rsidR="00A80160" w:rsidRDefault="00A80160"/>
    <w:sectPr w:rsidR="00A80160" w:rsidSect="00A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E5"/>
    <w:rsid w:val="004358E5"/>
    <w:rsid w:val="00A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2</cp:revision>
  <dcterms:created xsi:type="dcterms:W3CDTF">2014-10-07T16:16:00Z</dcterms:created>
  <dcterms:modified xsi:type="dcterms:W3CDTF">2014-10-07T16:23:00Z</dcterms:modified>
</cp:coreProperties>
</file>