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02" w:rsidRPr="00815D02" w:rsidRDefault="006E1851" w:rsidP="00815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0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5D02" w:rsidRPr="00815D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15D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5D02" w:rsidRPr="00815D02">
        <w:rPr>
          <w:rFonts w:ascii="Times New Roman" w:hAnsi="Times New Roman" w:cs="Times New Roman"/>
          <w:b/>
          <w:sz w:val="28"/>
          <w:szCs w:val="28"/>
        </w:rPr>
        <w:t>Муниципальное  казённое  образовательное  учреждение</w:t>
      </w:r>
    </w:p>
    <w:p w:rsidR="00815D02" w:rsidRPr="00815D02" w:rsidRDefault="00815D02" w:rsidP="00815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15D02">
        <w:rPr>
          <w:rFonts w:ascii="Times New Roman" w:hAnsi="Times New Roman" w:cs="Times New Roman"/>
          <w:b/>
          <w:sz w:val="28"/>
          <w:szCs w:val="28"/>
        </w:rPr>
        <w:t xml:space="preserve">Кумылженская  средняя  общеобразовательная </w:t>
      </w:r>
    </w:p>
    <w:p w:rsidR="00815D02" w:rsidRPr="00815D02" w:rsidRDefault="00815D02" w:rsidP="00815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15D02">
        <w:rPr>
          <w:rFonts w:ascii="Times New Roman" w:hAnsi="Times New Roman" w:cs="Times New Roman"/>
          <w:b/>
          <w:sz w:val="28"/>
          <w:szCs w:val="28"/>
        </w:rPr>
        <w:t xml:space="preserve"> школа  № 1 имени Знаменского А. Д.</w:t>
      </w:r>
    </w:p>
    <w:p w:rsidR="00815D02" w:rsidRPr="00815D02" w:rsidRDefault="00815D02" w:rsidP="00815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15D02">
        <w:rPr>
          <w:rFonts w:ascii="Times New Roman" w:hAnsi="Times New Roman" w:cs="Times New Roman"/>
          <w:b/>
          <w:sz w:val="28"/>
          <w:szCs w:val="28"/>
        </w:rPr>
        <w:t>Кумылженского  района  Волгоградской  области</w:t>
      </w:r>
    </w:p>
    <w:p w:rsidR="00815D02" w:rsidRPr="00815D02" w:rsidRDefault="00815D02" w:rsidP="00815D02">
      <w:pPr>
        <w:rPr>
          <w:rFonts w:ascii="Times New Roman" w:hAnsi="Times New Roman" w:cs="Times New Roman"/>
          <w:b/>
          <w:sz w:val="28"/>
          <w:szCs w:val="28"/>
        </w:rPr>
      </w:pPr>
    </w:p>
    <w:p w:rsidR="00815D02" w:rsidRPr="006E1851" w:rsidRDefault="00815D02" w:rsidP="00815D02">
      <w:pPr>
        <w:rPr>
          <w:rFonts w:ascii="Times New Roman" w:hAnsi="Times New Roman" w:cs="Times New Roman"/>
          <w:b/>
          <w:sz w:val="28"/>
          <w:szCs w:val="28"/>
        </w:rPr>
      </w:pPr>
      <w:r w:rsidRPr="00815D02">
        <w:rPr>
          <w:rFonts w:ascii="Times New Roman" w:hAnsi="Times New Roman" w:cs="Times New Roman"/>
          <w:b/>
          <w:sz w:val="28"/>
          <w:szCs w:val="28"/>
        </w:rPr>
        <w:t xml:space="preserve">Открытый урок по изобразительному искусству  на тему: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E1851">
        <w:rPr>
          <w:rFonts w:ascii="Times New Roman" w:hAnsi="Times New Roman" w:cs="Times New Roman"/>
          <w:b/>
          <w:sz w:val="28"/>
          <w:szCs w:val="28"/>
        </w:rPr>
        <w:t>Гармония и равновесие в композиции натюрморта.  Единая смысловая группа. «Овощи и фрукты на кухонном столе»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15D02" w:rsidRDefault="00815D02" w:rsidP="00815D0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15D02" w:rsidRPr="00815D02" w:rsidRDefault="00815D02" w:rsidP="00815D0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15D02" w:rsidRPr="00815D02" w:rsidRDefault="00815D02" w:rsidP="00815D02">
      <w:pPr>
        <w:rPr>
          <w:rFonts w:ascii="Calibri" w:eastAsia="Calibri" w:hAnsi="Calibri" w:cs="Times New Roman"/>
          <w:b/>
          <w:sz w:val="28"/>
          <w:szCs w:val="28"/>
        </w:rPr>
      </w:pPr>
      <w:r w:rsidRPr="00815D02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Дата проведения:   02..03</w:t>
      </w:r>
      <w:r w:rsidRPr="00815D02">
        <w:rPr>
          <w:rFonts w:ascii="Calibri" w:eastAsia="Calibri" w:hAnsi="Calibri" w:cs="Times New Roman"/>
          <w:b/>
          <w:sz w:val="28"/>
          <w:szCs w:val="28"/>
        </w:rPr>
        <w:t>.201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  <w:r w:rsidRPr="00815D02">
        <w:rPr>
          <w:rFonts w:ascii="Calibri" w:eastAsia="Calibri" w:hAnsi="Calibri" w:cs="Times New Roman"/>
          <w:b/>
          <w:sz w:val="28"/>
          <w:szCs w:val="28"/>
        </w:rPr>
        <w:t xml:space="preserve"> учебный год</w:t>
      </w:r>
    </w:p>
    <w:p w:rsidR="00815D02" w:rsidRPr="00815D02" w:rsidRDefault="00815D02" w:rsidP="00815D02">
      <w:pPr>
        <w:rPr>
          <w:rFonts w:ascii="Calibri" w:eastAsia="Calibri" w:hAnsi="Calibri" w:cs="Times New Roman"/>
          <w:b/>
          <w:sz w:val="28"/>
          <w:szCs w:val="28"/>
        </w:rPr>
      </w:pPr>
    </w:p>
    <w:p w:rsidR="00815D02" w:rsidRPr="00815D02" w:rsidRDefault="00815D02" w:rsidP="00815D02">
      <w:pPr>
        <w:rPr>
          <w:rFonts w:ascii="Calibri" w:eastAsia="Calibri" w:hAnsi="Calibri" w:cs="Times New Roman"/>
          <w:b/>
          <w:sz w:val="28"/>
          <w:szCs w:val="28"/>
        </w:rPr>
      </w:pPr>
      <w:r w:rsidRPr="00815D02">
        <w:rPr>
          <w:rFonts w:ascii="Calibri" w:eastAsia="Calibri" w:hAnsi="Calibri" w:cs="Times New Roman"/>
          <w:b/>
          <w:sz w:val="28"/>
          <w:szCs w:val="28"/>
        </w:rPr>
        <w:t xml:space="preserve">       </w:t>
      </w:r>
    </w:p>
    <w:p w:rsidR="00815D02" w:rsidRPr="00815D02" w:rsidRDefault="00815D02" w:rsidP="00815D0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15D02" w:rsidRPr="00815D02" w:rsidRDefault="00815D02" w:rsidP="00815D0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15D02">
        <w:rPr>
          <w:rFonts w:ascii="Calibri" w:eastAsia="Calibri" w:hAnsi="Calibri" w:cs="Times New Roman"/>
          <w:b/>
          <w:sz w:val="28"/>
          <w:szCs w:val="28"/>
        </w:rPr>
        <w:t>Подготовила:      Головчак Ирина Ивановна</w:t>
      </w:r>
    </w:p>
    <w:p w:rsidR="00815D02" w:rsidRPr="00815D02" w:rsidRDefault="00815D02" w:rsidP="00815D0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15D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</w:t>
      </w:r>
    </w:p>
    <w:p w:rsidR="00815D02" w:rsidRPr="00815D02" w:rsidRDefault="00815D02" w:rsidP="00815D02">
      <w:pPr>
        <w:jc w:val="both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815D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</w:t>
      </w:r>
    </w:p>
    <w:p w:rsidR="00815D02" w:rsidRDefault="006E1851">
      <w:pPr>
        <w:rPr>
          <w:b/>
          <w:sz w:val="32"/>
          <w:szCs w:val="32"/>
        </w:rPr>
      </w:pPr>
      <w:r w:rsidRPr="006E1851">
        <w:rPr>
          <w:b/>
          <w:sz w:val="32"/>
          <w:szCs w:val="32"/>
        </w:rPr>
        <w:t xml:space="preserve">                   </w:t>
      </w:r>
    </w:p>
    <w:p w:rsidR="00815D02" w:rsidRDefault="00815D02">
      <w:pPr>
        <w:rPr>
          <w:b/>
          <w:sz w:val="32"/>
          <w:szCs w:val="32"/>
        </w:rPr>
      </w:pPr>
    </w:p>
    <w:p w:rsidR="00815D02" w:rsidRDefault="00815D02">
      <w:pPr>
        <w:rPr>
          <w:b/>
          <w:sz w:val="32"/>
          <w:szCs w:val="32"/>
        </w:rPr>
      </w:pPr>
    </w:p>
    <w:p w:rsidR="00815D02" w:rsidRDefault="00815D02">
      <w:pPr>
        <w:rPr>
          <w:b/>
          <w:sz w:val="32"/>
          <w:szCs w:val="32"/>
        </w:rPr>
      </w:pPr>
    </w:p>
    <w:p w:rsidR="00815D02" w:rsidRDefault="00815D02">
      <w:pPr>
        <w:rPr>
          <w:b/>
          <w:sz w:val="32"/>
          <w:szCs w:val="32"/>
        </w:rPr>
      </w:pPr>
    </w:p>
    <w:p w:rsidR="00815D02" w:rsidRDefault="00815D02">
      <w:pPr>
        <w:rPr>
          <w:b/>
          <w:sz w:val="32"/>
          <w:szCs w:val="32"/>
        </w:rPr>
      </w:pPr>
    </w:p>
    <w:p w:rsidR="00815D02" w:rsidRDefault="00815D02">
      <w:pPr>
        <w:rPr>
          <w:b/>
          <w:sz w:val="32"/>
          <w:szCs w:val="32"/>
        </w:rPr>
      </w:pPr>
    </w:p>
    <w:p w:rsidR="00DF1BE2" w:rsidRDefault="00815D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6E1851" w:rsidRPr="006E1851">
        <w:rPr>
          <w:b/>
          <w:sz w:val="32"/>
          <w:szCs w:val="32"/>
        </w:rPr>
        <w:t xml:space="preserve"> </w:t>
      </w:r>
    </w:p>
    <w:p w:rsidR="003C5B1A" w:rsidRPr="006E1851" w:rsidRDefault="00DF1BE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6E1851" w:rsidRPr="006E1851">
        <w:rPr>
          <w:b/>
          <w:sz w:val="32"/>
          <w:szCs w:val="32"/>
        </w:rPr>
        <w:t>Урок 24</w:t>
      </w:r>
    </w:p>
    <w:p w:rsidR="006E1851" w:rsidRPr="006E1851" w:rsidRDefault="006E1851">
      <w:pPr>
        <w:rPr>
          <w:rFonts w:ascii="Times New Roman" w:hAnsi="Times New Roman" w:cs="Times New Roman"/>
          <w:b/>
          <w:sz w:val="28"/>
          <w:szCs w:val="28"/>
        </w:rPr>
      </w:pPr>
      <w:r w:rsidRPr="006E1851">
        <w:rPr>
          <w:b/>
          <w:sz w:val="28"/>
          <w:szCs w:val="28"/>
        </w:rPr>
        <w:t>Тема:</w:t>
      </w:r>
      <w:r w:rsidRPr="006E1851">
        <w:rPr>
          <w:rFonts w:ascii="Times New Roman" w:hAnsi="Times New Roman" w:cs="Times New Roman"/>
          <w:b/>
          <w:sz w:val="28"/>
          <w:szCs w:val="28"/>
        </w:rPr>
        <w:t xml:space="preserve"> Гармония и равновесие в композиции натюрморта.  Единая смысловая группа. «Овощи и фрукты на кухонном столе».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 расширить знания учащихся о жанре натюрморта, об особенностях его композиционного решения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 учить составлять натюрморты;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развивать навыки работы средствами живописи;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 воспитывать эстетическую восприимчивость.</w:t>
      </w:r>
    </w:p>
    <w:p w:rsidR="006E1851" w:rsidRDefault="006E1851" w:rsidP="006E18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6E1851" w:rsidRPr="006E1851" w:rsidRDefault="006E1851" w:rsidP="006E18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b/>
          <w:iCs/>
          <w:spacing w:val="20"/>
          <w:kern w:val="23"/>
          <w:szCs w:val="23"/>
          <w:u w:val="single"/>
          <w:lang w:eastAsia="hi-IN" w:bidi="hi-IN"/>
        </w:rPr>
        <w:t xml:space="preserve"> </w:t>
      </w:r>
      <w:r w:rsidRPr="006E1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Личностные: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Liberation Serif" w:eastAsia="DejaVu Sans" w:hAnsi="Liberation Serif" w:cs="DejaVu Sans"/>
          <w:spacing w:val="40"/>
          <w:kern w:val="1"/>
          <w:szCs w:val="23"/>
          <w:lang w:eastAsia="hi-IN" w:bidi="hi-IN"/>
        </w:rPr>
        <w:t xml:space="preserve"> </w:t>
      </w:r>
      <w:r w:rsidRPr="006E1851">
        <w:rPr>
          <w:rFonts w:ascii="Times New Roman" w:eastAsia="DejaVu Sans" w:hAnsi="Times New Roman" w:cs="Times New Roman"/>
          <w:kern w:val="1"/>
          <w:szCs w:val="23"/>
          <w:lang w:eastAsia="hi-IN" w:bidi="hi-IN"/>
        </w:rPr>
        <w:t>-</w:t>
      </w:r>
      <w:r w:rsidRPr="006E1851">
        <w:rPr>
          <w:rFonts w:ascii="Liberation Serif" w:eastAsia="DejaVu Sans" w:hAnsi="Liberation Serif" w:cs="DejaVu Sans"/>
          <w:kern w:val="1"/>
          <w:szCs w:val="23"/>
          <w:lang w:eastAsia="hi-IN" w:bidi="hi-IN"/>
        </w:rPr>
        <w:t xml:space="preserve"> </w:t>
      </w: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этические чувства и эстетические потребности, эмоционально-чувственное восприятие окружающего мира природы и произведений искусства,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способности к саморазвитию и самовыражению;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связь каждого предмета  с тем окружением, в котором он находится.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Метапредметные: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Познавательные: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представления о пространстве как о среде (всё существует, живёт и развивается в определённой среде), о связи каждого предмета (слова, звука) с тем окружением, в котором он находится,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понятие о природном пространстве и среде разных народов.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Коммуникативные: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согласованно работать в группе: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учиться планировать работу в группе;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учиться распределять работу между участниками проекта;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понимать общую задачу проекта и точно выполнять свою часть работы;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уметь выполнять различные роли в группе (лидера, исполнителя, критика).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Регулятивные:</w:t>
      </w:r>
    </w:p>
    <w:p w:rsidR="006E1851" w:rsidRPr="006E1851" w:rsidRDefault="00DF1BE2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-проговаривать последователь</w:t>
      </w:r>
      <w:r w:rsidR="006E1851"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действий на уроке.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работать по предложенному учителем плану.</w:t>
      </w:r>
    </w:p>
    <w:p w:rsidR="006E1851" w:rsidRP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отличать верно выполненное задание от неверного.</w:t>
      </w:r>
    </w:p>
    <w:p w:rsidR="006E1851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урока:</w:t>
      </w: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объяснительно – иллюстративный, наглядный, практический</w:t>
      </w:r>
    </w:p>
    <w:p w:rsid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</w:t>
      </w: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коллективная, индивидуальная</w:t>
      </w:r>
    </w:p>
    <w:p w:rsidR="000856DC" w:rsidRPr="00DF1BE2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DF1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1BE2" w:rsidRPr="00DF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презентация</w:t>
      </w:r>
      <w:r w:rsidR="00DF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альбомы, кисти, краски, работы для демонстрационного образца</w:t>
      </w:r>
      <w:bookmarkStart w:id="0" w:name="_GoBack"/>
      <w:bookmarkEnd w:id="0"/>
    </w:p>
    <w:p w:rsid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1.Организационный  момент.</w:t>
      </w:r>
    </w:p>
    <w:p w:rsidR="000856DC" w:rsidRDefault="000856DC" w:rsidP="000856DC">
      <w:pPr>
        <w:pStyle w:val="c17"/>
      </w:pPr>
      <w:r>
        <w:t>- Послушайте стихотворение об одном мальчике.</w:t>
      </w:r>
    </w:p>
    <w:p w:rsidR="000856DC" w:rsidRPr="000856DC" w:rsidRDefault="000856DC" w:rsidP="000856DC">
      <w:pPr>
        <w:pStyle w:val="c18"/>
        <w:rPr>
          <w:b/>
        </w:rPr>
      </w:pPr>
      <w:r w:rsidRPr="000856DC">
        <w:rPr>
          <w:rStyle w:val="c11"/>
          <w:b/>
        </w:rPr>
        <w:t>Художник</w:t>
      </w:r>
    </w:p>
    <w:p w:rsidR="001926A9" w:rsidRDefault="000856DC" w:rsidP="001926A9">
      <w:pPr>
        <w:pStyle w:val="c26"/>
        <w:rPr>
          <w:b/>
          <w:color w:val="000000"/>
          <w:sz w:val="28"/>
          <w:szCs w:val="28"/>
        </w:rPr>
      </w:pPr>
      <w:r>
        <w:t>Наш Сережа, как художник,                                                                                                                       Тяп да ляп - спешит всегда:                                                                                                                          Рисовал в окошке дождик,                                                                                                                Получилась - борода;                                                                                                                            Солнце толстое, как мыло,                                                                                                                                 У цыпленка три ноги,                                                                                                                               Танк похож на крокодила,                                                                                                                                              А дома на утюги.                                                                                                                                           На кувшин без ручки - кошка,                                                                                                                    Слон - на ящик и кровать.                                                                                                                              И не может сам Сережка,                                                                                                                                          Кто и что тут разобрать.                                                                                                                 Удивляется - откуда                                                                                                                             Хвост на шее у верблюда.                                                                                                                                И рогатая у льва, Где-то сбоку голова!                                                                                                          Ну, а нам не в удивленье,                                                                                                                                      Тут простой на все ответ:                                                                                                                                   - Нет терпенья - Нет уменья,                                                                                                                             Нет уменья - Толку нет! (</w:t>
      </w:r>
      <w:r>
        <w:rPr>
          <w:rStyle w:val="c11"/>
        </w:rPr>
        <w:t xml:space="preserve"> Н.  Грибачев)                                                                                                                               </w:t>
      </w:r>
      <w:r>
        <w:t xml:space="preserve">- О чем вы узнали из этого стихотворения?                                                                                          - Почему у Сережи не получались хорошие рисунки?                                                                         - Название стихотворения подходит Сереже? Почему?                                                                                 - Что нужно для того, чтобы стать настоящим художником? Чему будем учиться? - Конечно, только очень терпеливо, старательно, приобретая понемногу уменье за уменьем.               </w:t>
      </w:r>
      <w:r w:rsidRPr="000856DC">
        <w:rPr>
          <w:b/>
          <w:color w:val="000000"/>
          <w:sz w:val="28"/>
          <w:szCs w:val="28"/>
        </w:rPr>
        <w:t xml:space="preserve">II. </w:t>
      </w:r>
      <w:r w:rsidR="001926A9">
        <w:rPr>
          <w:b/>
          <w:color w:val="000000"/>
          <w:sz w:val="28"/>
          <w:szCs w:val="28"/>
        </w:rPr>
        <w:t xml:space="preserve">Повторение изученного. </w:t>
      </w:r>
    </w:p>
    <w:p w:rsidR="001926A9" w:rsidRDefault="000856DC" w:rsidP="001926A9">
      <w:pPr>
        <w:pStyle w:val="c26"/>
        <w:rPr>
          <w:sz w:val="28"/>
          <w:szCs w:val="28"/>
        </w:rPr>
      </w:pPr>
      <w:r w:rsidRPr="000856DC">
        <w:rPr>
          <w:sz w:val="28"/>
          <w:szCs w:val="28"/>
        </w:rPr>
        <w:t>- Какие жанры живописи знаете?</w:t>
      </w:r>
      <w:r>
        <w:rPr>
          <w:sz w:val="28"/>
          <w:szCs w:val="28"/>
        </w:rPr>
        <w:t xml:space="preserve"> (</w:t>
      </w:r>
      <w:r w:rsidR="001926A9">
        <w:rPr>
          <w:sz w:val="28"/>
          <w:szCs w:val="28"/>
        </w:rPr>
        <w:t>портрет, натюрморт, пейзаж</w:t>
      </w:r>
      <w:r w:rsidR="0084305D">
        <w:rPr>
          <w:sz w:val="28"/>
          <w:szCs w:val="28"/>
        </w:rPr>
        <w:t>, анимализм, сюжетная картина</w:t>
      </w:r>
      <w:r w:rsidR="001926A9">
        <w:rPr>
          <w:sz w:val="28"/>
          <w:szCs w:val="28"/>
        </w:rPr>
        <w:t xml:space="preserve">)                                                      </w:t>
      </w:r>
      <w:r w:rsidR="0084305D">
        <w:rPr>
          <w:sz w:val="28"/>
          <w:szCs w:val="28"/>
        </w:rPr>
        <w:t xml:space="preserve">                                                               </w:t>
      </w:r>
      <w:r w:rsidR="001926A9">
        <w:rPr>
          <w:sz w:val="28"/>
          <w:szCs w:val="28"/>
        </w:rPr>
        <w:t xml:space="preserve"> </w:t>
      </w:r>
      <w:r w:rsidRPr="000856DC">
        <w:rPr>
          <w:color w:val="000000"/>
          <w:sz w:val="28"/>
          <w:szCs w:val="28"/>
        </w:rPr>
        <w:t>- Посмотрите на эти репродукции картин. Художники просто изображают</w:t>
      </w:r>
      <w:r w:rsidR="001926A9">
        <w:rPr>
          <w:color w:val="000000"/>
          <w:sz w:val="28"/>
          <w:szCs w:val="28"/>
        </w:rPr>
        <w:t xml:space="preserve">.                                           </w:t>
      </w:r>
      <w:r w:rsidRPr="000856DC">
        <w:rPr>
          <w:color w:val="000000"/>
          <w:sz w:val="28"/>
          <w:szCs w:val="28"/>
        </w:rPr>
        <w:t xml:space="preserve">К какому жанру живописи можно отнести эти картины? </w:t>
      </w:r>
      <w:r w:rsidR="00A709B0">
        <w:rPr>
          <w:color w:val="000000"/>
          <w:sz w:val="28"/>
          <w:szCs w:val="28"/>
        </w:rPr>
        <w:t xml:space="preserve"> </w:t>
      </w:r>
      <w:r w:rsidRPr="000856DC">
        <w:rPr>
          <w:color w:val="000000"/>
          <w:sz w:val="28"/>
          <w:szCs w:val="28"/>
        </w:rPr>
        <w:t>(</w:t>
      </w:r>
      <w:r w:rsidR="001926A9">
        <w:rPr>
          <w:sz w:val="28"/>
          <w:szCs w:val="28"/>
        </w:rPr>
        <w:t xml:space="preserve">портрет, натюрморт, пейзаж).    </w:t>
      </w:r>
    </w:p>
    <w:p w:rsidR="001926A9" w:rsidRPr="00815D02" w:rsidRDefault="001926A9" w:rsidP="001926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1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Сообщение темы урока.  </w:t>
      </w:r>
    </w:p>
    <w:p w:rsidR="00815D02" w:rsidRPr="00815D02" w:rsidRDefault="00815D02" w:rsidP="00815D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стихотворение – загадку.</w:t>
      </w:r>
    </w:p>
    <w:p w:rsidR="00815D02" w:rsidRPr="00815D02" w:rsidRDefault="00815D02" w:rsidP="00815D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Если видишь на картине</w:t>
      </w:r>
    </w:p>
    <w:p w:rsidR="00815D02" w:rsidRPr="00815D02" w:rsidRDefault="00815D02" w:rsidP="00815D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Чашку кофе на столе,</w:t>
      </w:r>
    </w:p>
    <w:p w:rsidR="00815D02" w:rsidRPr="00815D02" w:rsidRDefault="00815D02" w:rsidP="00815D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Или морс в большом графине,</w:t>
      </w:r>
    </w:p>
    <w:p w:rsidR="00815D02" w:rsidRPr="00815D02" w:rsidRDefault="00815D02" w:rsidP="00815D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Или розу в хрустале,</w:t>
      </w:r>
    </w:p>
    <w:p w:rsidR="00815D02" w:rsidRPr="00815D02" w:rsidRDefault="00815D02" w:rsidP="00815D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Или бронзовую вазу,</w:t>
      </w:r>
    </w:p>
    <w:p w:rsidR="00815D02" w:rsidRPr="00815D02" w:rsidRDefault="00815D02" w:rsidP="00815D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Или грушу, или торт,</w:t>
      </w:r>
    </w:p>
    <w:p w:rsidR="00815D02" w:rsidRPr="00815D02" w:rsidRDefault="00815D02" w:rsidP="00815D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Или все предметы сразу</w:t>
      </w:r>
    </w:p>
    <w:p w:rsidR="00815D02" w:rsidRDefault="00815D02" w:rsidP="00815D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Знай, что это …(натюрморт).</w:t>
      </w:r>
    </w:p>
    <w:p w:rsidR="00A709B0" w:rsidRPr="00A709B0" w:rsidRDefault="00A709B0" w:rsidP="00A709B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что изображается на натюрмортах?</w:t>
      </w:r>
      <w:r w:rsidRPr="00A709B0">
        <w:rPr>
          <w:sz w:val="32"/>
          <w:szCs w:val="32"/>
        </w:rPr>
        <w:t xml:space="preserve"> </w:t>
      </w:r>
      <w:r>
        <w:rPr>
          <w:sz w:val="32"/>
          <w:szCs w:val="32"/>
        </w:rPr>
        <w:t>Ф</w:t>
      </w:r>
      <w:r w:rsidRPr="00A709B0">
        <w:rPr>
          <w:color w:val="000000"/>
          <w:sz w:val="28"/>
          <w:szCs w:val="28"/>
        </w:rPr>
        <w:t>рукты,</w:t>
      </w:r>
      <w:r>
        <w:rPr>
          <w:color w:val="000000"/>
          <w:sz w:val="28"/>
          <w:szCs w:val="28"/>
        </w:rPr>
        <w:t xml:space="preserve"> </w:t>
      </w:r>
      <w:r w:rsidRPr="00A709B0">
        <w:rPr>
          <w:color w:val="000000"/>
          <w:sz w:val="28"/>
          <w:szCs w:val="28"/>
        </w:rPr>
        <w:t>овощи</w:t>
      </w:r>
      <w:r>
        <w:rPr>
          <w:color w:val="000000"/>
          <w:sz w:val="28"/>
          <w:szCs w:val="28"/>
        </w:rPr>
        <w:t xml:space="preserve">, </w:t>
      </w:r>
      <w:r w:rsidRPr="00A709B0">
        <w:rPr>
          <w:color w:val="000000"/>
          <w:sz w:val="28"/>
          <w:szCs w:val="28"/>
        </w:rPr>
        <w:t>цветы,</w:t>
      </w:r>
      <w:r>
        <w:rPr>
          <w:color w:val="000000"/>
          <w:sz w:val="28"/>
          <w:szCs w:val="28"/>
        </w:rPr>
        <w:t xml:space="preserve"> </w:t>
      </w:r>
      <w:r w:rsidRPr="00A709B0">
        <w:rPr>
          <w:color w:val="000000"/>
          <w:sz w:val="28"/>
          <w:szCs w:val="28"/>
        </w:rPr>
        <w:t>посуда и</w:t>
      </w:r>
      <w:r>
        <w:rPr>
          <w:color w:val="000000"/>
          <w:sz w:val="28"/>
          <w:szCs w:val="28"/>
        </w:rPr>
        <w:t xml:space="preserve"> </w:t>
      </w:r>
      <w:r w:rsidRPr="00A709B0">
        <w:rPr>
          <w:color w:val="000000"/>
          <w:sz w:val="28"/>
          <w:szCs w:val="28"/>
        </w:rPr>
        <w:t>.т. д.</w:t>
      </w:r>
      <w:r>
        <w:rPr>
          <w:color w:val="000000"/>
          <w:sz w:val="28"/>
          <w:szCs w:val="28"/>
        </w:rPr>
        <w:t xml:space="preserve">  </w:t>
      </w:r>
      <w:r w:rsidRPr="00A709B0">
        <w:rPr>
          <w:color w:val="000000"/>
          <w:sz w:val="28"/>
          <w:szCs w:val="28"/>
        </w:rPr>
        <w:t>Могут быть предметы живой природы-рыба на столе, цветы в букете животные, птицы.,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вы познакомитесь с одним из красивейших жанров изобразительного искусства – натюрмортом, узнаете об особенностях его композиционного решения. Вам предстоит самим составить натюрморты.</w:t>
      </w:r>
    </w:p>
    <w:p w:rsidR="00894C68" w:rsidRPr="000856DC" w:rsidRDefault="000856DC" w:rsidP="00894C68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Изучение нового материала.</w:t>
      </w:r>
    </w:p>
    <w:p w:rsidR="000856DC" w:rsidRDefault="001926A9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926A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1.</w:t>
      </w:r>
      <w:r w:rsidR="000856DC" w:rsidRPr="000856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Из истории натюрморта. (Выступление ученицы)</w:t>
      </w:r>
    </w:p>
    <w:p w:rsidR="00894C68" w:rsidRPr="000856DC" w:rsidRDefault="00894C68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Просмотр видеоролика «Натюрморт</w:t>
      </w:r>
    </w:p>
    <w:p w:rsidR="000856DC" w:rsidRPr="000856DC" w:rsidRDefault="000856DC" w:rsidP="001926A9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«Натюрморт»</w:t>
      </w: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9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</w:t>
      </w: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французского</w:t>
      </w:r>
      <w:r w:rsidR="0019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</w:t>
      </w: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«мертвая натура»</w:t>
      </w:r>
      <w:r w:rsidR="0019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Это </w:t>
      </w: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 изобразительного искусства, изображение различных предметов обихода, вещей, снеди (овощи, фрукты, хлеб и т. д.), цветов и прочего. В голландском и немецком языках суть натюрморта выражается как тихая жизнь вещей, полная своих внутренних событий, жизнь, которую мы так редко замечаем. Возник этот жанр около 400 лет назад в Голландии и Испании.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Учитель: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художника в области натюрморта состоит не только в передаче вещей самих по себе, но и в том, чтобы выразить отношение к ним человека данной эпохи, а через них и к окружающему миру. Вот почему голландский натюрморт 17 века явился отражением голландского быта (Питер Клас и Виллем Клас Хеда «Ветчина и серебряная посуда», «Завтрак с ветчиной»).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можете сказать вы, глядя на этот натюрморт? 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856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2. Последовательность и правила работы над натюрмортом.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работа над натюрмортом была по-настоящему интересной и полезной, натюрморт должен быть хорошо составлен и правильно поставлен. А это начало творчества и не такое простое, как может показаться. Здесь уже проявляется вкус и композиционное чутье художника.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искусстве жестких рецептов нет. Но определенные правила в натюрморте все же есть.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Набор предметов не может быть случайным, их должно что-то объединять, роднить, в них должна быть заложена определенная идея, тема. Например, предметы труда, растения, плоды или кушанья, старинные или бытовые вещи и т. д.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Сама постановка. Если рассматривать предметы слишком далеко друг от друга, в композицию может войти пустота, если слишком сблизить – натюрморт может получиться слишком тяжелым, громоздким. Одинаковые предметы, расположенные по одной линии, создадут впечатление скучного однообразия. Хорошо когда чередуются светлые и темные предметы, тяжелые и более изящные по форме.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Натюрморт должен иметь композиционный центр – предмет либо самый крупный, либо самый яркий, либо наиболее выразительный. Но композиционный центр не обязательно должен совпадать с центром геометрическим.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Предметы должны быть сгруппированы так, чтобы уже ничего не хотелось убрать, передвинуть или добавить.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Большую роль в натюрморте играет фон, задник. Помещенный вплотную за натюрмортом фон не позволяет взгляду рассеиваться, уходить от постановки.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Свободный, легкий передний план. Наиболее тяжелые, крупные предметы должны находиться где-то сзади; более легкие – перед нами, а самый первый план должен быть совсем свободным, открытым.</w:t>
      </w:r>
    </w:p>
    <w:p w:rsidR="000856DC" w:rsidRPr="000856DC" w:rsidRDefault="001926A9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56DC"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856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Упражнение «Зеркальное рисование».  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межполушарного взаимодействия,  произвольности и самоконтроля.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рисовать в воздухе одновременно обеими руками  зеркально-симметричные рисунки, буквы.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="001926A9" w:rsidRPr="0019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Актуализация знаний.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Ваша задача составить натюрморт. Выбрать предметы и расположить их так, чтобы они смотрелись с интересом. Объяснить свой замысел.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</w:t>
      </w:r>
      <w:r w:rsidR="0019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Практическая работа.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натюрморт из предложенных вам контуров предметов.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1Выбрать правильно фон,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2.Правильно расположить предметы, методом поиска,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Нарисовать предметы на бумагу, если есть необходимость дополнить своими предметами….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Доработать предметы  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Придумать название натюрморту.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(контроль правильности выполнения приемов работы; оказание помощи учащимся, испытывающим затруднения).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забывайте о реальности – яблоко не должно быть больше кувшина и т. д.</w:t>
      </w:r>
    </w:p>
    <w:p w:rsidR="001926A9" w:rsidRPr="001926A9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</w:t>
      </w:r>
      <w:r w:rsidR="001926A9" w:rsidRPr="0019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I. </w:t>
      </w:r>
      <w:r w:rsidR="001926A9" w:rsidRPr="0019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Выставка работ.</w:t>
      </w:r>
    </w:p>
    <w:p w:rsidR="000856DC" w:rsidRPr="000856DC" w:rsidRDefault="008335A1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Pr="00833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1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56DC"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Над каким изображением на картинах вы сегодня работали? (над натюрмортом).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натюрморт? (предметы неживой природы: цветы, рыба, дичь, утварь).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Натюрморт может многое рассказать зрителю, напомнить про солнце, про лето или другое время года, пробудить радость или грусть.</w:t>
      </w:r>
    </w:p>
    <w:p w:rsidR="008335A1" w:rsidRPr="008335A1" w:rsidRDefault="008335A1" w:rsidP="008335A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Pr="00833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3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работ.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сами оцениваете свои работы. Можно посоветоваться с соседом по парте.</w:t>
      </w:r>
    </w:p>
    <w:p w:rsidR="000856DC" w:rsidRPr="000856DC" w:rsidRDefault="000856DC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оценивают свои работы.</w:t>
      </w:r>
    </w:p>
    <w:p w:rsidR="000856DC" w:rsidRPr="000856DC" w:rsidRDefault="008335A1" w:rsidP="000856DC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</w:t>
      </w:r>
      <w:r w:rsidRPr="00833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856DC" w:rsidRPr="00085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 w:rsidR="000856DC" w:rsidRPr="0008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подобрать открытки, вырезки из журналов, газет с изображением натюрмортов.</w:t>
      </w:r>
    </w:p>
    <w:p w:rsidR="000856DC" w:rsidRPr="00815D02" w:rsidRDefault="000856DC" w:rsidP="000856DC">
      <w:pPr>
        <w:pStyle w:val="a3"/>
        <w:spacing w:after="0" w:afterAutospacing="0" w:line="270" w:lineRule="atLeast"/>
        <w:rPr>
          <w:sz w:val="28"/>
          <w:szCs w:val="28"/>
        </w:rPr>
      </w:pPr>
      <w:r w:rsidRPr="00815D02">
        <w:rPr>
          <w:rStyle w:val="a4"/>
          <w:color w:val="000000"/>
          <w:sz w:val="28"/>
          <w:szCs w:val="28"/>
          <w:u w:val="single"/>
        </w:rPr>
        <w:t>Окончание урока</w:t>
      </w:r>
    </w:p>
    <w:p w:rsidR="000856DC" w:rsidRPr="00815D02" w:rsidRDefault="000856DC" w:rsidP="000856DC">
      <w:pPr>
        <w:pStyle w:val="a3"/>
        <w:spacing w:after="0" w:afterAutospacing="0" w:line="270" w:lineRule="atLeast"/>
        <w:jc w:val="center"/>
        <w:rPr>
          <w:sz w:val="28"/>
          <w:szCs w:val="28"/>
        </w:rPr>
      </w:pPr>
      <w:r w:rsidRPr="00815D02">
        <w:rPr>
          <w:rStyle w:val="a4"/>
          <w:color w:val="000000"/>
          <w:sz w:val="28"/>
          <w:szCs w:val="28"/>
        </w:rPr>
        <w:t>Проходят года, ручейками стекающие в реку времени, </w:t>
      </w:r>
      <w:r w:rsidRPr="00815D02">
        <w:rPr>
          <w:b/>
          <w:bCs/>
          <w:color w:val="000000"/>
          <w:sz w:val="28"/>
          <w:szCs w:val="28"/>
        </w:rPr>
        <w:br/>
      </w:r>
      <w:r w:rsidRPr="00815D02">
        <w:rPr>
          <w:rStyle w:val="a4"/>
          <w:color w:val="000000"/>
          <w:sz w:val="28"/>
          <w:szCs w:val="28"/>
        </w:rPr>
        <w:t>а музыка, стихи и картины</w:t>
      </w:r>
      <w:r w:rsidRPr="00815D02">
        <w:rPr>
          <w:b/>
          <w:bCs/>
          <w:color w:val="000000"/>
          <w:sz w:val="28"/>
          <w:szCs w:val="28"/>
        </w:rPr>
        <w:br/>
      </w:r>
      <w:r w:rsidRPr="00815D02">
        <w:rPr>
          <w:rStyle w:val="a4"/>
          <w:color w:val="000000"/>
          <w:sz w:val="28"/>
          <w:szCs w:val="28"/>
        </w:rPr>
        <w:t>неизменно волнуют сердца, потому что у искусства</w:t>
      </w:r>
      <w:r w:rsidRPr="00815D02">
        <w:rPr>
          <w:b/>
          <w:bCs/>
          <w:color w:val="000000"/>
          <w:sz w:val="28"/>
          <w:szCs w:val="28"/>
        </w:rPr>
        <w:br/>
      </w:r>
      <w:r w:rsidRPr="00815D02">
        <w:rPr>
          <w:rStyle w:val="a4"/>
          <w:color w:val="000000"/>
          <w:sz w:val="28"/>
          <w:szCs w:val="28"/>
        </w:rPr>
        <w:t>нет возраста... а есть Душа</w:t>
      </w:r>
      <w:r w:rsidRPr="00815D02">
        <w:rPr>
          <w:color w:val="000000"/>
          <w:sz w:val="28"/>
          <w:szCs w:val="28"/>
        </w:rPr>
        <w:t>.</w:t>
      </w:r>
    </w:p>
    <w:p w:rsidR="006E1851" w:rsidRPr="00815D02" w:rsidRDefault="006E1851" w:rsidP="006E185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1851" w:rsidRPr="0081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E77"/>
    <w:multiLevelType w:val="multilevel"/>
    <w:tmpl w:val="54AA9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63810"/>
    <w:multiLevelType w:val="multilevel"/>
    <w:tmpl w:val="ED9A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D138E"/>
    <w:multiLevelType w:val="multilevel"/>
    <w:tmpl w:val="D42E8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05015"/>
    <w:multiLevelType w:val="multilevel"/>
    <w:tmpl w:val="00A8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02D77"/>
    <w:multiLevelType w:val="multilevel"/>
    <w:tmpl w:val="BC68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3C"/>
    <w:rsid w:val="000856DC"/>
    <w:rsid w:val="001926A9"/>
    <w:rsid w:val="003C5B1A"/>
    <w:rsid w:val="006E1851"/>
    <w:rsid w:val="0070403C"/>
    <w:rsid w:val="00815D02"/>
    <w:rsid w:val="008335A1"/>
    <w:rsid w:val="0084305D"/>
    <w:rsid w:val="00894C68"/>
    <w:rsid w:val="00A709B0"/>
    <w:rsid w:val="00DD19B7"/>
    <w:rsid w:val="00DF1BE2"/>
    <w:rsid w:val="00E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6DC"/>
    <w:rPr>
      <w:b/>
      <w:bCs/>
    </w:rPr>
  </w:style>
  <w:style w:type="paragraph" w:customStyle="1" w:styleId="c17">
    <w:name w:val="c17"/>
    <w:basedOn w:val="a"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56DC"/>
  </w:style>
  <w:style w:type="paragraph" w:customStyle="1" w:styleId="c26">
    <w:name w:val="c26"/>
    <w:basedOn w:val="a"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6DC"/>
    <w:rPr>
      <w:b/>
      <w:bCs/>
    </w:rPr>
  </w:style>
  <w:style w:type="paragraph" w:customStyle="1" w:styleId="c17">
    <w:name w:val="c17"/>
    <w:basedOn w:val="a"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56DC"/>
  </w:style>
  <w:style w:type="paragraph" w:customStyle="1" w:styleId="c26">
    <w:name w:val="c26"/>
    <w:basedOn w:val="a"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2015-02-28T08:02:00Z</cp:lastPrinted>
  <dcterms:created xsi:type="dcterms:W3CDTF">2015-02-28T07:18:00Z</dcterms:created>
  <dcterms:modified xsi:type="dcterms:W3CDTF">2015-07-21T04:06:00Z</dcterms:modified>
</cp:coreProperties>
</file>