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F1" w:rsidRDefault="00C637F1" w:rsidP="003E5C5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ПРЕЕМСТВЕННОСТЬ ПРИЕМОВ ОБУЧЕНИЯ МАТЕМАТИКЕ КАК СРЕДСТВО МОТИВАЦИОННОЙ АДАПТАЦИИ В 5-6 КЛАССАХ.</w:t>
      </w:r>
    </w:p>
    <w:p w:rsidR="00C637F1" w:rsidRDefault="00E6282F" w:rsidP="003E5C5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ТЕТУСЬ</w:t>
      </w:r>
      <w:r w:rsidR="00C6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</w:p>
    <w:p w:rsidR="00C637F1" w:rsidRDefault="00C637F1" w:rsidP="003E5C5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ГБОУ </w:t>
      </w:r>
      <w:r w:rsidR="000C2C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№246</w:t>
      </w:r>
    </w:p>
    <w:p w:rsidR="00C637F1" w:rsidRDefault="00C637F1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282F" w:rsidRDefault="007D4FE9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показывает практика, почти все учащиеся 5 класса переживают переход к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началу обучения в среднем звене</w:t>
      </w:r>
      <w:r w:rsidRPr="007D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достаточно сложный период своей школьной жизни.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связано со многими существенными изменениями в их учебной ситуации </w:t>
      </w:r>
      <w:r w:rsidR="00E6282F" w:rsidRP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2</w:t>
      </w:r>
      <w:r w:rsidR="00E6282F" w:rsidRP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):</w:t>
      </w:r>
    </w:p>
    <w:p w:rsidR="009F1EEB" w:rsidRPr="00E6282F" w:rsidRDefault="00C7633E" w:rsidP="00E6282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количества предметов с одновременным их усложнением, </w:t>
      </w:r>
    </w:p>
    <w:p w:rsidR="009F1EEB" w:rsidRPr="00E6282F" w:rsidRDefault="00C7633E" w:rsidP="00E6282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основного учителя к учителям-предметникам и к системе классного руководства, </w:t>
      </w:r>
    </w:p>
    <w:p w:rsidR="009F1EEB" w:rsidRPr="00E6282F" w:rsidRDefault="00C7633E" w:rsidP="00E6282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появление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кабинетной системы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6282F" w:rsidRPr="00E6282F" w:rsidRDefault="00E6282F" w:rsidP="00E6282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новыми требованиями и формами работы учителей и т.д.</w:t>
      </w:r>
    </w:p>
    <w:p w:rsidR="007B4930" w:rsidRDefault="007D4FE9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4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Многие учителя на этом этапе</w:t>
      </w:r>
      <w:r w:rsidR="007B4930" w:rsidRPr="00224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4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64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тмечают у школьников</w:t>
      </w:r>
      <w:r w:rsidR="007B4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4930" w:rsidRPr="00224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интереса к учению и успеваемости</w:t>
      </w:r>
      <w:r w:rsidR="003E5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B4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проблеме повышения мотивации при обучении математики в 5-6 </w:t>
      </w:r>
      <w:proofErr w:type="gramStart"/>
      <w:r w:rsidR="007B4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классах  нужно</w:t>
      </w:r>
      <w:proofErr w:type="gramEnd"/>
      <w:r w:rsidR="007B4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уделять достаточно большое внимание.</w:t>
      </w:r>
    </w:p>
    <w:p w:rsidR="00E647E5" w:rsidRDefault="00E647E5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7E5" w:rsidRPr="00E6282F" w:rsidRDefault="00E647E5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6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Успешность адаптации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ьника к обучению в среднем звене</w:t>
      </w:r>
      <w:r w:rsidRPr="00E06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E06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реализации преемственных связей между начальным общим и основным общим </w:t>
      </w:r>
      <w:proofErr w:type="gramStart"/>
      <w:r w:rsidRPr="00E06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образованием</w:t>
      </w:r>
      <w:r w:rsidRP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СЛАЙД №3)</w:t>
      </w:r>
    </w:p>
    <w:p w:rsidR="00E647E5" w:rsidRPr="00023383" w:rsidRDefault="00E647E5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Пути решения проблем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02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преемственности между отдельными ступенями школы, в том числе и в школьном курсе математики "двусторонние":</w:t>
      </w:r>
    </w:p>
    <w:p w:rsidR="00E647E5" w:rsidRPr="00023383" w:rsidRDefault="00E647E5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одной стороны – в совершенствовании требований к знаниям, умениям, навыкам учащихся как в начальном, так и в среднем звене.</w:t>
      </w:r>
    </w:p>
    <w:p w:rsidR="003E5C5A" w:rsidRDefault="00E647E5" w:rsidP="00E62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 другой – в сохранении организационных форм, методов, средств обучения, характерных для работы учителя начальных классов.</w:t>
      </w:r>
    </w:p>
    <w:p w:rsidR="00E6282F" w:rsidRDefault="00E6282F" w:rsidP="00E62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282F" w:rsidRPr="00E6282F" w:rsidRDefault="00E6282F" w:rsidP="00E62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№4)</w:t>
      </w:r>
    </w:p>
    <w:p w:rsidR="00340E65" w:rsidRDefault="00340E65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65" w:rsidRPr="00340E65" w:rsidRDefault="00340E65" w:rsidP="00C637F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0E65">
        <w:rPr>
          <w:rFonts w:ascii="Times New Roman" w:hAnsi="Times New Roman" w:cs="Times New Roman"/>
          <w:b/>
          <w:i/>
          <w:sz w:val="24"/>
          <w:szCs w:val="24"/>
        </w:rPr>
        <w:t>План р</w:t>
      </w:r>
      <w:r w:rsidR="00A15176">
        <w:rPr>
          <w:rFonts w:ascii="Times New Roman" w:hAnsi="Times New Roman" w:cs="Times New Roman"/>
          <w:b/>
          <w:i/>
          <w:sz w:val="24"/>
          <w:szCs w:val="24"/>
        </w:rPr>
        <w:t xml:space="preserve">аботы по </w:t>
      </w:r>
      <w:proofErr w:type="gramStart"/>
      <w:r w:rsidR="00A15176">
        <w:rPr>
          <w:rFonts w:ascii="Times New Roman" w:hAnsi="Times New Roman" w:cs="Times New Roman"/>
          <w:b/>
          <w:i/>
          <w:sz w:val="24"/>
          <w:szCs w:val="24"/>
        </w:rPr>
        <w:t>взаимодействию  учителей</w:t>
      </w:r>
      <w:proofErr w:type="gramEnd"/>
      <w:r w:rsidRPr="00340E65">
        <w:rPr>
          <w:rFonts w:ascii="Times New Roman" w:hAnsi="Times New Roman" w:cs="Times New Roman"/>
          <w:b/>
          <w:i/>
          <w:sz w:val="24"/>
          <w:szCs w:val="24"/>
        </w:rPr>
        <w:t xml:space="preserve"> начальных классов и среднего звена </w:t>
      </w:r>
      <w:r w:rsidR="00E628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0E65" w:rsidRPr="00340E65" w:rsidRDefault="00340E65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402"/>
      </w:tblGrid>
      <w:tr w:rsidR="00340E65" w:rsidRPr="00340E65" w:rsidTr="00DE41DE">
        <w:trPr>
          <w:trHeight w:val="7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0E65" w:rsidRPr="00340E65" w:rsidRDefault="00340E65" w:rsidP="00C637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0E65" w:rsidRPr="00340E65" w:rsidRDefault="00340E65" w:rsidP="00C637F1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направлению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0E65" w:rsidRPr="00340E65" w:rsidRDefault="00340E65" w:rsidP="00C637F1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i/>
                <w:sz w:val="24"/>
                <w:szCs w:val="24"/>
              </w:rPr>
              <w:t>Пути решения на уроке</w:t>
            </w:r>
          </w:p>
        </w:tc>
      </w:tr>
      <w:tr w:rsidR="00340E65" w:rsidRPr="00340E65" w:rsidTr="00DE41DE">
        <w:trPr>
          <w:trHeight w:val="7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Преемственность форм и методов организации учебной деятельности.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организации учебной деятельности учителями начальных классов и среднего звена друг у друга.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форм и методов организации начальной школы и осуществление плавного перехода к «своим».</w:t>
            </w:r>
          </w:p>
        </w:tc>
      </w:tr>
      <w:tr w:rsidR="00340E65" w:rsidRPr="00340E65" w:rsidTr="00DE41DE">
        <w:trPr>
          <w:trHeight w:val="7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2. Соблюдение единых требований.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Наблюдение   уроков в начальном и среднем звене.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1. Перенесение требований по подготовке ученика к уроку.</w:t>
            </w:r>
          </w:p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2. Перенесение формы </w:t>
            </w:r>
            <w:proofErr w:type="gramStart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записи  домашних</w:t>
            </w:r>
            <w:proofErr w:type="gramEnd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3. Выставление оценок учителем-предметником.</w:t>
            </w:r>
          </w:p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4. Контроль дисциплины.</w:t>
            </w:r>
          </w:p>
        </w:tc>
      </w:tr>
      <w:tr w:rsidR="00340E65" w:rsidRPr="00340E65" w:rsidTr="00DE41DE">
        <w:trPr>
          <w:trHeight w:val="7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3. Единая система повто</w:t>
            </w:r>
            <w:r w:rsidR="000C2CB4">
              <w:rPr>
                <w:rFonts w:ascii="Times New Roman" w:hAnsi="Times New Roman" w:cs="Times New Roman"/>
                <w:sz w:val="24"/>
                <w:szCs w:val="24"/>
              </w:rPr>
              <w:t>рения и контроля в 4- 5 классах</w:t>
            </w:r>
            <w:bookmarkStart w:id="0" w:name="_GoBack"/>
            <w:bookmarkEnd w:id="0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Разработка единой системы повторения и контроля.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системы повторения и контроля из 4 класса, введение тестовой системы контроля знаний.</w:t>
            </w:r>
          </w:p>
        </w:tc>
      </w:tr>
      <w:tr w:rsidR="00340E65" w:rsidRPr="00340E65" w:rsidTr="00DE41DE">
        <w:trPr>
          <w:trHeight w:val="7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4. Использование средств наглядности, ИКТ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Изучение системы наглядности в начальной школе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наглядности из начальной школы, ИКТ.</w:t>
            </w:r>
          </w:p>
        </w:tc>
      </w:tr>
      <w:tr w:rsidR="00340E65" w:rsidRPr="00340E65" w:rsidTr="00DE41DE">
        <w:trPr>
          <w:trHeight w:val="75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5. Формирование</w:t>
            </w:r>
            <w:r w:rsidR="00A1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детского коллектива с учётом традиций класса.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Изучение  психолого</w:t>
            </w:r>
            <w:proofErr w:type="gramEnd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-педагогических особенностей младших школьников, детей подросткового возраста.</w:t>
            </w:r>
          </w:p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2. Знакомство с семьями детей.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коллективных и групповых технологий, внеклассная работа по предмету. </w:t>
            </w:r>
          </w:p>
          <w:p w:rsidR="00340E65" w:rsidRPr="00340E65" w:rsidRDefault="00340E65" w:rsidP="003E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65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родительских собраний 4- </w:t>
            </w:r>
            <w:proofErr w:type="spellStart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340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7E5" w:rsidRPr="00E6282F" w:rsidRDefault="00E6282F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2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№5</w:t>
      </w:r>
    </w:p>
    <w:p w:rsidR="00205109" w:rsidRDefault="00205109" w:rsidP="00E6282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654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различных приемов проведения устного счета, использование элементов игры, соревнования, несложных наглядных пособий и технических средств делают учебный процесс более интересным, дети чаще проявляют активность, находчивость, сообразительность и добиваются порой самых высоких для себя результатов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6B46">
        <w:rPr>
          <w:rFonts w:ascii="Times New Roman" w:hAnsi="Times New Roman" w:cs="Times New Roman"/>
          <w:color w:val="000000"/>
          <w:sz w:val="24"/>
          <w:szCs w:val="24"/>
        </w:rPr>
        <w:t xml:space="preserve"> В младших классах дети в процессе учебы играли, привыкли 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учать удовольствие от учения. </w:t>
      </w:r>
      <w:r w:rsidR="00E6282F">
        <w:rPr>
          <w:rFonts w:ascii="Times New Roman" w:hAnsi="Times New Roman" w:cs="Times New Roman"/>
          <w:color w:val="000000"/>
          <w:sz w:val="24"/>
          <w:szCs w:val="24"/>
        </w:rPr>
        <w:t> По опыту знаю, что пятиклассники тоже</w:t>
      </w:r>
      <w:r w:rsidRPr="00306B46">
        <w:rPr>
          <w:rFonts w:ascii="Times New Roman" w:hAnsi="Times New Roman" w:cs="Times New Roman"/>
          <w:color w:val="000000"/>
          <w:sz w:val="24"/>
          <w:szCs w:val="24"/>
        </w:rPr>
        <w:t xml:space="preserve"> хотят играть, удивляться.</w:t>
      </w:r>
    </w:p>
    <w:p w:rsidR="000A580D" w:rsidRPr="000A580D" w:rsidRDefault="000A580D" w:rsidP="00E62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</w:t>
      </w:r>
      <w:r w:rsidR="0016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игровая деятельность на уроке несомненно повышает мотива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учащихся к успешной учебе, тем самым</w:t>
      </w:r>
      <w:r w:rsidRPr="000A580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способствует</w:t>
      </w:r>
      <w:r w:rsidRPr="000A5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успешному процессу адаптации.</w:t>
      </w:r>
    </w:p>
    <w:p w:rsidR="00205109" w:rsidRDefault="00205109" w:rsidP="00C637F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86F92F" wp14:editId="68123A71">
            <wp:extent cx="5438775" cy="828675"/>
            <wp:effectExtent l="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30B5F" w:rsidRDefault="00630B5F" w:rsidP="00C637F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0C8" w:rsidRDefault="00E6282F" w:rsidP="00C637F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82F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(СЛАЙД №6) </w:t>
      </w:r>
      <w:r w:rsidR="009550C8" w:rsidRPr="009550C8">
        <w:rPr>
          <w:rFonts w:ascii="Times New Roman" w:eastAsia="Calibri" w:hAnsi="Times New Roman" w:cs="Times New Roman"/>
          <w:sz w:val="24"/>
          <w:szCs w:val="24"/>
        </w:rPr>
        <w:t>В свое</w:t>
      </w:r>
      <w:r w:rsidR="009550C8">
        <w:rPr>
          <w:rFonts w:ascii="Times New Roman" w:eastAsia="Calibri" w:hAnsi="Times New Roman" w:cs="Times New Roman"/>
          <w:sz w:val="24"/>
          <w:szCs w:val="24"/>
        </w:rPr>
        <w:t xml:space="preserve">й работе </w:t>
      </w:r>
      <w:r w:rsidR="00DF22D5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9550C8">
        <w:rPr>
          <w:rFonts w:ascii="Times New Roman" w:eastAsia="Calibri" w:hAnsi="Times New Roman" w:cs="Times New Roman"/>
          <w:sz w:val="24"/>
          <w:szCs w:val="24"/>
        </w:rPr>
        <w:t>использую</w:t>
      </w:r>
      <w:r w:rsidR="00DF22D5">
        <w:rPr>
          <w:rFonts w:ascii="Times New Roman" w:eastAsia="Calibri" w:hAnsi="Times New Roman" w:cs="Times New Roman"/>
          <w:sz w:val="24"/>
          <w:szCs w:val="24"/>
        </w:rPr>
        <w:t xml:space="preserve"> методы и</w:t>
      </w:r>
      <w:r w:rsidR="009550C8">
        <w:rPr>
          <w:rFonts w:ascii="Times New Roman" w:eastAsia="Calibri" w:hAnsi="Times New Roman" w:cs="Times New Roman"/>
          <w:sz w:val="24"/>
          <w:szCs w:val="24"/>
        </w:rPr>
        <w:t xml:space="preserve"> приемы</w:t>
      </w:r>
      <w:r w:rsidR="00C7633E">
        <w:rPr>
          <w:rFonts w:ascii="Times New Roman" w:eastAsia="Calibri" w:hAnsi="Times New Roman" w:cs="Times New Roman"/>
          <w:sz w:val="24"/>
          <w:szCs w:val="24"/>
        </w:rPr>
        <w:t xml:space="preserve"> учителей начальной школы</w:t>
      </w:r>
      <w:r w:rsidR="009550C8">
        <w:rPr>
          <w:rFonts w:ascii="Times New Roman" w:eastAsia="Calibri" w:hAnsi="Times New Roman" w:cs="Times New Roman"/>
          <w:sz w:val="24"/>
          <w:szCs w:val="24"/>
        </w:rPr>
        <w:t>, обесп</w:t>
      </w:r>
      <w:r w:rsidR="00684C54">
        <w:rPr>
          <w:rFonts w:ascii="Times New Roman" w:eastAsia="Calibri" w:hAnsi="Times New Roman" w:cs="Times New Roman"/>
          <w:sz w:val="24"/>
          <w:szCs w:val="24"/>
        </w:rPr>
        <w:t>ечивающие</w:t>
      </w:r>
      <w:r w:rsidR="009550C8">
        <w:rPr>
          <w:rFonts w:ascii="Times New Roman" w:eastAsia="Calibri" w:hAnsi="Times New Roman" w:cs="Times New Roman"/>
          <w:sz w:val="24"/>
          <w:szCs w:val="24"/>
        </w:rPr>
        <w:t xml:space="preserve"> адаптацию детей к средней школе и их мотивацию к изучению математики.</w:t>
      </w:r>
    </w:p>
    <w:p w:rsidR="00684C54" w:rsidRDefault="00684C54" w:rsidP="00C637F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A36" w:rsidRDefault="00684C54" w:rsidP="00166A36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550C8" w:rsidRPr="00684C54">
        <w:rPr>
          <w:rFonts w:ascii="Times New Roman" w:eastAsia="Calibri" w:hAnsi="Times New Roman" w:cs="Times New Roman"/>
          <w:sz w:val="24"/>
          <w:szCs w:val="24"/>
        </w:rPr>
        <w:t xml:space="preserve">5 классе </w:t>
      </w:r>
      <w:r w:rsidR="009550C8" w:rsidRPr="00684C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применяю </w:t>
      </w:r>
      <w:proofErr w:type="spellStart"/>
      <w:r w:rsidR="009550C8" w:rsidRPr="00684C54">
        <w:rPr>
          <w:rFonts w:ascii="Times New Roman" w:eastAsia="Calibri" w:hAnsi="Times New Roman" w:cs="Times New Roman"/>
          <w:b/>
          <w:bCs/>
          <w:sz w:val="24"/>
          <w:szCs w:val="24"/>
        </w:rPr>
        <w:t>бездвоечный</w:t>
      </w:r>
      <w:proofErr w:type="spellEnd"/>
      <w:r w:rsidR="009550C8" w:rsidRPr="00684C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метод</w:t>
      </w:r>
      <w:r w:rsidR="009550C8" w:rsidRPr="00684C54">
        <w:rPr>
          <w:rFonts w:ascii="Times New Roman" w:eastAsia="Calibri" w:hAnsi="Times New Roman" w:cs="Times New Roman"/>
          <w:sz w:val="24"/>
          <w:szCs w:val="24"/>
        </w:rPr>
        <w:t xml:space="preserve"> обучения в первой четверти, который позволяет успешно решать многие </w:t>
      </w:r>
      <w:r w:rsidR="0010775A">
        <w:rPr>
          <w:rFonts w:ascii="Times New Roman" w:eastAsia="Calibri" w:hAnsi="Times New Roman" w:cs="Times New Roman"/>
          <w:sz w:val="24"/>
          <w:szCs w:val="24"/>
        </w:rPr>
        <w:t xml:space="preserve">проблемы </w:t>
      </w:r>
      <w:proofErr w:type="gramStart"/>
      <w:r w:rsidR="0010775A">
        <w:rPr>
          <w:rFonts w:ascii="Times New Roman" w:eastAsia="Calibri" w:hAnsi="Times New Roman" w:cs="Times New Roman"/>
          <w:sz w:val="24"/>
          <w:szCs w:val="24"/>
        </w:rPr>
        <w:t xml:space="preserve">этого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периода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6A36" w:rsidRDefault="00166A36" w:rsidP="00166A36">
      <w:pPr>
        <w:pStyle w:val="a3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088" w:rsidRPr="00166A36" w:rsidRDefault="001B3088" w:rsidP="00166A36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A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1BA3" w:rsidRPr="0016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выработки вычислительных навыков учащихся, использую </w:t>
      </w:r>
      <w:r w:rsidR="00591BA3" w:rsidRPr="00166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«Пятерка сильнейших».</w:t>
      </w:r>
    </w:p>
    <w:p w:rsidR="001B3088" w:rsidRPr="001B3088" w:rsidRDefault="00591BA3" w:rsidP="003E5C5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использую </w:t>
      </w:r>
      <w:r w:rsidRPr="0059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вычислительные пятиминутки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анализа результативности </w:t>
      </w:r>
      <w:r w:rsidR="001B30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создания мотивации учения ведется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выхода в лидеры в течение недели:</w:t>
      </w:r>
      <w:r w:rsidRPr="00591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43"/>
        <w:gridCol w:w="1191"/>
        <w:gridCol w:w="1548"/>
        <w:gridCol w:w="1388"/>
        <w:gridCol w:w="1156"/>
        <w:gridCol w:w="1302"/>
      </w:tblGrid>
      <w:tr w:rsidR="001B3088" w:rsidRPr="00591BA3" w:rsidTr="00327E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591BA3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амилия и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1B3088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Бумбак</w:t>
            </w:r>
            <w:proofErr w:type="spellEnd"/>
            <w:r w:rsidRPr="001B3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 А</w:t>
            </w:r>
            <w:r w:rsidR="00591BA3" w:rsidRPr="0059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Кашапов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="00591BA3" w:rsidRPr="0059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591BA3" w:rsidRPr="0059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Юферов Д</w:t>
            </w:r>
            <w:r w:rsidR="00591BA3" w:rsidRPr="0059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088" w:rsidRPr="00591BA3" w:rsidTr="00327E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591BA3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выходов в лидеры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591BA3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1B3088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1BA3" w:rsidRPr="00591BA3" w:rsidRDefault="00591BA3" w:rsidP="00C6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1BA3" w:rsidRPr="00591BA3" w:rsidRDefault="00591BA3" w:rsidP="00C637F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D9" w:rsidRDefault="001469D9" w:rsidP="001469D9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</w:t>
      </w:r>
      <w:r w:rsidRPr="0010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знакомы детям с начальной школы, но тем не менее им очень нравятся: </w:t>
      </w:r>
      <w:r w:rsidRPr="00846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«Математическое лото», «Веселая рыбалка», «Узнай меня»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F2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выполненное задание можно получить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4A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улыбку</w:t>
      </w:r>
      <w:r w:rsidRPr="00DF22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улыбки обмениваются на пятерку или небольшой приз (по выбору).</w:t>
      </w:r>
    </w:p>
    <w:p w:rsidR="001469D9" w:rsidRPr="00DF22D5" w:rsidRDefault="001469D9" w:rsidP="001469D9">
      <w:pPr>
        <w:pStyle w:val="a3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88" w:rsidRPr="001469D9" w:rsidRDefault="001B3088" w:rsidP="001469D9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 выставки с лучшими творческими работами учащихся на </w:t>
      </w:r>
      <w:r w:rsidR="00107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стенде «Математический </w:t>
      </w:r>
      <w:proofErr w:type="gramStart"/>
      <w:r w:rsidR="00107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сундучок </w:t>
      </w:r>
      <w:r w:rsidRPr="001B3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  <w:r w:rsidRPr="001B3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8D2" w:rsidRPr="00F769A5" w:rsidRDefault="008468D2" w:rsidP="00C637F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8D2" w:rsidRDefault="00F769A5" w:rsidP="00C637F1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использую занимательные задачи, в том </w:t>
      </w:r>
      <w:r w:rsidRPr="00F7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 старинные задачи, задачи в стихах, задачи-шутки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76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сами показывают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математические фокусы</w:t>
      </w:r>
      <w:r w:rsidRPr="00F7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66A36" w:rsidRPr="00166A36" w:rsidRDefault="00166A36" w:rsidP="00166A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A36" w:rsidRPr="00591BA3" w:rsidRDefault="00166A36" w:rsidP="00166A36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C54">
        <w:rPr>
          <w:rFonts w:ascii="Times New Roman" w:eastAsia="Calibri" w:hAnsi="Times New Roman" w:cs="Times New Roman"/>
          <w:b/>
          <w:sz w:val="24"/>
          <w:szCs w:val="24"/>
        </w:rPr>
        <w:t>Самостоятельный выбор деятельности учащихся</w:t>
      </w:r>
    </w:p>
    <w:p w:rsidR="00166A36" w:rsidRPr="00684C54" w:rsidRDefault="00166A36" w:rsidP="00166A36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A36" w:rsidRPr="00684C54" w:rsidRDefault="00166A36" w:rsidP="00166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8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, 5 класс, тема «Умножение десятичных дробей</w:t>
      </w:r>
      <w:r w:rsidRPr="00684C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 </w:t>
      </w:r>
      <w:proofErr w:type="spellStart"/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Н.Я.Виленкина</w:t>
      </w:r>
      <w:proofErr w:type="spellEnd"/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6A36" w:rsidRPr="00684C54" w:rsidRDefault="00166A36" w:rsidP="00166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доске записываю задания, которые нужно</w:t>
      </w:r>
      <w:r w:rsidRPr="0068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в течение урока:</w:t>
      </w:r>
    </w:p>
    <w:p w:rsidR="00166A36" w:rsidRPr="00684C54" w:rsidRDefault="00166A36" w:rsidP="00166A36">
      <w:pPr>
        <w:numPr>
          <w:ilvl w:val="0"/>
          <w:numId w:val="4"/>
        </w:numPr>
        <w:spacing w:after="0" w:line="360" w:lineRule="auto"/>
        <w:ind w:left="37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№1397</w:t>
      </w:r>
      <w:r w:rsidRPr="00FF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Start"/>
      <w:r w:rsidRPr="00FF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д,е</w:t>
      </w:r>
      <w:proofErr w:type="gramEnd"/>
      <w:r w:rsidRPr="00FF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,в,и,з</w:t>
      </w:r>
      <w:proofErr w:type="spellEnd"/>
      <w:r w:rsidRPr="00FF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66A36" w:rsidRPr="00684C54" w:rsidRDefault="00166A36" w:rsidP="00166A36">
      <w:pPr>
        <w:numPr>
          <w:ilvl w:val="0"/>
          <w:numId w:val="4"/>
        </w:numPr>
        <w:spacing w:before="100" w:beforeAutospacing="1" w:after="0" w:line="36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задачи №1394, 1396</w:t>
      </w:r>
    </w:p>
    <w:p w:rsidR="00166A36" w:rsidRPr="00684C54" w:rsidRDefault="00166A36" w:rsidP="00166A36">
      <w:pPr>
        <w:numPr>
          <w:ilvl w:val="0"/>
          <w:numId w:val="4"/>
        </w:numPr>
        <w:spacing w:before="100" w:beforeAutospacing="1" w:after="0" w:line="36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№1407(</w:t>
      </w:r>
      <w:proofErr w:type="spellStart"/>
      <w:proofErr w:type="gramStart"/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spellEnd"/>
      <w:proofErr w:type="gramEnd"/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6A36" w:rsidRPr="00684C54" w:rsidRDefault="00166A36" w:rsidP="00166A36">
      <w:pPr>
        <w:numPr>
          <w:ilvl w:val="0"/>
          <w:numId w:val="4"/>
        </w:numPr>
        <w:spacing w:before="100" w:beforeAutospacing="1" w:after="0" w:line="36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в </w:t>
      </w:r>
      <w:r w:rsidRPr="0059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«Пирамиде успеха».</w:t>
      </w:r>
    </w:p>
    <w:p w:rsidR="00166A36" w:rsidRPr="00684C54" w:rsidRDefault="00166A36" w:rsidP="00166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Дальше п</w:t>
      </w:r>
      <w:r w:rsidRPr="00684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учащимся выбрать форму деятельности для выполнения этой работы:</w:t>
      </w:r>
    </w:p>
    <w:p w:rsidR="00166A36" w:rsidRPr="00684C54" w:rsidRDefault="00166A36" w:rsidP="00166A36">
      <w:pPr>
        <w:numPr>
          <w:ilvl w:val="0"/>
          <w:numId w:val="5"/>
        </w:numPr>
        <w:spacing w:after="0" w:line="36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самостоятельно</w:t>
      </w:r>
    </w:p>
    <w:p w:rsidR="00166A36" w:rsidRPr="00684C54" w:rsidRDefault="00166A36" w:rsidP="00166A36">
      <w:pPr>
        <w:numPr>
          <w:ilvl w:val="0"/>
          <w:numId w:val="5"/>
        </w:numPr>
        <w:spacing w:after="0" w:line="36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</w:t>
      </w: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парная</w:t>
      </w:r>
      <w:r w:rsidRPr="0068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166A36" w:rsidRPr="00591BA3" w:rsidRDefault="00166A36" w:rsidP="00166A36">
      <w:pPr>
        <w:numPr>
          <w:ilvl w:val="0"/>
          <w:numId w:val="5"/>
        </w:numPr>
        <w:spacing w:before="100" w:beforeAutospacing="1" w:after="0" w:line="36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Pr="00684C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с учителем</w:t>
      </w:r>
    </w:p>
    <w:p w:rsidR="00166A36" w:rsidRPr="00166A36" w:rsidRDefault="00166A36" w:rsidP="00166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учителем: учащиеся садятся в круг вместе с учителем и разбирают задания, если ученик понял, учитель садится к другим ученикам. В ходе работы учащиеся могут сменить вид деятельности.</w:t>
      </w:r>
    </w:p>
    <w:p w:rsidR="00F769A5" w:rsidRPr="00F769A5" w:rsidRDefault="00F769A5" w:rsidP="00C637F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5F8" w:rsidRPr="00A15176" w:rsidRDefault="00166A36" w:rsidP="00C637F1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уроки</w:t>
      </w:r>
      <w:r w:rsidR="003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включаю </w:t>
      </w:r>
      <w:r w:rsidR="003745F8" w:rsidRPr="0037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«Веселую переменку»</w:t>
      </w:r>
      <w:r w:rsidR="0037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45F8" w:rsidRPr="003745F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-динамическая пауза развивает не только двигательную сферу ребенка, но и умение выполнять несколько различных заданий одновременно.</w:t>
      </w:r>
      <w:r w:rsidR="0037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</w:t>
      </w:r>
    </w:p>
    <w:p w:rsidR="008E6644" w:rsidRPr="00A15176" w:rsidRDefault="00EA6E0F" w:rsidP="003E5C5A">
      <w:pPr>
        <w:pStyle w:val="a3"/>
        <w:numPr>
          <w:ilvl w:val="1"/>
          <w:numId w:val="5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левую руку на голову и погладьте себя от затылка ко лбу. В это же время ногами делайте круговые движения.</w:t>
      </w:r>
    </w:p>
    <w:p w:rsidR="003745F8" w:rsidRPr="00A15176" w:rsidRDefault="00EA6E0F" w:rsidP="003E5C5A">
      <w:pPr>
        <w:pStyle w:val="a3"/>
        <w:numPr>
          <w:ilvl w:val="1"/>
          <w:numId w:val="5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в воздухе в горизонтальной плоскости «восьмерки» по три раза каждой рукой, а затем обеими руками.</w:t>
      </w:r>
    </w:p>
    <w:p w:rsidR="003745F8" w:rsidRDefault="00F52070" w:rsidP="003E5C5A">
      <w:pPr>
        <w:pStyle w:val="a3"/>
        <w:numPr>
          <w:ilvl w:val="1"/>
          <w:numId w:val="5"/>
        </w:num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рукой как бы забивайте гвоздь молотком, а правой – гладьте что-то утюгом.</w:t>
      </w:r>
    </w:p>
    <w:p w:rsidR="00A15176" w:rsidRPr="00A15176" w:rsidRDefault="00A15176" w:rsidP="00C637F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15176" w:rsidRPr="00A15176" w:rsidRDefault="00A15176" w:rsidP="00C637F1">
      <w:pPr>
        <w:pStyle w:val="a3"/>
        <w:numPr>
          <w:ilvl w:val="0"/>
          <w:numId w:val="11"/>
        </w:num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Преемственность приемов обучения является одним из средств мотивационной адаптации в 5-6 классах.</w:t>
      </w:r>
    </w:p>
    <w:p w:rsidR="003E5C5A" w:rsidRPr="003A51EA" w:rsidRDefault="00FA71EC" w:rsidP="003A51EA">
      <w:pPr>
        <w:pStyle w:val="a3"/>
        <w:numPr>
          <w:ilvl w:val="0"/>
          <w:numId w:val="11"/>
        </w:num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включение в урок приемов, которые делают процесс обучения интере</w:t>
      </w:r>
      <w:r w:rsidR="004A572A"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 и занимательным,</w:t>
      </w:r>
      <w:r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72A"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 мотивацию учащихся к успешной учебе. </w:t>
      </w:r>
      <w:r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нужен успех. Степень успешности во многом определяет наше отношение к миру, самочувствие, желание работать, узнавать новое.</w:t>
      </w:r>
      <w:r w:rsidR="004A572A"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так важно учителю создать на уроке обстановку успеха, </w:t>
      </w:r>
      <w:r w:rsidR="00DF22D5"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</w:t>
      </w:r>
      <w:r w:rsidR="004A572A"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 детей</w:t>
      </w:r>
      <w:r w:rsidR="00DF22D5" w:rsidRPr="00A15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2D5" w:rsidRDefault="00DF22D5" w:rsidP="00C637F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99711B" w:rsidRPr="0099711B" w:rsidRDefault="0099711B" w:rsidP="00C637F1">
      <w:pPr>
        <w:pStyle w:val="a3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РФ. О переходе в 5-6 классы</w:t>
      </w:r>
      <w:r w:rsidR="003E5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2D5" w:rsidRPr="0099711B" w:rsidRDefault="00DF22D5" w:rsidP="00C637F1">
      <w:pPr>
        <w:pStyle w:val="a3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Л.А. Преемственность в обучении математике между начальной и средней </w:t>
      </w:r>
      <w:proofErr w:type="gramStart"/>
      <w:r w:rsidRPr="0099711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школой./</w:t>
      </w:r>
      <w:proofErr w:type="gramEnd"/>
      <w:r w:rsidRPr="0099711B">
        <w:rPr>
          <w:rFonts w:ascii="Times New Roman" w:eastAsia="Times New Roman" w:hAnsi="Times New Roman" w:cs="Times New Roman"/>
          <w:sz w:val="24"/>
          <w:szCs w:val="24"/>
          <w:lang w:eastAsia="ru-RU"/>
        </w:rPr>
        <w:t>/ Еженедельное приложение к газете «Первое сентября».- М., 1998.-№30.- с.21-30.</w:t>
      </w:r>
    </w:p>
    <w:p w:rsidR="00DF22D5" w:rsidRPr="0099711B" w:rsidRDefault="0099711B" w:rsidP="00C637F1">
      <w:pPr>
        <w:pStyle w:val="a3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Холодова О. Юным умникам и умницам:</w:t>
      </w:r>
      <w:r w:rsidR="003E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развитию познавательных способностей</w:t>
      </w:r>
      <w:r w:rsidR="003E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М.:Росткнига,2009.-220с.</w:t>
      </w:r>
    </w:p>
    <w:p w:rsidR="008D78E9" w:rsidRPr="008D78E9" w:rsidRDefault="008D78E9" w:rsidP="00C637F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0C8" w:rsidRPr="00630B5F" w:rsidRDefault="009550C8" w:rsidP="00C637F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B5F" w:rsidRDefault="00630B5F" w:rsidP="00C637F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109" w:rsidRDefault="00205109" w:rsidP="00C63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4930" w:rsidRPr="00D963EB" w:rsidRDefault="007B4930" w:rsidP="00C637F1">
      <w:pPr>
        <w:spacing w:after="120" w:line="240" w:lineRule="atLeast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7B4930" w:rsidRPr="00D9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331"/>
      </v:shape>
    </w:pict>
  </w:numPicBullet>
  <w:abstractNum w:abstractNumId="0" w15:restartNumberingAfterBreak="0">
    <w:nsid w:val="03B97EB0"/>
    <w:multiLevelType w:val="multilevel"/>
    <w:tmpl w:val="EB58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1208"/>
    <w:multiLevelType w:val="hybridMultilevel"/>
    <w:tmpl w:val="F2F664AA"/>
    <w:lvl w:ilvl="0" w:tplc="379CC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08E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B2F1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9E9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14C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16BA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F411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EF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CEB7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926EF"/>
    <w:multiLevelType w:val="hybridMultilevel"/>
    <w:tmpl w:val="A1AA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1216"/>
    <w:multiLevelType w:val="multilevel"/>
    <w:tmpl w:val="2A80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22E56"/>
    <w:multiLevelType w:val="hybridMultilevel"/>
    <w:tmpl w:val="D47A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28DB"/>
    <w:multiLevelType w:val="hybridMultilevel"/>
    <w:tmpl w:val="9CF4C764"/>
    <w:lvl w:ilvl="0" w:tplc="CB9A5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C3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86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02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4C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63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4C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63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EE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02F6"/>
    <w:multiLevelType w:val="multilevel"/>
    <w:tmpl w:val="AFD8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F309C"/>
    <w:multiLevelType w:val="hybridMultilevel"/>
    <w:tmpl w:val="2FAE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AB2"/>
    <w:multiLevelType w:val="multilevel"/>
    <w:tmpl w:val="253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A4B34"/>
    <w:multiLevelType w:val="hybridMultilevel"/>
    <w:tmpl w:val="BB26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76DA5"/>
    <w:multiLevelType w:val="multilevel"/>
    <w:tmpl w:val="5E68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0679A"/>
    <w:multiLevelType w:val="hybridMultilevel"/>
    <w:tmpl w:val="72C6A8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A7DB1"/>
    <w:multiLevelType w:val="multilevel"/>
    <w:tmpl w:val="AB20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2B"/>
    <w:rsid w:val="000A3686"/>
    <w:rsid w:val="000A580D"/>
    <w:rsid w:val="000C2CB4"/>
    <w:rsid w:val="0010775A"/>
    <w:rsid w:val="0013448E"/>
    <w:rsid w:val="001469D9"/>
    <w:rsid w:val="00166A36"/>
    <w:rsid w:val="001B3088"/>
    <w:rsid w:val="00205109"/>
    <w:rsid w:val="00340E65"/>
    <w:rsid w:val="003745F8"/>
    <w:rsid w:val="003A51EA"/>
    <w:rsid w:val="003E5C5A"/>
    <w:rsid w:val="004A572A"/>
    <w:rsid w:val="005509EB"/>
    <w:rsid w:val="00591BA3"/>
    <w:rsid w:val="005F2632"/>
    <w:rsid w:val="00630B5F"/>
    <w:rsid w:val="00684C54"/>
    <w:rsid w:val="007B4930"/>
    <w:rsid w:val="007D4FE9"/>
    <w:rsid w:val="00845E2B"/>
    <w:rsid w:val="008468D2"/>
    <w:rsid w:val="008D78E9"/>
    <w:rsid w:val="008E6644"/>
    <w:rsid w:val="008E78A7"/>
    <w:rsid w:val="009550C8"/>
    <w:rsid w:val="0099711B"/>
    <w:rsid w:val="009F1EEB"/>
    <w:rsid w:val="00A15176"/>
    <w:rsid w:val="00AD4EE4"/>
    <w:rsid w:val="00BD181F"/>
    <w:rsid w:val="00C34A85"/>
    <w:rsid w:val="00C456E6"/>
    <w:rsid w:val="00C637F1"/>
    <w:rsid w:val="00C7633E"/>
    <w:rsid w:val="00DF22D5"/>
    <w:rsid w:val="00E6282F"/>
    <w:rsid w:val="00E647E5"/>
    <w:rsid w:val="00EA6E0F"/>
    <w:rsid w:val="00F52070"/>
    <w:rsid w:val="00F6721F"/>
    <w:rsid w:val="00F769A5"/>
    <w:rsid w:val="00FA71E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FBEE-E8BA-43BC-8287-CA268D51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7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B6111A-255D-4A6A-AF61-44029EB017F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C355502-2A05-4266-8F52-4A4DDCDC7BE4}">
      <dgm:prSet phldrT="[Текст]"/>
      <dgm:spPr/>
      <dgm:t>
        <a:bodyPr/>
        <a:lstStyle/>
        <a:p>
          <a:r>
            <a:rPr lang="ru-RU"/>
            <a:t>игровые приемы</a:t>
          </a:r>
        </a:p>
      </dgm:t>
    </dgm:pt>
    <dgm:pt modelId="{26E1E2AA-BE67-4B21-B97D-1E65AE5274A7}" type="parTrans" cxnId="{4313223A-B2FE-401D-893F-F1E4B65760CC}">
      <dgm:prSet/>
      <dgm:spPr/>
      <dgm:t>
        <a:bodyPr/>
        <a:lstStyle/>
        <a:p>
          <a:endParaRPr lang="ru-RU"/>
        </a:p>
      </dgm:t>
    </dgm:pt>
    <dgm:pt modelId="{6A69F1CC-1186-495A-90F1-DA189385A622}" type="sibTrans" cxnId="{4313223A-B2FE-401D-893F-F1E4B65760CC}">
      <dgm:prSet/>
      <dgm:spPr/>
      <dgm:t>
        <a:bodyPr/>
        <a:lstStyle/>
        <a:p>
          <a:endParaRPr lang="ru-RU"/>
        </a:p>
      </dgm:t>
    </dgm:pt>
    <dgm:pt modelId="{F7A95766-3D28-40F7-832B-E9F89CB23289}">
      <dgm:prSet phldrT="[Текст]"/>
      <dgm:spPr/>
      <dgm:t>
        <a:bodyPr/>
        <a:lstStyle/>
        <a:p>
          <a:r>
            <a:rPr lang="ru-RU"/>
            <a:t>мотивация</a:t>
          </a:r>
        </a:p>
      </dgm:t>
    </dgm:pt>
    <dgm:pt modelId="{B9EA074D-0B34-469F-A358-CD0E334BA3D1}" type="parTrans" cxnId="{E3CDD16B-1048-4543-BB22-80B393B1F1D4}">
      <dgm:prSet/>
      <dgm:spPr/>
      <dgm:t>
        <a:bodyPr/>
        <a:lstStyle/>
        <a:p>
          <a:endParaRPr lang="ru-RU"/>
        </a:p>
      </dgm:t>
    </dgm:pt>
    <dgm:pt modelId="{591F9A16-3A4F-47EE-8D04-33EEAE316714}" type="sibTrans" cxnId="{E3CDD16B-1048-4543-BB22-80B393B1F1D4}">
      <dgm:prSet/>
      <dgm:spPr/>
      <dgm:t>
        <a:bodyPr/>
        <a:lstStyle/>
        <a:p>
          <a:endParaRPr lang="ru-RU"/>
        </a:p>
      </dgm:t>
    </dgm:pt>
    <dgm:pt modelId="{29E46CDF-8D5F-4834-94AA-F504BE5AA77B}">
      <dgm:prSet phldrT="[Текст]"/>
      <dgm:spPr/>
      <dgm:t>
        <a:bodyPr/>
        <a:lstStyle/>
        <a:p>
          <a:r>
            <a:rPr lang="ru-RU"/>
            <a:t>успешное обучение</a:t>
          </a:r>
        </a:p>
      </dgm:t>
    </dgm:pt>
    <dgm:pt modelId="{EE52845A-0407-4F9D-8D27-D88752048F64}" type="parTrans" cxnId="{252EEF7B-AEAC-4510-9069-4573F20F7BA7}">
      <dgm:prSet/>
      <dgm:spPr/>
      <dgm:t>
        <a:bodyPr/>
        <a:lstStyle/>
        <a:p>
          <a:endParaRPr lang="ru-RU"/>
        </a:p>
      </dgm:t>
    </dgm:pt>
    <dgm:pt modelId="{6BE2EEBA-1C6B-4C84-87A9-78F604050E6D}" type="sibTrans" cxnId="{252EEF7B-AEAC-4510-9069-4573F20F7BA7}">
      <dgm:prSet/>
      <dgm:spPr/>
      <dgm:t>
        <a:bodyPr/>
        <a:lstStyle/>
        <a:p>
          <a:endParaRPr lang="ru-RU"/>
        </a:p>
      </dgm:t>
    </dgm:pt>
    <dgm:pt modelId="{050CA5F4-1FEA-4394-BD7A-9F3DC94D4EC3}">
      <dgm:prSet phldrT="[Текст]"/>
      <dgm:spPr/>
      <dgm:t>
        <a:bodyPr/>
        <a:lstStyle/>
        <a:p>
          <a:r>
            <a:rPr lang="ru-RU"/>
            <a:t>адаптация</a:t>
          </a:r>
        </a:p>
      </dgm:t>
    </dgm:pt>
    <dgm:pt modelId="{8639E99D-72F8-4675-82ED-4165C79BB64F}" type="parTrans" cxnId="{75FCDBB0-0D81-4129-8877-A3CECA69D2C0}">
      <dgm:prSet/>
      <dgm:spPr/>
      <dgm:t>
        <a:bodyPr/>
        <a:lstStyle/>
        <a:p>
          <a:endParaRPr lang="ru-RU"/>
        </a:p>
      </dgm:t>
    </dgm:pt>
    <dgm:pt modelId="{00B26080-C10D-41D9-95EC-62DE94904C95}" type="sibTrans" cxnId="{75FCDBB0-0D81-4129-8877-A3CECA69D2C0}">
      <dgm:prSet/>
      <dgm:spPr/>
      <dgm:t>
        <a:bodyPr/>
        <a:lstStyle/>
        <a:p>
          <a:endParaRPr lang="ru-RU"/>
        </a:p>
      </dgm:t>
    </dgm:pt>
    <dgm:pt modelId="{174B7AD7-A0E4-4477-BCFD-050891B4F206}" type="pres">
      <dgm:prSet presAssocID="{0CB6111A-255D-4A6A-AF61-44029EB017FF}" presName="Name0" presStyleCnt="0">
        <dgm:presLayoutVars>
          <dgm:dir/>
          <dgm:resizeHandles val="exact"/>
        </dgm:presLayoutVars>
      </dgm:prSet>
      <dgm:spPr/>
    </dgm:pt>
    <dgm:pt modelId="{40E24624-4FCC-411E-B1BB-AB2FFDEF4974}" type="pres">
      <dgm:prSet presAssocID="{4C355502-2A05-4266-8F52-4A4DDCDC7BE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47E551-DAC2-4147-9F4E-700828154976}" type="pres">
      <dgm:prSet presAssocID="{6A69F1CC-1186-495A-90F1-DA189385A622}" presName="sibTrans" presStyleLbl="sibTrans2D1" presStyleIdx="0" presStyleCnt="3"/>
      <dgm:spPr/>
      <dgm:t>
        <a:bodyPr/>
        <a:lstStyle/>
        <a:p>
          <a:endParaRPr lang="ru-RU"/>
        </a:p>
      </dgm:t>
    </dgm:pt>
    <dgm:pt modelId="{A17BEAA0-1DDF-4A3A-8F00-EC27364163F8}" type="pres">
      <dgm:prSet presAssocID="{6A69F1CC-1186-495A-90F1-DA189385A622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44C6C6-0C93-45F9-A6C2-6759EB2D721B}" type="pres">
      <dgm:prSet presAssocID="{F7A95766-3D28-40F7-832B-E9F89CB2328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BCD1B9-5DED-48D2-B5DF-2FF927FBE1FD}" type="pres">
      <dgm:prSet presAssocID="{591F9A16-3A4F-47EE-8D04-33EEAE316714}" presName="sibTrans" presStyleLbl="sibTrans2D1" presStyleIdx="1" presStyleCnt="3"/>
      <dgm:spPr/>
      <dgm:t>
        <a:bodyPr/>
        <a:lstStyle/>
        <a:p>
          <a:endParaRPr lang="ru-RU"/>
        </a:p>
      </dgm:t>
    </dgm:pt>
    <dgm:pt modelId="{03A544C7-4FD6-4A11-834D-CE2C7BBE47DA}" type="pres">
      <dgm:prSet presAssocID="{591F9A16-3A4F-47EE-8D04-33EEAE316714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4714C63F-BF02-455D-AD21-1A1D520DE637}" type="pres">
      <dgm:prSet presAssocID="{29E46CDF-8D5F-4834-94AA-F504BE5AA77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BCE73A-FC63-48CF-B8DD-D55922F7478E}" type="pres">
      <dgm:prSet presAssocID="{6BE2EEBA-1C6B-4C84-87A9-78F604050E6D}" presName="sibTrans" presStyleLbl="sibTrans2D1" presStyleIdx="2" presStyleCnt="3"/>
      <dgm:spPr/>
      <dgm:t>
        <a:bodyPr/>
        <a:lstStyle/>
        <a:p>
          <a:endParaRPr lang="ru-RU"/>
        </a:p>
      </dgm:t>
    </dgm:pt>
    <dgm:pt modelId="{70071985-8DAA-47CF-BF67-EFB118065FF7}" type="pres">
      <dgm:prSet presAssocID="{6BE2EEBA-1C6B-4C84-87A9-78F604050E6D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BA013C9F-17C1-4AB0-9F36-51F565443769}" type="pres">
      <dgm:prSet presAssocID="{050CA5F4-1FEA-4394-BD7A-9F3DC94D4EC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8268A6E-8871-4E12-9651-D114C59E5A07}" type="presOf" srcId="{6BE2EEBA-1C6B-4C84-87A9-78F604050E6D}" destId="{EBBCE73A-FC63-48CF-B8DD-D55922F7478E}" srcOrd="0" destOrd="0" presId="urn:microsoft.com/office/officeart/2005/8/layout/process1"/>
    <dgm:cxn modelId="{252EEF7B-AEAC-4510-9069-4573F20F7BA7}" srcId="{0CB6111A-255D-4A6A-AF61-44029EB017FF}" destId="{29E46CDF-8D5F-4834-94AA-F504BE5AA77B}" srcOrd="2" destOrd="0" parTransId="{EE52845A-0407-4F9D-8D27-D88752048F64}" sibTransId="{6BE2EEBA-1C6B-4C84-87A9-78F604050E6D}"/>
    <dgm:cxn modelId="{4827F760-38EF-4A3E-9BBD-3BAAF1E20B19}" type="presOf" srcId="{6A69F1CC-1186-495A-90F1-DA189385A622}" destId="{4F47E551-DAC2-4147-9F4E-700828154976}" srcOrd="0" destOrd="0" presId="urn:microsoft.com/office/officeart/2005/8/layout/process1"/>
    <dgm:cxn modelId="{174C0331-AA76-41AC-AD73-746CC2460569}" type="presOf" srcId="{6BE2EEBA-1C6B-4C84-87A9-78F604050E6D}" destId="{70071985-8DAA-47CF-BF67-EFB118065FF7}" srcOrd="1" destOrd="0" presId="urn:microsoft.com/office/officeart/2005/8/layout/process1"/>
    <dgm:cxn modelId="{EA713782-FC1D-4143-B53A-AC84EF351210}" type="presOf" srcId="{0CB6111A-255D-4A6A-AF61-44029EB017FF}" destId="{174B7AD7-A0E4-4477-BCFD-050891B4F206}" srcOrd="0" destOrd="0" presId="urn:microsoft.com/office/officeart/2005/8/layout/process1"/>
    <dgm:cxn modelId="{DFA9947E-F9E2-4D6D-BCBD-DE73163523ED}" type="presOf" srcId="{29E46CDF-8D5F-4834-94AA-F504BE5AA77B}" destId="{4714C63F-BF02-455D-AD21-1A1D520DE637}" srcOrd="0" destOrd="0" presId="urn:microsoft.com/office/officeart/2005/8/layout/process1"/>
    <dgm:cxn modelId="{76AEA7FC-B509-4999-88DF-017D718C8373}" type="presOf" srcId="{6A69F1CC-1186-495A-90F1-DA189385A622}" destId="{A17BEAA0-1DDF-4A3A-8F00-EC27364163F8}" srcOrd="1" destOrd="0" presId="urn:microsoft.com/office/officeart/2005/8/layout/process1"/>
    <dgm:cxn modelId="{671161F9-1024-4BD2-B93C-CBFD817ED6FF}" type="presOf" srcId="{F7A95766-3D28-40F7-832B-E9F89CB23289}" destId="{1B44C6C6-0C93-45F9-A6C2-6759EB2D721B}" srcOrd="0" destOrd="0" presId="urn:microsoft.com/office/officeart/2005/8/layout/process1"/>
    <dgm:cxn modelId="{331EEB01-6C9A-427A-BABE-1A88507D0B94}" type="presOf" srcId="{050CA5F4-1FEA-4394-BD7A-9F3DC94D4EC3}" destId="{BA013C9F-17C1-4AB0-9F36-51F565443769}" srcOrd="0" destOrd="0" presId="urn:microsoft.com/office/officeart/2005/8/layout/process1"/>
    <dgm:cxn modelId="{E3CDD16B-1048-4543-BB22-80B393B1F1D4}" srcId="{0CB6111A-255D-4A6A-AF61-44029EB017FF}" destId="{F7A95766-3D28-40F7-832B-E9F89CB23289}" srcOrd="1" destOrd="0" parTransId="{B9EA074D-0B34-469F-A358-CD0E334BA3D1}" sibTransId="{591F9A16-3A4F-47EE-8D04-33EEAE316714}"/>
    <dgm:cxn modelId="{6BA0BED9-1156-4742-A1EE-C7BA9DB49435}" type="presOf" srcId="{4C355502-2A05-4266-8F52-4A4DDCDC7BE4}" destId="{40E24624-4FCC-411E-B1BB-AB2FFDEF4974}" srcOrd="0" destOrd="0" presId="urn:microsoft.com/office/officeart/2005/8/layout/process1"/>
    <dgm:cxn modelId="{CCDB4EAE-0544-479E-84BC-CF2B03F8632B}" type="presOf" srcId="{591F9A16-3A4F-47EE-8D04-33EEAE316714}" destId="{03A544C7-4FD6-4A11-834D-CE2C7BBE47DA}" srcOrd="1" destOrd="0" presId="urn:microsoft.com/office/officeart/2005/8/layout/process1"/>
    <dgm:cxn modelId="{4313223A-B2FE-401D-893F-F1E4B65760CC}" srcId="{0CB6111A-255D-4A6A-AF61-44029EB017FF}" destId="{4C355502-2A05-4266-8F52-4A4DDCDC7BE4}" srcOrd="0" destOrd="0" parTransId="{26E1E2AA-BE67-4B21-B97D-1E65AE5274A7}" sibTransId="{6A69F1CC-1186-495A-90F1-DA189385A622}"/>
    <dgm:cxn modelId="{4B827806-5D1E-443D-8E13-B766FE88BB0E}" type="presOf" srcId="{591F9A16-3A4F-47EE-8D04-33EEAE316714}" destId="{EEBCD1B9-5DED-48D2-B5DF-2FF927FBE1FD}" srcOrd="0" destOrd="0" presId="urn:microsoft.com/office/officeart/2005/8/layout/process1"/>
    <dgm:cxn modelId="{75FCDBB0-0D81-4129-8877-A3CECA69D2C0}" srcId="{0CB6111A-255D-4A6A-AF61-44029EB017FF}" destId="{050CA5F4-1FEA-4394-BD7A-9F3DC94D4EC3}" srcOrd="3" destOrd="0" parTransId="{8639E99D-72F8-4675-82ED-4165C79BB64F}" sibTransId="{00B26080-C10D-41D9-95EC-62DE94904C95}"/>
    <dgm:cxn modelId="{AD5C24DF-F809-4385-B9CD-7238B7ACFA4D}" type="presParOf" srcId="{174B7AD7-A0E4-4477-BCFD-050891B4F206}" destId="{40E24624-4FCC-411E-B1BB-AB2FFDEF4974}" srcOrd="0" destOrd="0" presId="urn:microsoft.com/office/officeart/2005/8/layout/process1"/>
    <dgm:cxn modelId="{DFB9E84F-DED5-46E6-B1EE-47514ADC1822}" type="presParOf" srcId="{174B7AD7-A0E4-4477-BCFD-050891B4F206}" destId="{4F47E551-DAC2-4147-9F4E-700828154976}" srcOrd="1" destOrd="0" presId="urn:microsoft.com/office/officeart/2005/8/layout/process1"/>
    <dgm:cxn modelId="{543E3F16-C9EA-4169-940D-5D9B63D7F221}" type="presParOf" srcId="{4F47E551-DAC2-4147-9F4E-700828154976}" destId="{A17BEAA0-1DDF-4A3A-8F00-EC27364163F8}" srcOrd="0" destOrd="0" presId="urn:microsoft.com/office/officeart/2005/8/layout/process1"/>
    <dgm:cxn modelId="{DD82E41E-EC41-4990-8110-A04E5A1876FF}" type="presParOf" srcId="{174B7AD7-A0E4-4477-BCFD-050891B4F206}" destId="{1B44C6C6-0C93-45F9-A6C2-6759EB2D721B}" srcOrd="2" destOrd="0" presId="urn:microsoft.com/office/officeart/2005/8/layout/process1"/>
    <dgm:cxn modelId="{304C411E-A5C2-40E5-BE61-022474AD4457}" type="presParOf" srcId="{174B7AD7-A0E4-4477-BCFD-050891B4F206}" destId="{EEBCD1B9-5DED-48D2-B5DF-2FF927FBE1FD}" srcOrd="3" destOrd="0" presId="urn:microsoft.com/office/officeart/2005/8/layout/process1"/>
    <dgm:cxn modelId="{BD7744B9-CD3A-4177-82AA-7140C18858F6}" type="presParOf" srcId="{EEBCD1B9-5DED-48D2-B5DF-2FF927FBE1FD}" destId="{03A544C7-4FD6-4A11-834D-CE2C7BBE47DA}" srcOrd="0" destOrd="0" presId="urn:microsoft.com/office/officeart/2005/8/layout/process1"/>
    <dgm:cxn modelId="{111A51C9-C024-4FDB-9B5B-B7AF330FC4E5}" type="presParOf" srcId="{174B7AD7-A0E4-4477-BCFD-050891B4F206}" destId="{4714C63F-BF02-455D-AD21-1A1D520DE637}" srcOrd="4" destOrd="0" presId="urn:microsoft.com/office/officeart/2005/8/layout/process1"/>
    <dgm:cxn modelId="{D9E6248E-F372-4A4D-8333-B449859D8D4E}" type="presParOf" srcId="{174B7AD7-A0E4-4477-BCFD-050891B4F206}" destId="{EBBCE73A-FC63-48CF-B8DD-D55922F7478E}" srcOrd="5" destOrd="0" presId="urn:microsoft.com/office/officeart/2005/8/layout/process1"/>
    <dgm:cxn modelId="{581C9331-10C6-4131-A6DE-8B4BD8A38F47}" type="presParOf" srcId="{EBBCE73A-FC63-48CF-B8DD-D55922F7478E}" destId="{70071985-8DAA-47CF-BF67-EFB118065FF7}" srcOrd="0" destOrd="0" presId="urn:microsoft.com/office/officeart/2005/8/layout/process1"/>
    <dgm:cxn modelId="{AB1FC2E6-FBF0-4390-AB2A-08E4164DACA0}" type="presParOf" srcId="{174B7AD7-A0E4-4477-BCFD-050891B4F206}" destId="{BA013C9F-17C1-4AB0-9F36-51F56544376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E24624-4FCC-411E-B1BB-AB2FFDEF4974}">
      <dsp:nvSpPr>
        <dsp:cNvPr id="0" name=""/>
        <dsp:cNvSpPr/>
      </dsp:nvSpPr>
      <dsp:spPr>
        <a:xfrm>
          <a:off x="2390" y="100837"/>
          <a:ext cx="1044999" cy="626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игровые приемы</a:t>
          </a:r>
        </a:p>
      </dsp:txBody>
      <dsp:txXfrm>
        <a:off x="20754" y="119201"/>
        <a:ext cx="1008271" cy="590271"/>
      </dsp:txXfrm>
    </dsp:sp>
    <dsp:sp modelId="{4F47E551-DAC2-4147-9F4E-700828154976}">
      <dsp:nvSpPr>
        <dsp:cNvPr id="0" name=""/>
        <dsp:cNvSpPr/>
      </dsp:nvSpPr>
      <dsp:spPr>
        <a:xfrm>
          <a:off x="1151888" y="284757"/>
          <a:ext cx="221539" cy="259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151888" y="336589"/>
        <a:ext cx="155077" cy="155495"/>
      </dsp:txXfrm>
    </dsp:sp>
    <dsp:sp modelId="{1B44C6C6-0C93-45F9-A6C2-6759EB2D721B}">
      <dsp:nvSpPr>
        <dsp:cNvPr id="0" name=""/>
        <dsp:cNvSpPr/>
      </dsp:nvSpPr>
      <dsp:spPr>
        <a:xfrm>
          <a:off x="1465388" y="100837"/>
          <a:ext cx="1044999" cy="626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мотивация</a:t>
          </a:r>
        </a:p>
      </dsp:txBody>
      <dsp:txXfrm>
        <a:off x="1483752" y="119201"/>
        <a:ext cx="1008271" cy="590271"/>
      </dsp:txXfrm>
    </dsp:sp>
    <dsp:sp modelId="{EEBCD1B9-5DED-48D2-B5DF-2FF927FBE1FD}">
      <dsp:nvSpPr>
        <dsp:cNvPr id="0" name=""/>
        <dsp:cNvSpPr/>
      </dsp:nvSpPr>
      <dsp:spPr>
        <a:xfrm>
          <a:off x="2614887" y="284757"/>
          <a:ext cx="221539" cy="259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14887" y="336589"/>
        <a:ext cx="155077" cy="155495"/>
      </dsp:txXfrm>
    </dsp:sp>
    <dsp:sp modelId="{4714C63F-BF02-455D-AD21-1A1D520DE637}">
      <dsp:nvSpPr>
        <dsp:cNvPr id="0" name=""/>
        <dsp:cNvSpPr/>
      </dsp:nvSpPr>
      <dsp:spPr>
        <a:xfrm>
          <a:off x="2928387" y="100837"/>
          <a:ext cx="1044999" cy="626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успешное обучение</a:t>
          </a:r>
        </a:p>
      </dsp:txBody>
      <dsp:txXfrm>
        <a:off x="2946751" y="119201"/>
        <a:ext cx="1008271" cy="590271"/>
      </dsp:txXfrm>
    </dsp:sp>
    <dsp:sp modelId="{EBBCE73A-FC63-48CF-B8DD-D55922F7478E}">
      <dsp:nvSpPr>
        <dsp:cNvPr id="0" name=""/>
        <dsp:cNvSpPr/>
      </dsp:nvSpPr>
      <dsp:spPr>
        <a:xfrm>
          <a:off x="4077886" y="284757"/>
          <a:ext cx="221539" cy="259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077886" y="336589"/>
        <a:ext cx="155077" cy="155495"/>
      </dsp:txXfrm>
    </dsp:sp>
    <dsp:sp modelId="{BA013C9F-17C1-4AB0-9F36-51F565443769}">
      <dsp:nvSpPr>
        <dsp:cNvPr id="0" name=""/>
        <dsp:cNvSpPr/>
      </dsp:nvSpPr>
      <dsp:spPr>
        <a:xfrm>
          <a:off x="4391385" y="100837"/>
          <a:ext cx="1044999" cy="626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адаптация</a:t>
          </a:r>
        </a:p>
      </dsp:txBody>
      <dsp:txXfrm>
        <a:off x="4409749" y="119201"/>
        <a:ext cx="1008271" cy="590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Тетусь</dc:creator>
  <cp:keywords/>
  <dc:description/>
  <cp:lastModifiedBy>Дмитрий Тетусь</cp:lastModifiedBy>
  <cp:revision>8</cp:revision>
  <dcterms:created xsi:type="dcterms:W3CDTF">2013-12-04T18:14:00Z</dcterms:created>
  <dcterms:modified xsi:type="dcterms:W3CDTF">2015-07-16T12:41:00Z</dcterms:modified>
</cp:coreProperties>
</file>