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b/>
          <w:sz w:val="24"/>
          <w:szCs w:val="24"/>
          <w:u w:val="single"/>
        </w:rPr>
        <w:t>Тема урока</w:t>
      </w:r>
      <w:r w:rsidRPr="008C01B8">
        <w:rPr>
          <w:rFonts w:ascii="Times New Roman" w:hAnsi="Times New Roman"/>
          <w:sz w:val="24"/>
          <w:szCs w:val="24"/>
        </w:rPr>
        <w:t>. Обобщающий урок по теме «Решение квадратных уравнений».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b/>
          <w:sz w:val="24"/>
          <w:szCs w:val="24"/>
          <w:u w:val="single"/>
        </w:rPr>
        <w:t>Тип урока</w:t>
      </w:r>
      <w:r w:rsidRPr="008C01B8">
        <w:rPr>
          <w:rFonts w:ascii="Times New Roman" w:hAnsi="Times New Roman"/>
          <w:sz w:val="24"/>
          <w:szCs w:val="24"/>
        </w:rPr>
        <w:t>: Комбинированный  урок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b/>
          <w:sz w:val="24"/>
          <w:szCs w:val="24"/>
          <w:u w:val="single"/>
        </w:rPr>
        <w:t>Характеристика класса</w:t>
      </w:r>
      <w:r w:rsidRPr="008C01B8">
        <w:rPr>
          <w:rFonts w:ascii="Times New Roman" w:hAnsi="Times New Roman"/>
          <w:sz w:val="24"/>
          <w:szCs w:val="24"/>
        </w:rPr>
        <w:t>: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b/>
          <w:sz w:val="24"/>
          <w:szCs w:val="24"/>
          <w:u w:val="single"/>
        </w:rPr>
        <w:t>Тип класса</w:t>
      </w:r>
      <w:r w:rsidRPr="008C01B8">
        <w:rPr>
          <w:rFonts w:ascii="Times New Roman" w:hAnsi="Times New Roman"/>
          <w:sz w:val="24"/>
          <w:szCs w:val="24"/>
        </w:rPr>
        <w:t xml:space="preserve"> – образовательный с повышенным уровнем обучения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b/>
          <w:sz w:val="24"/>
          <w:szCs w:val="24"/>
          <w:u w:val="single"/>
        </w:rPr>
        <w:t xml:space="preserve">Уровень </w:t>
      </w:r>
      <w:proofErr w:type="spellStart"/>
      <w:r w:rsidRPr="008C01B8">
        <w:rPr>
          <w:rFonts w:ascii="Times New Roman" w:hAnsi="Times New Roman"/>
          <w:b/>
          <w:sz w:val="24"/>
          <w:szCs w:val="24"/>
          <w:u w:val="single"/>
        </w:rPr>
        <w:t>обученности</w:t>
      </w:r>
      <w:proofErr w:type="spellEnd"/>
      <w:r w:rsidRPr="008C01B8">
        <w:rPr>
          <w:rFonts w:ascii="Times New Roman" w:hAnsi="Times New Roman"/>
          <w:b/>
          <w:sz w:val="24"/>
          <w:szCs w:val="24"/>
          <w:u w:val="single"/>
        </w:rPr>
        <w:t xml:space="preserve"> по предмету</w:t>
      </w:r>
      <w:r w:rsidRPr="008C01B8">
        <w:rPr>
          <w:rFonts w:ascii="Times New Roman" w:hAnsi="Times New Roman"/>
          <w:sz w:val="24"/>
          <w:szCs w:val="24"/>
        </w:rPr>
        <w:t xml:space="preserve"> – средний</w:t>
      </w:r>
    </w:p>
    <w:p w:rsidR="00904849" w:rsidRPr="004251F1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4251F1">
        <w:rPr>
          <w:rFonts w:ascii="Times New Roman" w:hAnsi="Times New Roman"/>
          <w:b/>
          <w:sz w:val="24"/>
          <w:szCs w:val="24"/>
        </w:rPr>
        <w:t>Уровень  сформированности</w:t>
      </w:r>
      <w:r w:rsidRPr="004251F1">
        <w:rPr>
          <w:rFonts w:ascii="Times New Roman" w:hAnsi="Times New Roman"/>
          <w:sz w:val="24"/>
          <w:szCs w:val="24"/>
        </w:rPr>
        <w:t xml:space="preserve"> </w:t>
      </w:r>
      <w:r w:rsidR="008C01B8" w:rsidRPr="004251F1">
        <w:rPr>
          <w:rFonts w:ascii="Times New Roman" w:hAnsi="Times New Roman"/>
          <w:sz w:val="24"/>
          <w:szCs w:val="24"/>
        </w:rPr>
        <w:t>умений</w:t>
      </w:r>
      <w:r w:rsidRPr="004251F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4251F1">
        <w:rPr>
          <w:rFonts w:ascii="Times New Roman" w:hAnsi="Times New Roman"/>
          <w:sz w:val="24"/>
          <w:szCs w:val="24"/>
        </w:rPr>
        <w:t>ср</w:t>
      </w:r>
      <w:proofErr w:type="gramEnd"/>
      <w:r w:rsidRPr="004251F1">
        <w:rPr>
          <w:rFonts w:ascii="Times New Roman" w:hAnsi="Times New Roman"/>
          <w:sz w:val="24"/>
          <w:szCs w:val="24"/>
        </w:rPr>
        <w:t>едний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b/>
          <w:sz w:val="24"/>
          <w:szCs w:val="24"/>
          <w:u w:val="single"/>
        </w:rPr>
        <w:t xml:space="preserve">Уровень воспитанности </w:t>
      </w:r>
      <w:r w:rsidRPr="008C01B8">
        <w:rPr>
          <w:rFonts w:ascii="Times New Roman" w:hAnsi="Times New Roman"/>
          <w:sz w:val="24"/>
          <w:szCs w:val="24"/>
        </w:rPr>
        <w:t>- средний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b/>
          <w:sz w:val="24"/>
          <w:szCs w:val="24"/>
          <w:u w:val="single"/>
        </w:rPr>
        <w:t xml:space="preserve">Темп обучения </w:t>
      </w:r>
      <w:r w:rsidRPr="008C01B8">
        <w:rPr>
          <w:rFonts w:ascii="Times New Roman" w:hAnsi="Times New Roman"/>
          <w:sz w:val="24"/>
          <w:szCs w:val="24"/>
        </w:rPr>
        <w:t>- средний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>Количество часов в неделю</w:t>
      </w:r>
      <w:r w:rsidR="008C01B8">
        <w:rPr>
          <w:rFonts w:ascii="Times New Roman" w:hAnsi="Times New Roman"/>
          <w:sz w:val="24"/>
          <w:szCs w:val="24"/>
        </w:rPr>
        <w:t xml:space="preserve"> </w:t>
      </w:r>
      <w:r w:rsidRPr="008C01B8">
        <w:rPr>
          <w:rFonts w:ascii="Times New Roman" w:hAnsi="Times New Roman"/>
          <w:sz w:val="24"/>
          <w:szCs w:val="24"/>
        </w:rPr>
        <w:t>- 4</w:t>
      </w:r>
    </w:p>
    <w:p w:rsidR="00CE47A0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>Успев</w:t>
      </w:r>
      <w:r w:rsidR="008C01B8">
        <w:rPr>
          <w:rFonts w:ascii="Times New Roman" w:hAnsi="Times New Roman"/>
          <w:sz w:val="24"/>
          <w:szCs w:val="24"/>
        </w:rPr>
        <w:t>аемость 100%, качество знаний -46</w:t>
      </w:r>
      <w:r w:rsidRPr="008C01B8">
        <w:rPr>
          <w:rFonts w:ascii="Times New Roman" w:hAnsi="Times New Roman"/>
          <w:sz w:val="24"/>
          <w:szCs w:val="24"/>
        </w:rPr>
        <w:t>%</w:t>
      </w:r>
    </w:p>
    <w:p w:rsidR="00117461" w:rsidRPr="008C01B8" w:rsidRDefault="00117461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 xml:space="preserve">Цель урока </w:t>
      </w:r>
      <w:r w:rsidRPr="008C0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обобщить и систематизировать материал по тем</w:t>
      </w:r>
      <w:r w:rsidR="008C0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«</w:t>
      </w:r>
      <w:r w:rsidRPr="008C0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квадратных уравнений»</w:t>
      </w:r>
    </w:p>
    <w:p w:rsidR="00904849" w:rsidRPr="008C01B8" w:rsidRDefault="00CE47A0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 xml:space="preserve">Задачи урока </w:t>
      </w:r>
    </w:p>
    <w:p w:rsidR="00CE47A0" w:rsidRPr="008C01B8" w:rsidRDefault="00CE47A0" w:rsidP="00CE47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1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8C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повторение</w:t>
      </w:r>
      <w:r w:rsidR="003F6881" w:rsidRPr="008C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36BD" w:rsidRPr="008C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способов решения квадратных уравнений</w:t>
      </w:r>
      <w:r w:rsidR="003F6881" w:rsidRPr="008C01B8">
        <w:rPr>
          <w:rFonts w:ascii="Times New Roman" w:hAnsi="Times New Roman"/>
          <w:color w:val="000000"/>
          <w:sz w:val="24"/>
          <w:szCs w:val="24"/>
          <w:shd w:val="clear" w:color="auto" w:fill="EFEDEB"/>
        </w:rPr>
        <w:t>,</w:t>
      </w:r>
      <w:r w:rsidR="003F6881" w:rsidRPr="008C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проверка умений</w:t>
      </w:r>
      <w:r w:rsidR="003F6881" w:rsidRPr="008C01B8">
        <w:rPr>
          <w:rFonts w:ascii="Times New Roman" w:hAnsi="Times New Roman"/>
          <w:color w:val="000000"/>
          <w:sz w:val="24"/>
          <w:szCs w:val="24"/>
          <w:shd w:val="clear" w:color="auto" w:fill="EFEDEB"/>
        </w:rPr>
        <w:t xml:space="preserve"> </w:t>
      </w:r>
      <w:r w:rsidR="00FF36BD" w:rsidRPr="008C01B8">
        <w:rPr>
          <w:rFonts w:ascii="Times New Roman" w:hAnsi="Times New Roman"/>
          <w:color w:val="000000"/>
          <w:sz w:val="24"/>
          <w:szCs w:val="24"/>
          <w:shd w:val="clear" w:color="auto" w:fill="EFEDEB"/>
        </w:rPr>
        <w:t>верно и рационально решать квадратные уравнения.</w:t>
      </w:r>
      <w:r w:rsidR="00FF36BD" w:rsidRPr="008C01B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FEDEB"/>
        </w:rPr>
        <w:t> </w:t>
      </w:r>
    </w:p>
    <w:p w:rsidR="00CE47A0" w:rsidRPr="00CE47A0" w:rsidRDefault="00CE47A0" w:rsidP="00CE47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4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8C01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E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формированию умений: обобщать, сравнивать, выделять главное, развивать математический кругозор, мышление, внимание и память.</w:t>
      </w:r>
      <w:proofErr w:type="gramEnd"/>
    </w:p>
    <w:p w:rsidR="00CE47A0" w:rsidRPr="00CE47A0" w:rsidRDefault="00CE47A0" w:rsidP="00CE47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4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End"/>
      <w:r w:rsidRPr="00CE4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8C01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E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содействовать воспитанию интереса к математике.</w:t>
      </w:r>
    </w:p>
    <w:p w:rsidR="00904849" w:rsidRPr="008C01B8" w:rsidRDefault="00904849" w:rsidP="00E979BB">
      <w:pPr>
        <w:spacing w:before="100" w:beforeAutospacing="1" w:after="100" w:afterAutospacing="1" w:line="240" w:lineRule="auto"/>
        <w:ind w:left="720" w:hanging="1854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 xml:space="preserve">   Методы обучения: словесные, наглядные, практические.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>Методы стимулирования и мотивации учебной деятельности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 xml:space="preserve">а) </w:t>
      </w:r>
      <w:r w:rsidR="00E979BB">
        <w:rPr>
          <w:rFonts w:ascii="Times New Roman" w:hAnsi="Times New Roman"/>
          <w:sz w:val="24"/>
          <w:szCs w:val="24"/>
        </w:rPr>
        <w:t>формирование  интереса  результату</w:t>
      </w:r>
      <w:r w:rsidRPr="008C01B8">
        <w:rPr>
          <w:rFonts w:ascii="Times New Roman" w:hAnsi="Times New Roman"/>
          <w:sz w:val="24"/>
          <w:szCs w:val="24"/>
        </w:rPr>
        <w:t xml:space="preserve"> работы;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 xml:space="preserve">б) создание ситуации </w:t>
      </w:r>
      <w:r w:rsidR="00E979BB">
        <w:rPr>
          <w:rFonts w:ascii="Times New Roman" w:hAnsi="Times New Roman"/>
          <w:sz w:val="24"/>
          <w:szCs w:val="24"/>
        </w:rPr>
        <w:t xml:space="preserve">успеха, ситуации </w:t>
      </w:r>
      <w:r w:rsidRPr="008C01B8">
        <w:rPr>
          <w:rFonts w:ascii="Times New Roman" w:hAnsi="Times New Roman"/>
          <w:sz w:val="24"/>
          <w:szCs w:val="24"/>
        </w:rPr>
        <w:t>взаимопомощи.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>Формы обучения: фронтальная, индивидуальная.</w:t>
      </w:r>
    </w:p>
    <w:p w:rsidR="00904849" w:rsidRPr="008C01B8" w:rsidRDefault="00904849" w:rsidP="00904849">
      <w:pPr>
        <w:ind w:left="-1080"/>
        <w:rPr>
          <w:rFonts w:ascii="Times New Roman" w:hAnsi="Times New Roman"/>
          <w:sz w:val="24"/>
          <w:szCs w:val="24"/>
        </w:rPr>
      </w:pPr>
      <w:r w:rsidRPr="008C01B8">
        <w:rPr>
          <w:rFonts w:ascii="Times New Roman" w:hAnsi="Times New Roman"/>
          <w:sz w:val="24"/>
          <w:szCs w:val="24"/>
        </w:rPr>
        <w:t>Ход урока:</w:t>
      </w:r>
    </w:p>
    <w:p w:rsidR="00904849" w:rsidRPr="009111D1" w:rsidRDefault="00E979BB" w:rsidP="00904849">
      <w:pPr>
        <w:ind w:left="-540"/>
        <w:rPr>
          <w:rFonts w:ascii="Times New Roman" w:hAnsi="Times New Roman"/>
          <w:b/>
          <w:sz w:val="24"/>
          <w:szCs w:val="24"/>
        </w:rPr>
      </w:pPr>
      <w:r w:rsidRPr="009111D1">
        <w:rPr>
          <w:rFonts w:ascii="Times New Roman" w:hAnsi="Times New Roman"/>
          <w:b/>
          <w:sz w:val="24"/>
          <w:szCs w:val="24"/>
        </w:rPr>
        <w:t>1. Организационный момент</w:t>
      </w:r>
    </w:p>
    <w:p w:rsidR="00E979BB" w:rsidRDefault="00E979BB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Цель. Формирование мотива работать на уроке</w:t>
      </w:r>
    </w:p>
    <w:p w:rsidR="00E979BB" w:rsidRDefault="00E979BB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Приветствие. </w:t>
      </w:r>
      <w:r w:rsidR="008B773B">
        <w:rPr>
          <w:rFonts w:ascii="Times New Roman" w:hAnsi="Times New Roman"/>
          <w:sz w:val="24"/>
          <w:szCs w:val="24"/>
        </w:rPr>
        <w:t xml:space="preserve">Подведение учащихся к определению темы и цели урока.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79BB" w:rsidRPr="009111D1" w:rsidRDefault="00E979BB" w:rsidP="00904849">
      <w:pPr>
        <w:ind w:left="-540"/>
        <w:rPr>
          <w:rFonts w:ascii="Times New Roman" w:hAnsi="Times New Roman"/>
          <w:b/>
          <w:sz w:val="24"/>
          <w:szCs w:val="24"/>
        </w:rPr>
      </w:pPr>
      <w:r w:rsidRPr="009111D1">
        <w:rPr>
          <w:rFonts w:ascii="Times New Roman" w:hAnsi="Times New Roman"/>
          <w:b/>
          <w:sz w:val="24"/>
          <w:szCs w:val="24"/>
        </w:rPr>
        <w:t xml:space="preserve">2. </w:t>
      </w:r>
      <w:r w:rsidR="008B773B" w:rsidRPr="009111D1">
        <w:rPr>
          <w:rFonts w:ascii="Times New Roman" w:hAnsi="Times New Roman"/>
          <w:b/>
          <w:sz w:val="24"/>
          <w:szCs w:val="24"/>
        </w:rPr>
        <w:t>Теоретическая разминка. Работа у доски по карточкам</w:t>
      </w:r>
    </w:p>
    <w:p w:rsidR="008B773B" w:rsidRDefault="008B773B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Цель. Повторение ключевых знаний. Развитие устной математической речи, </w:t>
      </w:r>
      <w:r w:rsidR="004251F1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умения </w:t>
      </w:r>
      <w:r w:rsidR="004251F1">
        <w:rPr>
          <w:rFonts w:ascii="Times New Roman" w:hAnsi="Times New Roman"/>
          <w:sz w:val="24"/>
          <w:szCs w:val="24"/>
        </w:rPr>
        <w:t>слушать</w:t>
      </w:r>
      <w:r>
        <w:rPr>
          <w:rFonts w:ascii="Times New Roman" w:hAnsi="Times New Roman"/>
          <w:sz w:val="24"/>
          <w:szCs w:val="24"/>
        </w:rPr>
        <w:t>.</w:t>
      </w:r>
    </w:p>
    <w:p w:rsidR="008B773B" w:rsidRDefault="0091640E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B773B">
        <w:rPr>
          <w:rFonts w:ascii="Times New Roman" w:hAnsi="Times New Roman"/>
          <w:sz w:val="24"/>
          <w:szCs w:val="24"/>
        </w:rPr>
        <w:t>Записать квадратное уравнение в общем виде.</w:t>
      </w:r>
    </w:p>
    <w:p w:rsidR="008B773B" w:rsidRDefault="008B773B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условие, при котором корнем уравнения является число 1. Каков другой корень?</w:t>
      </w:r>
    </w:p>
    <w:p w:rsidR="008B773B" w:rsidRDefault="008B773B" w:rsidP="008B773B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условие, при котором корнем уравнения является число -1. Каков другой корень?</w:t>
      </w:r>
    </w:p>
    <w:p w:rsidR="008B773B" w:rsidRDefault="008B773B" w:rsidP="008B773B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Придумать и записать в 1 столбик 3 уравнения, корнем которых являлось бы число 1, в другой столбик – 3 уравнения, корнем которых являлось бы число -1. Соответствующие квадратные трёхчлены разложить на множители.</w:t>
      </w:r>
    </w:p>
    <w:p w:rsidR="0091640E" w:rsidRDefault="0091640E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Даны уравнения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648148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4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40E">
        <w:rPr>
          <w:rFonts w:ascii="Times New Roman" w:hAnsi="Times New Roman"/>
          <w:sz w:val="24"/>
          <w:szCs w:val="24"/>
        </w:rPr>
        <w:t xml:space="preserve"> </w:t>
      </w:r>
    </w:p>
    <w:p w:rsidR="0091640E" w:rsidRDefault="0091640E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Корни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из уравнений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29157" cy="148102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91" cy="148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40E">
        <w:rPr>
          <w:rFonts w:ascii="Times New Roman" w:hAnsi="Times New Roman"/>
          <w:sz w:val="24"/>
          <w:szCs w:val="24"/>
        </w:rPr>
        <w:t xml:space="preserve"> </w:t>
      </w:r>
    </w:p>
    <w:p w:rsidR="008B773B" w:rsidRDefault="0091640E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Десять секунд на размышление.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86300" cy="602463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660" cy="6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1D1" w:rsidRPr="008C01B8" w:rsidRDefault="009111D1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1</w:t>
      </w:r>
    </w:p>
    <w:p w:rsidR="009111D1" w:rsidRDefault="0091640E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7719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55" cy="77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1D1" w:rsidRPr="009111D1">
        <w:rPr>
          <w:rFonts w:ascii="Times New Roman" w:hAnsi="Times New Roman"/>
          <w:sz w:val="24"/>
          <w:szCs w:val="24"/>
        </w:rPr>
        <w:t xml:space="preserve"> </w:t>
      </w:r>
    </w:p>
    <w:p w:rsidR="009111D1" w:rsidRPr="008C01B8" w:rsidRDefault="009111D1" w:rsidP="009111D1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2</w:t>
      </w:r>
    </w:p>
    <w:p w:rsidR="009111D1" w:rsidRDefault="009111D1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53859" cy="6350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80" cy="63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1D1">
        <w:rPr>
          <w:rFonts w:ascii="Times New Roman" w:hAnsi="Times New Roman"/>
          <w:sz w:val="24"/>
          <w:szCs w:val="24"/>
        </w:rPr>
        <w:t xml:space="preserve"> </w:t>
      </w:r>
    </w:p>
    <w:p w:rsidR="009111D1" w:rsidRPr="008C01B8" w:rsidRDefault="009111D1" w:rsidP="009111D1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3.</w:t>
      </w:r>
      <w:r w:rsidRPr="00911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Сформулировать теорему Пифагора.</w:t>
      </w:r>
    </w:p>
    <w:p w:rsidR="00904849" w:rsidRPr="008C01B8" w:rsidRDefault="009111D1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23068" cy="939800"/>
            <wp:effectExtent l="19050" t="0" r="6132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04" cy="93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849" w:rsidRPr="008C01B8" w:rsidRDefault="00904849" w:rsidP="00904849">
      <w:pPr>
        <w:ind w:left="-540"/>
        <w:rPr>
          <w:rFonts w:ascii="Times New Roman" w:hAnsi="Times New Roman"/>
          <w:sz w:val="24"/>
          <w:szCs w:val="24"/>
        </w:rPr>
      </w:pPr>
    </w:p>
    <w:p w:rsidR="00904849" w:rsidRPr="009111D1" w:rsidRDefault="009111D1" w:rsidP="00904849">
      <w:pPr>
        <w:ind w:left="-540"/>
        <w:rPr>
          <w:rFonts w:ascii="Times New Roman" w:hAnsi="Times New Roman"/>
          <w:b/>
          <w:sz w:val="24"/>
          <w:szCs w:val="24"/>
        </w:rPr>
      </w:pPr>
      <w:r w:rsidRPr="009111D1">
        <w:rPr>
          <w:rFonts w:ascii="Times New Roman" w:hAnsi="Times New Roman"/>
          <w:b/>
          <w:sz w:val="24"/>
          <w:szCs w:val="24"/>
        </w:rPr>
        <w:t>Историческая справка</w:t>
      </w:r>
    </w:p>
    <w:p w:rsidR="009111D1" w:rsidRDefault="009111D1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Цель. Способствовать формированию учебно-познавательной деятельности учащихся. Воспитывать интерес к предмету.</w:t>
      </w:r>
    </w:p>
    <w:p w:rsidR="009111D1" w:rsidRDefault="009111D1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Сообщения учащихся.</w:t>
      </w:r>
    </w:p>
    <w:p w:rsidR="009111D1" w:rsidRPr="004251F1" w:rsidRDefault="009111D1" w:rsidP="00904849">
      <w:pPr>
        <w:ind w:left="-540"/>
        <w:rPr>
          <w:rFonts w:ascii="Times New Roman" w:hAnsi="Times New Roman"/>
          <w:b/>
          <w:sz w:val="24"/>
          <w:szCs w:val="24"/>
        </w:rPr>
      </w:pPr>
      <w:r w:rsidRPr="004251F1">
        <w:rPr>
          <w:rFonts w:ascii="Times New Roman" w:hAnsi="Times New Roman"/>
          <w:b/>
          <w:sz w:val="24"/>
          <w:szCs w:val="24"/>
        </w:rPr>
        <w:t>3. Обобщение и систематизация знаний.</w:t>
      </w:r>
    </w:p>
    <w:p w:rsidR="009111D1" w:rsidRDefault="009111D1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Цель. Закрепление</w:t>
      </w:r>
      <w:r w:rsidR="004251F1">
        <w:rPr>
          <w:rFonts w:ascii="Times New Roman" w:hAnsi="Times New Roman"/>
          <w:sz w:val="24"/>
          <w:szCs w:val="24"/>
        </w:rPr>
        <w:t xml:space="preserve"> и совершенствование навыков ре</w:t>
      </w:r>
      <w:r>
        <w:rPr>
          <w:rFonts w:ascii="Times New Roman" w:hAnsi="Times New Roman"/>
          <w:sz w:val="24"/>
          <w:szCs w:val="24"/>
        </w:rPr>
        <w:t xml:space="preserve">шения </w:t>
      </w:r>
      <w:r w:rsidR="004251F1">
        <w:rPr>
          <w:rFonts w:ascii="Times New Roman" w:hAnsi="Times New Roman"/>
          <w:sz w:val="24"/>
          <w:szCs w:val="24"/>
        </w:rPr>
        <w:t>квадратных уравнений.</w:t>
      </w:r>
    </w:p>
    <w:p w:rsidR="004251F1" w:rsidRDefault="004251F1" w:rsidP="00904849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№ 8 см. приложение 1</w:t>
      </w:r>
    </w:p>
    <w:p w:rsidR="004251F1" w:rsidRPr="004251F1" w:rsidRDefault="004251F1" w:rsidP="004251F1">
      <w:pPr>
        <w:ind w:left="-567"/>
        <w:rPr>
          <w:rFonts w:ascii="Times New Roman" w:hAnsi="Times New Roman"/>
          <w:sz w:val="24"/>
          <w:szCs w:val="24"/>
        </w:rPr>
      </w:pPr>
      <w:r w:rsidRPr="004251F1">
        <w:rPr>
          <w:rFonts w:ascii="Times New Roman" w:hAnsi="Times New Roman"/>
          <w:b/>
          <w:sz w:val="24"/>
          <w:szCs w:val="24"/>
        </w:rPr>
        <w:t xml:space="preserve">4. Задание на дом. 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251F1">
        <w:rPr>
          <w:rFonts w:ascii="Times New Roman" w:hAnsi="Times New Roman"/>
          <w:sz w:val="24"/>
          <w:szCs w:val="24"/>
        </w:rPr>
        <w:t>Квадратные уравнения впервые встречаются в работах индийского математика и</w:t>
      </w:r>
      <w:r>
        <w:t xml:space="preserve"> </w:t>
      </w:r>
      <w:r w:rsidRPr="004251F1">
        <w:rPr>
          <w:rFonts w:ascii="Times New Roman" w:hAnsi="Times New Roman"/>
          <w:sz w:val="24"/>
          <w:szCs w:val="24"/>
        </w:rPr>
        <w:t xml:space="preserve">астронома </w:t>
      </w:r>
      <w:proofErr w:type="spellStart"/>
      <w:r w:rsidRPr="004251F1">
        <w:rPr>
          <w:rFonts w:ascii="Times New Roman" w:hAnsi="Times New Roman"/>
          <w:sz w:val="24"/>
          <w:szCs w:val="24"/>
        </w:rPr>
        <w:t>Ариабхатты</w:t>
      </w:r>
      <w:proofErr w:type="spellEnd"/>
      <w:r w:rsidRPr="004251F1">
        <w:rPr>
          <w:rFonts w:ascii="Times New Roman" w:hAnsi="Times New Roman"/>
          <w:sz w:val="24"/>
          <w:szCs w:val="24"/>
        </w:rPr>
        <w:t xml:space="preserve">. Другой индийский учёный </w:t>
      </w:r>
      <w:proofErr w:type="spellStart"/>
      <w:r w:rsidRPr="004251F1">
        <w:rPr>
          <w:rFonts w:ascii="Times New Roman" w:hAnsi="Times New Roman"/>
          <w:sz w:val="24"/>
          <w:szCs w:val="24"/>
        </w:rPr>
        <w:t>Брахмагупта</w:t>
      </w:r>
      <w:proofErr w:type="spellEnd"/>
      <w:r w:rsidRPr="004251F1">
        <w:rPr>
          <w:rFonts w:ascii="Times New Roman" w:hAnsi="Times New Roman"/>
          <w:sz w:val="24"/>
          <w:szCs w:val="24"/>
        </w:rPr>
        <w:t xml:space="preserve"> изложил общее правило решения квадратных уравнений, которое практически совпадает с </w:t>
      </w:r>
      <w:proofErr w:type="gramStart"/>
      <w:r w:rsidRPr="004251F1">
        <w:rPr>
          <w:rFonts w:ascii="Times New Roman" w:hAnsi="Times New Roman"/>
          <w:sz w:val="24"/>
          <w:szCs w:val="24"/>
        </w:rPr>
        <w:t>современным</w:t>
      </w:r>
      <w:proofErr w:type="gramEnd"/>
      <w:r w:rsidRPr="004251F1">
        <w:rPr>
          <w:rFonts w:ascii="Times New Roman" w:hAnsi="Times New Roman"/>
          <w:sz w:val="24"/>
          <w:szCs w:val="24"/>
        </w:rPr>
        <w:t>. В те времена в Древней Индии были распространены публичные соревнования в решении трудных задач. Эти задачи часто облекались в стихотворную форму. Вот одна из таких задач.</w:t>
      </w:r>
      <w:r>
        <w:rPr>
          <w:rFonts w:ascii="Times New Roman" w:hAnsi="Times New Roman"/>
          <w:sz w:val="24"/>
          <w:szCs w:val="24"/>
        </w:rPr>
        <w:t xml:space="preserve"> Решите её дома.</w:t>
      </w:r>
    </w:p>
    <w:p w:rsidR="004251F1" w:rsidRPr="004251F1" w:rsidRDefault="004251F1" w:rsidP="004251F1">
      <w:pPr>
        <w:ind w:left="-567"/>
        <w:rPr>
          <w:rFonts w:ascii="Times New Roman" w:hAnsi="Times New Roman"/>
          <w:sz w:val="24"/>
          <w:szCs w:val="24"/>
        </w:rPr>
      </w:pPr>
      <w:r w:rsidRPr="004251F1">
        <w:rPr>
          <w:rFonts w:ascii="Times New Roman" w:hAnsi="Times New Roman"/>
          <w:sz w:val="24"/>
          <w:szCs w:val="24"/>
        </w:rPr>
        <w:t>Обезьянок резвых стая, всласть поевши, развлекалась.</w:t>
      </w:r>
    </w:p>
    <w:p w:rsidR="004251F1" w:rsidRPr="004251F1" w:rsidRDefault="004251F1" w:rsidP="004251F1">
      <w:pPr>
        <w:ind w:left="-567"/>
        <w:rPr>
          <w:rFonts w:ascii="Times New Roman" w:hAnsi="Times New Roman"/>
          <w:sz w:val="24"/>
          <w:szCs w:val="24"/>
        </w:rPr>
      </w:pPr>
      <w:r w:rsidRPr="004251F1">
        <w:rPr>
          <w:rFonts w:ascii="Times New Roman" w:hAnsi="Times New Roman"/>
          <w:sz w:val="24"/>
          <w:szCs w:val="24"/>
        </w:rPr>
        <w:t xml:space="preserve">Их в квадрате часть восьмая на полянке забавлялась. </w:t>
      </w:r>
    </w:p>
    <w:p w:rsidR="004251F1" w:rsidRPr="004251F1" w:rsidRDefault="004251F1" w:rsidP="004251F1">
      <w:pPr>
        <w:ind w:left="-567"/>
        <w:rPr>
          <w:rFonts w:ascii="Times New Roman" w:hAnsi="Times New Roman"/>
          <w:sz w:val="24"/>
          <w:szCs w:val="24"/>
        </w:rPr>
      </w:pPr>
      <w:r w:rsidRPr="004251F1">
        <w:rPr>
          <w:rFonts w:ascii="Times New Roman" w:hAnsi="Times New Roman"/>
          <w:sz w:val="24"/>
          <w:szCs w:val="24"/>
        </w:rPr>
        <w:t xml:space="preserve">А двенадцать по лианам стали прыгать, повисая. </w:t>
      </w:r>
    </w:p>
    <w:p w:rsidR="004251F1" w:rsidRDefault="004251F1" w:rsidP="004251F1">
      <w:pPr>
        <w:ind w:left="-567"/>
        <w:rPr>
          <w:rFonts w:ascii="Times New Roman" w:hAnsi="Times New Roman"/>
          <w:sz w:val="24"/>
          <w:szCs w:val="24"/>
        </w:rPr>
      </w:pPr>
      <w:r w:rsidRPr="004251F1">
        <w:rPr>
          <w:rFonts w:ascii="Times New Roman" w:hAnsi="Times New Roman"/>
          <w:sz w:val="24"/>
          <w:szCs w:val="24"/>
        </w:rPr>
        <w:t xml:space="preserve">Сколько ж было обезьянок, ты скажи мне, в этой стае?  </w:t>
      </w:r>
    </w:p>
    <w:p w:rsidR="004251F1" w:rsidRPr="004251F1" w:rsidRDefault="004251F1" w:rsidP="004251F1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97400" cy="1640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2" cy="16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42B" w:rsidRPr="0019542B">
        <w:rPr>
          <w:rFonts w:ascii="Times New Roman" w:hAnsi="Times New Roman"/>
          <w:sz w:val="24"/>
          <w:szCs w:val="24"/>
        </w:rPr>
        <w:t xml:space="preserve"> </w:t>
      </w:r>
      <w:r w:rsidR="0019542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77822" cy="3090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11" cy="3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42B" w:rsidRDefault="0019542B" w:rsidP="00904849">
      <w:pPr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Итог урока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Выставление отметок.</w:t>
      </w:r>
    </w:p>
    <w:p w:rsidR="004251F1" w:rsidRPr="004251F1" w:rsidRDefault="0019542B" w:rsidP="00904849">
      <w:pPr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251F1" w:rsidRPr="004251F1">
        <w:rPr>
          <w:rFonts w:ascii="Times New Roman" w:hAnsi="Times New Roman"/>
          <w:b/>
          <w:sz w:val="24"/>
          <w:szCs w:val="24"/>
        </w:rPr>
        <w:t>Рефлексия.</w:t>
      </w:r>
    </w:p>
    <w:p w:rsidR="004251F1" w:rsidRDefault="004251F1" w:rsidP="00904849">
      <w:pPr>
        <w:ind w:left="-540"/>
        <w:rPr>
          <w:rFonts w:ascii="Times New Roman" w:hAnsi="Times New Roman"/>
          <w:sz w:val="24"/>
          <w:szCs w:val="24"/>
        </w:rPr>
      </w:pPr>
    </w:p>
    <w:p w:rsidR="009111D1" w:rsidRPr="004251F1" w:rsidRDefault="009111D1" w:rsidP="00904849">
      <w:pPr>
        <w:ind w:left="-540"/>
        <w:rPr>
          <w:rFonts w:ascii="Times New Roman" w:hAnsi="Times New Roman"/>
          <w:sz w:val="24"/>
          <w:szCs w:val="24"/>
        </w:rPr>
      </w:pPr>
      <w:r w:rsidRPr="004251F1">
        <w:rPr>
          <w:rFonts w:ascii="Times New Roman" w:hAnsi="Times New Roman"/>
          <w:sz w:val="24"/>
          <w:szCs w:val="24"/>
        </w:rPr>
        <w:t xml:space="preserve"> </w:t>
      </w:r>
    </w:p>
    <w:p w:rsidR="00904849" w:rsidRPr="004251F1" w:rsidRDefault="00904849" w:rsidP="00904849">
      <w:pPr>
        <w:ind w:left="-540"/>
        <w:rPr>
          <w:rFonts w:ascii="Times New Roman" w:hAnsi="Times New Roman"/>
          <w:sz w:val="24"/>
          <w:szCs w:val="24"/>
        </w:rPr>
      </w:pPr>
    </w:p>
    <w:p w:rsidR="00904849" w:rsidRPr="004251F1" w:rsidRDefault="00904849" w:rsidP="00904849">
      <w:pPr>
        <w:ind w:left="-540"/>
        <w:rPr>
          <w:rFonts w:ascii="Times New Roman" w:hAnsi="Times New Roman"/>
          <w:sz w:val="24"/>
          <w:szCs w:val="24"/>
        </w:rPr>
      </w:pPr>
    </w:p>
    <w:p w:rsidR="00904849" w:rsidRPr="004251F1" w:rsidRDefault="00904849" w:rsidP="00904849">
      <w:pPr>
        <w:ind w:left="-540"/>
        <w:rPr>
          <w:rFonts w:ascii="Times New Roman" w:hAnsi="Times New Roman"/>
          <w:sz w:val="24"/>
          <w:szCs w:val="24"/>
        </w:rPr>
      </w:pPr>
    </w:p>
    <w:p w:rsidR="00904849" w:rsidRPr="004251F1" w:rsidRDefault="00904849" w:rsidP="00904849">
      <w:pPr>
        <w:ind w:left="-540"/>
        <w:rPr>
          <w:rFonts w:ascii="Times New Roman" w:hAnsi="Times New Roman"/>
          <w:sz w:val="24"/>
          <w:szCs w:val="24"/>
        </w:rPr>
      </w:pPr>
    </w:p>
    <w:p w:rsidR="00904849" w:rsidRPr="004251F1" w:rsidRDefault="00904849" w:rsidP="00904849">
      <w:pPr>
        <w:ind w:left="-540"/>
        <w:rPr>
          <w:rFonts w:ascii="Times New Roman" w:hAnsi="Times New Roman"/>
          <w:sz w:val="24"/>
          <w:szCs w:val="24"/>
        </w:rPr>
      </w:pPr>
    </w:p>
    <w:p w:rsidR="00904849" w:rsidRPr="004251F1" w:rsidRDefault="00904849" w:rsidP="00904849">
      <w:pPr>
        <w:ind w:left="-540"/>
        <w:rPr>
          <w:rFonts w:ascii="Times New Roman" w:hAnsi="Times New Roman"/>
          <w:sz w:val="24"/>
          <w:szCs w:val="24"/>
        </w:rPr>
      </w:pPr>
    </w:p>
    <w:p w:rsidR="00904849" w:rsidRPr="004251F1" w:rsidRDefault="00904849" w:rsidP="00904849">
      <w:pPr>
        <w:ind w:left="-540"/>
        <w:rPr>
          <w:rFonts w:ascii="Times New Roman" w:hAnsi="Times New Roman"/>
          <w:sz w:val="24"/>
          <w:szCs w:val="24"/>
        </w:rPr>
      </w:pPr>
    </w:p>
    <w:p w:rsidR="00904849" w:rsidRPr="004251F1" w:rsidRDefault="00904849" w:rsidP="00904849">
      <w:pPr>
        <w:rPr>
          <w:rFonts w:ascii="Times New Roman" w:hAnsi="Times New Roman"/>
          <w:sz w:val="24"/>
          <w:szCs w:val="24"/>
        </w:rPr>
      </w:pPr>
    </w:p>
    <w:p w:rsidR="00904849" w:rsidRPr="004251F1" w:rsidRDefault="00904849" w:rsidP="00904849">
      <w:pPr>
        <w:rPr>
          <w:rFonts w:ascii="Times New Roman" w:hAnsi="Times New Roman"/>
          <w:sz w:val="24"/>
          <w:szCs w:val="24"/>
        </w:rPr>
      </w:pPr>
    </w:p>
    <w:p w:rsidR="007A2FA5" w:rsidRPr="004251F1" w:rsidRDefault="00785C8C">
      <w:pPr>
        <w:rPr>
          <w:rFonts w:ascii="Times New Roman" w:hAnsi="Times New Roman"/>
          <w:sz w:val="24"/>
          <w:szCs w:val="24"/>
        </w:rPr>
      </w:pPr>
    </w:p>
    <w:p w:rsidR="008C01B8" w:rsidRPr="004251F1" w:rsidRDefault="008C01B8">
      <w:pPr>
        <w:rPr>
          <w:rFonts w:ascii="Times New Roman" w:hAnsi="Times New Roman"/>
          <w:sz w:val="24"/>
          <w:szCs w:val="24"/>
        </w:rPr>
      </w:pPr>
    </w:p>
    <w:sectPr w:rsidR="008C01B8" w:rsidRPr="004251F1" w:rsidSect="004D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8C" w:rsidRDefault="00785C8C" w:rsidP="00FB0583">
      <w:pPr>
        <w:spacing w:after="0" w:line="240" w:lineRule="auto"/>
      </w:pPr>
      <w:r>
        <w:separator/>
      </w:r>
    </w:p>
  </w:endnote>
  <w:endnote w:type="continuationSeparator" w:id="0">
    <w:p w:rsidR="00785C8C" w:rsidRDefault="00785C8C" w:rsidP="00FB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8C" w:rsidRDefault="00785C8C" w:rsidP="00FB0583">
      <w:pPr>
        <w:spacing w:after="0" w:line="240" w:lineRule="auto"/>
      </w:pPr>
      <w:r>
        <w:separator/>
      </w:r>
    </w:p>
  </w:footnote>
  <w:footnote w:type="continuationSeparator" w:id="0">
    <w:p w:rsidR="00785C8C" w:rsidRDefault="00785C8C" w:rsidP="00FB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DB4"/>
    <w:multiLevelType w:val="hybridMultilevel"/>
    <w:tmpl w:val="7ED2C4C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94576D"/>
    <w:multiLevelType w:val="multilevel"/>
    <w:tmpl w:val="EAB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20F26"/>
    <w:multiLevelType w:val="multilevel"/>
    <w:tmpl w:val="A076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3473C"/>
    <w:multiLevelType w:val="multilevel"/>
    <w:tmpl w:val="19B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6697B"/>
    <w:multiLevelType w:val="hybridMultilevel"/>
    <w:tmpl w:val="0C4077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575B5"/>
    <w:multiLevelType w:val="multilevel"/>
    <w:tmpl w:val="E08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16A82"/>
    <w:multiLevelType w:val="hybridMultilevel"/>
    <w:tmpl w:val="796A588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B36003C"/>
    <w:multiLevelType w:val="hybridMultilevel"/>
    <w:tmpl w:val="37201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A54194"/>
    <w:multiLevelType w:val="hybridMultilevel"/>
    <w:tmpl w:val="3ED6F8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4849"/>
    <w:rsid w:val="00117461"/>
    <w:rsid w:val="0019542B"/>
    <w:rsid w:val="003F6881"/>
    <w:rsid w:val="004251F1"/>
    <w:rsid w:val="004D299C"/>
    <w:rsid w:val="00573A4F"/>
    <w:rsid w:val="005E51C7"/>
    <w:rsid w:val="005E6289"/>
    <w:rsid w:val="00707BFE"/>
    <w:rsid w:val="007337F0"/>
    <w:rsid w:val="00785C8C"/>
    <w:rsid w:val="008B773B"/>
    <w:rsid w:val="008C01B8"/>
    <w:rsid w:val="008F32CB"/>
    <w:rsid w:val="00904849"/>
    <w:rsid w:val="009111D1"/>
    <w:rsid w:val="00913743"/>
    <w:rsid w:val="0091640E"/>
    <w:rsid w:val="00A27C01"/>
    <w:rsid w:val="00CE3867"/>
    <w:rsid w:val="00CE47A0"/>
    <w:rsid w:val="00D029DC"/>
    <w:rsid w:val="00E82E41"/>
    <w:rsid w:val="00E979BB"/>
    <w:rsid w:val="00EF4C64"/>
    <w:rsid w:val="00FB0583"/>
    <w:rsid w:val="00FC032E"/>
    <w:rsid w:val="00FC6B79"/>
    <w:rsid w:val="00FD20E6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4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84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7A0"/>
  </w:style>
  <w:style w:type="character" w:styleId="a6">
    <w:name w:val="Placeholder Text"/>
    <w:basedOn w:val="a0"/>
    <w:uiPriority w:val="99"/>
    <w:semiHidden/>
    <w:rsid w:val="00117461"/>
    <w:rPr>
      <w:color w:val="808080"/>
    </w:rPr>
  </w:style>
  <w:style w:type="character" w:styleId="a7">
    <w:name w:val="Hyperlink"/>
    <w:basedOn w:val="a0"/>
    <w:uiPriority w:val="99"/>
    <w:unhideWhenUsed/>
    <w:rsid w:val="00FC6B7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6B7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B05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B058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B0583"/>
    <w:rPr>
      <w:rFonts w:ascii="Calibri" w:eastAsia="Calibri" w:hAnsi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058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0583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FB0583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B0583"/>
    <w:rPr>
      <w:rFonts w:ascii="Calibri" w:eastAsia="Calibri" w:hAnsi="Calibri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B0583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251F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251F1"/>
    <w:rPr>
      <w:rFonts w:ascii="Calibri" w:eastAsia="Calibri" w:hAnsi="Calibri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251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31A8-FDC3-48D8-80A3-83875BB7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Emashines</dc:creator>
  <cp:lastModifiedBy>Emashines</cp:lastModifiedBy>
  <cp:revision>2</cp:revision>
  <dcterms:created xsi:type="dcterms:W3CDTF">2013-03-04T19:31:00Z</dcterms:created>
  <dcterms:modified xsi:type="dcterms:W3CDTF">2013-03-04T19:31:00Z</dcterms:modified>
</cp:coreProperties>
</file>