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F92" w:rsidRPr="00625F92" w:rsidRDefault="00625F92" w:rsidP="00625F92">
      <w:pPr>
        <w:jc w:val="center"/>
        <w:rPr>
          <w:rStyle w:val="c14"/>
          <w:rFonts w:ascii="Times New Roman" w:hAnsi="Times New Roman" w:cs="Times New Roman"/>
          <w:b/>
          <w:color w:val="FF0000"/>
          <w:sz w:val="32"/>
          <w:szCs w:val="24"/>
        </w:rPr>
      </w:pPr>
      <w:r w:rsidRPr="00625F92">
        <w:rPr>
          <w:rStyle w:val="c14"/>
          <w:rFonts w:ascii="Times New Roman" w:hAnsi="Times New Roman" w:cs="Times New Roman"/>
          <w:b/>
          <w:color w:val="FF0000"/>
          <w:sz w:val="32"/>
          <w:szCs w:val="24"/>
        </w:rPr>
        <w:t>Театральный уголок</w:t>
      </w:r>
    </w:p>
    <w:p w:rsidR="00607333" w:rsidRPr="00DF2CE6" w:rsidRDefault="0052255A">
      <w:pPr>
        <w:rPr>
          <w:rStyle w:val="c14"/>
          <w:rFonts w:ascii="Times New Roman" w:hAnsi="Times New Roman" w:cs="Times New Roman"/>
          <w:sz w:val="24"/>
          <w:szCs w:val="24"/>
        </w:rPr>
      </w:pPr>
      <w:r w:rsidRPr="00DF2CE6">
        <w:rPr>
          <w:rStyle w:val="c14"/>
          <w:rFonts w:ascii="Times New Roman" w:hAnsi="Times New Roman" w:cs="Times New Roman"/>
          <w:sz w:val="24"/>
          <w:szCs w:val="24"/>
        </w:rPr>
        <w:t>Театральный уголок – важный объект развивающей среды, с которого можно начать оснащение группы, поскольку именно театрализованная деятельность помогает сплотить группу, объединить детей интересной идеей, новой для них деятельностью. В театре дошкольники раскрываются, демонстрируя неожиданные грани своего характера.</w:t>
      </w:r>
    </w:p>
    <w:p w:rsidR="0052255A" w:rsidRPr="00DF2CE6" w:rsidRDefault="0052255A">
      <w:pPr>
        <w:rPr>
          <w:rStyle w:val="c6"/>
          <w:rFonts w:ascii="Times New Roman" w:hAnsi="Times New Roman" w:cs="Times New Roman"/>
          <w:sz w:val="24"/>
          <w:szCs w:val="24"/>
        </w:rPr>
      </w:pPr>
      <w:r w:rsidRPr="00DF2CE6">
        <w:rPr>
          <w:rStyle w:val="c6"/>
          <w:rFonts w:ascii="Times New Roman" w:hAnsi="Times New Roman" w:cs="Times New Roman"/>
          <w:sz w:val="24"/>
          <w:szCs w:val="24"/>
        </w:rPr>
        <w:t>«Театр – это волшебный мир.</w:t>
      </w:r>
      <w:r w:rsidRPr="00DF2CE6">
        <w:rPr>
          <w:rFonts w:ascii="Times New Roman" w:hAnsi="Times New Roman" w:cs="Times New Roman"/>
          <w:sz w:val="24"/>
          <w:szCs w:val="24"/>
        </w:rPr>
        <w:br/>
      </w:r>
      <w:r w:rsidRPr="00DF2CE6">
        <w:rPr>
          <w:rStyle w:val="c6"/>
          <w:rFonts w:ascii="Times New Roman" w:hAnsi="Times New Roman" w:cs="Times New Roman"/>
          <w:sz w:val="24"/>
          <w:szCs w:val="24"/>
        </w:rPr>
        <w:t>Он дает уроки красоты, морали </w:t>
      </w:r>
      <w:r w:rsidRPr="00DF2CE6">
        <w:rPr>
          <w:rFonts w:ascii="Times New Roman" w:hAnsi="Times New Roman" w:cs="Times New Roman"/>
          <w:sz w:val="24"/>
          <w:szCs w:val="24"/>
        </w:rPr>
        <w:br/>
      </w:r>
      <w:r w:rsidRPr="00DF2CE6">
        <w:rPr>
          <w:rStyle w:val="c6"/>
          <w:rFonts w:ascii="Times New Roman" w:hAnsi="Times New Roman" w:cs="Times New Roman"/>
          <w:sz w:val="24"/>
          <w:szCs w:val="24"/>
        </w:rPr>
        <w:t>и нравственности.</w:t>
      </w:r>
      <w:r w:rsidRPr="00DF2CE6">
        <w:rPr>
          <w:rFonts w:ascii="Times New Roman" w:hAnsi="Times New Roman" w:cs="Times New Roman"/>
          <w:sz w:val="24"/>
          <w:szCs w:val="24"/>
        </w:rPr>
        <w:br/>
      </w:r>
      <w:r w:rsidRPr="00DF2CE6">
        <w:rPr>
          <w:rStyle w:val="c6"/>
          <w:rFonts w:ascii="Times New Roman" w:hAnsi="Times New Roman" w:cs="Times New Roman"/>
          <w:sz w:val="24"/>
          <w:szCs w:val="24"/>
        </w:rPr>
        <w:t>А чем они богаче, тем успешнее </w:t>
      </w:r>
      <w:r w:rsidRPr="00DF2CE6">
        <w:rPr>
          <w:rFonts w:ascii="Times New Roman" w:hAnsi="Times New Roman" w:cs="Times New Roman"/>
          <w:sz w:val="24"/>
          <w:szCs w:val="24"/>
        </w:rPr>
        <w:br/>
      </w:r>
      <w:r w:rsidRPr="00DF2CE6">
        <w:rPr>
          <w:rStyle w:val="c6"/>
          <w:rFonts w:ascii="Times New Roman" w:hAnsi="Times New Roman" w:cs="Times New Roman"/>
          <w:sz w:val="24"/>
          <w:szCs w:val="24"/>
        </w:rPr>
        <w:t>идет развитие духовного мира</w:t>
      </w:r>
      <w:r w:rsidRPr="00DF2CE6">
        <w:rPr>
          <w:rFonts w:ascii="Times New Roman" w:hAnsi="Times New Roman" w:cs="Times New Roman"/>
          <w:sz w:val="24"/>
          <w:szCs w:val="24"/>
        </w:rPr>
        <w:br/>
      </w:r>
      <w:r w:rsidRPr="00DF2CE6">
        <w:rPr>
          <w:rStyle w:val="c6"/>
          <w:rFonts w:ascii="Times New Roman" w:hAnsi="Times New Roman" w:cs="Times New Roman"/>
          <w:sz w:val="24"/>
          <w:szCs w:val="24"/>
        </w:rPr>
        <w:t>детей…»</w:t>
      </w:r>
    </w:p>
    <w:p w:rsidR="0052255A" w:rsidRPr="00DF2CE6" w:rsidRDefault="0052255A">
      <w:pPr>
        <w:rPr>
          <w:rStyle w:val="c6"/>
          <w:rFonts w:ascii="Times New Roman" w:hAnsi="Times New Roman" w:cs="Times New Roman"/>
          <w:sz w:val="24"/>
          <w:szCs w:val="24"/>
        </w:rPr>
      </w:pPr>
      <w:r w:rsidRPr="00DF2CE6">
        <w:rPr>
          <w:rStyle w:val="c6"/>
          <w:rFonts w:ascii="Times New Roman" w:hAnsi="Times New Roman" w:cs="Times New Roman"/>
          <w:sz w:val="24"/>
          <w:szCs w:val="24"/>
        </w:rPr>
        <w:t xml:space="preserve">                    </w:t>
      </w:r>
      <w:r w:rsidRPr="00DF2CE6">
        <w:rPr>
          <w:rStyle w:val="c6"/>
          <w:rFonts w:ascii="Times New Roman" w:hAnsi="Times New Roman" w:cs="Times New Roman"/>
          <w:sz w:val="24"/>
          <w:szCs w:val="24"/>
        </w:rPr>
        <w:t>(</w:t>
      </w:r>
      <w:proofErr w:type="spellStart"/>
      <w:r w:rsidRPr="00DF2CE6">
        <w:rPr>
          <w:rStyle w:val="c6"/>
          <w:rFonts w:ascii="Times New Roman" w:hAnsi="Times New Roman" w:cs="Times New Roman"/>
          <w:sz w:val="24"/>
          <w:szCs w:val="24"/>
        </w:rPr>
        <w:t>Б.М.Теплов</w:t>
      </w:r>
      <w:proofErr w:type="spellEnd"/>
      <w:r w:rsidRPr="00DF2CE6">
        <w:rPr>
          <w:rStyle w:val="c6"/>
          <w:rFonts w:ascii="Times New Roman" w:hAnsi="Times New Roman" w:cs="Times New Roman"/>
          <w:sz w:val="24"/>
          <w:szCs w:val="24"/>
        </w:rPr>
        <w:t>)</w:t>
      </w:r>
    </w:p>
    <w:p w:rsidR="0052255A" w:rsidRDefault="0052255A">
      <w:pPr>
        <w:rPr>
          <w:rFonts w:ascii="Times New Roman" w:hAnsi="Times New Roman" w:cs="Times New Roman"/>
          <w:sz w:val="24"/>
          <w:szCs w:val="24"/>
        </w:rPr>
      </w:pPr>
      <w:r w:rsidRPr="00DF2CE6">
        <w:rPr>
          <w:rFonts w:ascii="Times New Roman" w:hAnsi="Times New Roman" w:cs="Times New Roman"/>
          <w:sz w:val="24"/>
          <w:szCs w:val="24"/>
        </w:rPr>
        <w:t>В театральном уголке расположены все виды театра, ширма, атрибуты, костюмы, маски.</w:t>
      </w:r>
    </w:p>
    <w:p w:rsidR="00625F92" w:rsidRDefault="00625F92" w:rsidP="00D26989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6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8B" w:rsidRDefault="00D8308B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8308B">
        <w:rPr>
          <w:rFonts w:ascii="Times New Roman" w:hAnsi="Times New Roman" w:cs="Times New Roman"/>
          <w:b/>
          <w:color w:val="7030A0"/>
          <w:sz w:val="28"/>
          <w:szCs w:val="24"/>
        </w:rPr>
        <w:t>Пальчиковый театр</w:t>
      </w:r>
    </w:p>
    <w:p w:rsidR="00D8308B" w:rsidRDefault="00D8308B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lastRenderedPageBreak/>
        <w:drawing>
          <wp:inline distT="0" distB="0" distL="0" distR="0">
            <wp:extent cx="3629025" cy="272167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42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086" cy="272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8B" w:rsidRDefault="00D8308B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drawing>
          <wp:inline distT="0" distB="0" distL="0" distR="0">
            <wp:extent cx="3645029" cy="2733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44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986" cy="274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89" w:rsidRDefault="00D26989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drawing>
          <wp:inline distT="0" distB="0" distL="0" distR="0">
            <wp:extent cx="3695833" cy="2771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859" cy="27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8B" w:rsidRDefault="00D8308B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t>Перчаточный театр</w:t>
      </w:r>
    </w:p>
    <w:p w:rsidR="00D8308B" w:rsidRDefault="00D8308B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lastRenderedPageBreak/>
        <w:drawing>
          <wp:inline distT="0" distB="0" distL="0" distR="0">
            <wp:extent cx="3441825" cy="2581275"/>
            <wp:effectExtent l="133350" t="114300" r="139700" b="1619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5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999" cy="2585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308B" w:rsidRDefault="00D8308B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drawing>
          <wp:inline distT="0" distB="0" distL="0" distR="0">
            <wp:extent cx="3543426" cy="2657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7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99" cy="267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8B" w:rsidRDefault="00D8308B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</w:p>
    <w:p w:rsidR="00D8308B" w:rsidRDefault="00D8308B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drawing>
          <wp:inline distT="0" distB="0" distL="0" distR="0">
            <wp:extent cx="3594228" cy="269557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01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308" cy="269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8B" w:rsidRDefault="00D8308B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t>Театр на прищепках</w:t>
      </w:r>
    </w:p>
    <w:p w:rsidR="00D8308B" w:rsidRDefault="00D8308B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lastRenderedPageBreak/>
        <w:drawing>
          <wp:inline distT="0" distB="0" distL="0" distR="0">
            <wp:extent cx="3743325" cy="28073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47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325" cy="280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89" w:rsidRDefault="00D26989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drawing>
          <wp:inline distT="0" distB="0" distL="0" distR="0">
            <wp:extent cx="3762375" cy="28216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5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633" cy="282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89" w:rsidRDefault="00D26989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t>Конусный театр</w:t>
      </w:r>
    </w:p>
    <w:p w:rsidR="00D26989" w:rsidRDefault="00D26989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drawing>
          <wp:inline distT="0" distB="0" distL="0" distR="0">
            <wp:extent cx="3899039" cy="292417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042" cy="292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89" w:rsidRDefault="00D26989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t>Театр теней</w:t>
      </w:r>
    </w:p>
    <w:p w:rsidR="00D26989" w:rsidRDefault="00D26989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lastRenderedPageBreak/>
        <w:drawing>
          <wp:inline distT="0" distB="0" distL="0" distR="0">
            <wp:extent cx="5381625" cy="4036075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34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750" cy="403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89" w:rsidRDefault="00D26989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drawing>
          <wp:inline distT="0" distB="0" distL="0" distR="0">
            <wp:extent cx="5429250" cy="4071792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43" cy="406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89" w:rsidRDefault="00D26989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t>Театр игрушек</w:t>
      </w:r>
    </w:p>
    <w:p w:rsidR="00D26989" w:rsidRDefault="00D26989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lastRenderedPageBreak/>
        <w:drawing>
          <wp:inline distT="0" distB="0" distL="0" distR="0">
            <wp:extent cx="5086350" cy="381462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361" cy="381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89" w:rsidRDefault="00D26989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drawing>
          <wp:inline distT="0" distB="0" distL="0" distR="0">
            <wp:extent cx="5181783" cy="3886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066" cy="388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39C" w:rsidRDefault="0005639C" w:rsidP="0005639C">
      <w:pPr>
        <w:pStyle w:val="a5"/>
        <w:spacing w:before="0" w:beforeAutospacing="0" w:after="0" w:afterAutospacing="0" w:line="360" w:lineRule="auto"/>
      </w:pPr>
      <w:r>
        <w:rPr>
          <w:rFonts w:asciiTheme="minorHAnsi" w:eastAsiaTheme="minorEastAsia" w:hAnsi="Calibri" w:cstheme="minorBidi"/>
          <w:color w:val="0070C0"/>
          <w:kern w:val="24"/>
          <w:sz w:val="36"/>
          <w:szCs w:val="36"/>
        </w:rPr>
        <w:t> </w:t>
      </w:r>
    </w:p>
    <w:p w:rsidR="0005639C" w:rsidRPr="0005639C" w:rsidRDefault="0005639C" w:rsidP="0005639C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05639C">
        <w:rPr>
          <w:rFonts w:ascii="Times New Roman" w:hAnsi="Times New Roman" w:cs="Times New Roman"/>
          <w:b/>
          <w:color w:val="7030A0"/>
          <w:sz w:val="28"/>
          <w:szCs w:val="24"/>
        </w:rPr>
        <w:t>Отдохни, честной народ от тревог и от забот!</w:t>
      </w:r>
    </w:p>
    <w:p w:rsidR="0005639C" w:rsidRDefault="0005639C" w:rsidP="0005639C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05639C">
        <w:rPr>
          <w:rFonts w:ascii="Times New Roman" w:hAnsi="Times New Roman" w:cs="Times New Roman"/>
          <w:b/>
          <w:color w:val="7030A0"/>
          <w:sz w:val="28"/>
          <w:szCs w:val="24"/>
        </w:rPr>
        <w:t>Не грусти, не унывай, сказку слушать начинай!</w:t>
      </w:r>
    </w:p>
    <w:p w:rsidR="0005639C" w:rsidRDefault="0005639C" w:rsidP="0005639C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</w:p>
    <w:p w:rsidR="0005639C" w:rsidRPr="0005639C" w:rsidRDefault="0005639C" w:rsidP="0005639C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05639C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Сказка 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«Р</w:t>
      </w:r>
      <w:r w:rsidRPr="0005639C">
        <w:rPr>
          <w:rFonts w:ascii="Times New Roman" w:hAnsi="Times New Roman" w:cs="Times New Roman"/>
          <w:b/>
          <w:color w:val="FF0000"/>
          <w:sz w:val="28"/>
          <w:szCs w:val="24"/>
        </w:rPr>
        <w:t>епка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»</w:t>
      </w:r>
    </w:p>
    <w:p w:rsidR="0005639C" w:rsidRDefault="0005639C" w:rsidP="0005639C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</w:p>
    <w:p w:rsidR="0005639C" w:rsidRPr="0005639C" w:rsidRDefault="0005639C" w:rsidP="0005639C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drawing>
          <wp:inline distT="0" distB="0" distL="0" distR="0">
            <wp:extent cx="5495925" cy="41217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80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989" cy="411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39C" w:rsidRDefault="0005639C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t>Сказка «Курочка ряба»</w:t>
      </w:r>
    </w:p>
    <w:p w:rsidR="00CF5D55" w:rsidRDefault="00CF5D55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drawing>
          <wp:inline distT="0" distB="0" distL="0" distR="0">
            <wp:extent cx="5724525" cy="429324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3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467" cy="429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5639C" w:rsidRDefault="0005639C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lastRenderedPageBreak/>
        <w:drawing>
          <wp:inline distT="0" distB="0" distL="0" distR="0">
            <wp:extent cx="5575499" cy="418147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2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20" cy="41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4"/>
        </w:rPr>
        <w:t xml:space="preserve"> </w:t>
      </w:r>
    </w:p>
    <w:p w:rsidR="0005639C" w:rsidRDefault="0005639C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</w:p>
    <w:p w:rsidR="0005639C" w:rsidRDefault="00CF5D55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drawing>
          <wp:inline distT="0" distB="0" distL="0" distR="0" wp14:anchorId="150E7891" wp14:editId="673404A7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12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55" w:rsidRPr="00D8308B" w:rsidRDefault="00CF5D55" w:rsidP="00D8308B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90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D55" w:rsidRPr="00D8308B" w:rsidSect="00D8308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55A"/>
    <w:rsid w:val="0005639C"/>
    <w:rsid w:val="0052255A"/>
    <w:rsid w:val="00607333"/>
    <w:rsid w:val="00625F92"/>
    <w:rsid w:val="00CF5D55"/>
    <w:rsid w:val="00D26989"/>
    <w:rsid w:val="00D8308B"/>
    <w:rsid w:val="00DF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4">
    <w:name w:val="c14"/>
    <w:basedOn w:val="a0"/>
    <w:rsid w:val="0052255A"/>
  </w:style>
  <w:style w:type="character" w:customStyle="1" w:styleId="c6">
    <w:name w:val="c6"/>
    <w:basedOn w:val="a0"/>
    <w:rsid w:val="0052255A"/>
  </w:style>
  <w:style w:type="paragraph" w:styleId="a3">
    <w:name w:val="Balloon Text"/>
    <w:basedOn w:val="a"/>
    <w:link w:val="a4"/>
    <w:uiPriority w:val="99"/>
    <w:semiHidden/>
    <w:unhideWhenUsed/>
    <w:rsid w:val="0062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F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56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4">
    <w:name w:val="c14"/>
    <w:basedOn w:val="a0"/>
    <w:rsid w:val="0052255A"/>
  </w:style>
  <w:style w:type="character" w:customStyle="1" w:styleId="c6">
    <w:name w:val="c6"/>
    <w:basedOn w:val="a0"/>
    <w:rsid w:val="0052255A"/>
  </w:style>
  <w:style w:type="paragraph" w:styleId="a3">
    <w:name w:val="Balloon Text"/>
    <w:basedOn w:val="a"/>
    <w:link w:val="a4"/>
    <w:uiPriority w:val="99"/>
    <w:semiHidden/>
    <w:unhideWhenUsed/>
    <w:rsid w:val="0062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F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56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6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6C261-EB3F-45E8-AFE7-E081A6AF4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2015-03-28T13:51:00Z</dcterms:created>
  <dcterms:modified xsi:type="dcterms:W3CDTF">2015-03-28T14:58:00Z</dcterms:modified>
</cp:coreProperties>
</file>