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>ПРАВИТЕЛЬСТВО Санкт-Петербурга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>Комитет по образованию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>ГОсударственное образовательное учреждение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>начального профессионального образования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 xml:space="preserve">Профессиональный лицей Петербургской моды 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 xml:space="preserve">санкт-петербурга </w:t>
      </w:r>
    </w:p>
    <w:p w:rsidR="005B7415" w:rsidRPr="005175D3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caps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32512">
        <w:rPr>
          <w:rFonts w:ascii="Times New Roman" w:hAnsi="Times New Roman"/>
          <w:caps/>
          <w:sz w:val="24"/>
          <w:szCs w:val="24"/>
        </w:rPr>
        <w:t>«Утверждаю»</w:t>
      </w: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325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32512">
        <w:rPr>
          <w:rFonts w:ascii="Times New Roman" w:hAnsi="Times New Roman"/>
          <w:sz w:val="24"/>
          <w:szCs w:val="24"/>
        </w:rPr>
        <w:t>Директор ГОУ НПО ПЛПМ СПб</w:t>
      </w:r>
    </w:p>
    <w:p w:rsidR="005B7415" w:rsidRPr="008728A6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_____________ </w:t>
      </w:r>
      <w:r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/>
          <w:sz w:val="24"/>
          <w:szCs w:val="24"/>
        </w:rPr>
        <w:t>Капанин</w:t>
      </w:r>
      <w:proofErr w:type="spellEnd"/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25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______ 09.2011.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aps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5B7415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               </w:t>
      </w:r>
      <w:r w:rsidRPr="00832512">
        <w:rPr>
          <w:rFonts w:ascii="Times New Roman" w:hAnsi="Times New Roman"/>
          <w:caps/>
          <w:sz w:val="24"/>
          <w:szCs w:val="24"/>
        </w:rPr>
        <w:t xml:space="preserve">   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</w:t>
      </w:r>
      <w:r w:rsidRPr="00832512">
        <w:rPr>
          <w:rFonts w:ascii="Times New Roman" w:hAnsi="Times New Roman"/>
          <w:caps/>
          <w:sz w:val="24"/>
          <w:szCs w:val="24"/>
        </w:rPr>
        <w:t>«Одобрено»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32512">
        <w:rPr>
          <w:rFonts w:ascii="Times New Roman" w:hAnsi="Times New Roman"/>
          <w:sz w:val="24"/>
          <w:szCs w:val="24"/>
        </w:rPr>
        <w:t>на заседании УМС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32512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32512">
        <w:rPr>
          <w:rFonts w:ascii="Times New Roman" w:hAnsi="Times New Roman"/>
          <w:sz w:val="24"/>
          <w:szCs w:val="24"/>
        </w:rPr>
        <w:t>председатель УМС</w:t>
      </w: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251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_____________ </w:t>
      </w:r>
      <w:r w:rsidRPr="00832512">
        <w:rPr>
          <w:rFonts w:ascii="Times New Roman" w:hAnsi="Times New Roman"/>
          <w:sz w:val="24"/>
          <w:szCs w:val="24"/>
        </w:rPr>
        <w:t xml:space="preserve">М.В.Иванкова </w:t>
      </w: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25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______ 09.2011.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32512">
        <w:rPr>
          <w:rFonts w:ascii="Times New Roman" w:hAnsi="Times New Roman"/>
          <w:caps/>
          <w:sz w:val="24"/>
          <w:szCs w:val="24"/>
        </w:rPr>
        <w:t xml:space="preserve"> Рабочая ПРОГРАММа УЧЕБНОЙ ДИСЦИПЛИНЫ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7415" w:rsidRPr="008E630A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математика</w:t>
      </w: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B7415" w:rsidRPr="00412ACF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12ACF">
        <w:rPr>
          <w:rFonts w:ascii="Times New Roman" w:hAnsi="Times New Roman"/>
          <w:bCs/>
          <w:sz w:val="24"/>
          <w:szCs w:val="24"/>
        </w:rPr>
        <w:t xml:space="preserve">для подготовки квалифицированных рабочих </w:t>
      </w:r>
      <w:proofErr w:type="gramStart"/>
      <w:r w:rsidRPr="00412ACF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412ACF">
        <w:rPr>
          <w:rFonts w:ascii="Times New Roman" w:hAnsi="Times New Roman"/>
          <w:bCs/>
          <w:sz w:val="24"/>
          <w:szCs w:val="24"/>
        </w:rPr>
        <w:t xml:space="preserve"> </w:t>
      </w:r>
    </w:p>
    <w:p w:rsidR="005B7415" w:rsidRPr="00412ACF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профессии</w:t>
      </w:r>
      <w:r w:rsidRPr="00412ACF">
        <w:rPr>
          <w:rFonts w:ascii="Times New Roman" w:hAnsi="Times New Roman"/>
          <w:bCs/>
          <w:sz w:val="24"/>
          <w:szCs w:val="24"/>
        </w:rPr>
        <w:t xml:space="preserve"> начального профессионального образования</w:t>
      </w:r>
    </w:p>
    <w:p w:rsidR="005B7415" w:rsidRPr="00412ACF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262019.02  ЗАКРОЙЩИК</w:t>
      </w:r>
    </w:p>
    <w:p w:rsidR="005B7415" w:rsidRPr="00412ACF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415" w:rsidRPr="00412ACF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базе: основного</w:t>
      </w:r>
      <w:r w:rsidRPr="00412ACF">
        <w:rPr>
          <w:rFonts w:ascii="Times New Roman" w:hAnsi="Times New Roman"/>
          <w:sz w:val="24"/>
          <w:szCs w:val="24"/>
        </w:rPr>
        <w:t xml:space="preserve">  общего образования</w:t>
      </w:r>
    </w:p>
    <w:p w:rsidR="005B7415" w:rsidRPr="00412ACF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415" w:rsidRPr="00832512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B7415" w:rsidRPr="00832512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7415" w:rsidRPr="005175D3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7415" w:rsidRPr="005175D3" w:rsidRDefault="005B7415" w:rsidP="005B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7415" w:rsidRPr="005175D3" w:rsidRDefault="005B7415" w:rsidP="005B741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5B7415" w:rsidRPr="006945A4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945A4">
        <w:rPr>
          <w:rFonts w:ascii="Times New Roman" w:hAnsi="Times New Roman"/>
          <w:bCs/>
          <w:sz w:val="24"/>
          <w:szCs w:val="24"/>
        </w:rPr>
        <w:t>Санкт – Петербург</w:t>
      </w:r>
    </w:p>
    <w:p w:rsidR="005B7415" w:rsidRDefault="005B7415" w:rsidP="005B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945A4">
        <w:rPr>
          <w:rFonts w:ascii="Times New Roman" w:hAnsi="Times New Roman"/>
          <w:bCs/>
          <w:sz w:val="24"/>
          <w:szCs w:val="24"/>
        </w:rPr>
        <w:t xml:space="preserve"> 2011 г</w:t>
      </w:r>
    </w:p>
    <w:p w:rsidR="00DA3303" w:rsidRDefault="00DA3303" w:rsidP="00DD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8"/>
          <w:szCs w:val="28"/>
          <w:lang w:val="en-US"/>
        </w:rPr>
      </w:pPr>
    </w:p>
    <w:p w:rsidR="00DA3303" w:rsidRDefault="00DA3303" w:rsidP="00DD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8"/>
          <w:szCs w:val="28"/>
          <w:lang w:val="en-US"/>
        </w:rPr>
      </w:pPr>
    </w:p>
    <w:p w:rsidR="00DD0B83" w:rsidRPr="007C0A12" w:rsidRDefault="00DD0B83" w:rsidP="00DD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F336AC">
        <w:rPr>
          <w:rFonts w:ascii="Times New Roman" w:hAnsi="Times New Roman"/>
          <w:sz w:val="28"/>
          <w:szCs w:val="28"/>
        </w:rPr>
        <w:t xml:space="preserve">рограмма разработана в соответствии с </w:t>
      </w:r>
      <w:r w:rsidRPr="00F336AC">
        <w:rPr>
          <w:rFonts w:ascii="Times New Roman" w:hAnsi="Times New Roman"/>
          <w:color w:val="000000"/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</w:t>
      </w:r>
      <w:proofErr w:type="gramStart"/>
      <w:r w:rsidRPr="00F336AC">
        <w:rPr>
          <w:rFonts w:ascii="Times New Roman" w:hAnsi="Times New Roman"/>
          <w:color w:val="000000"/>
          <w:spacing w:val="-2"/>
          <w:sz w:val="28"/>
          <w:szCs w:val="28"/>
        </w:rPr>
        <w:t>федеральным</w:t>
      </w:r>
      <w:proofErr w:type="gramEnd"/>
      <w:r w:rsidRPr="00F336AC">
        <w:rPr>
          <w:rFonts w:ascii="Times New Roman" w:hAnsi="Times New Roman"/>
          <w:color w:val="000000"/>
          <w:spacing w:val="-2"/>
          <w:sz w:val="28"/>
          <w:szCs w:val="28"/>
        </w:rPr>
        <w:t xml:space="preserve">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F336AC">
        <w:rPr>
          <w:rFonts w:ascii="Times New Roman" w:hAnsi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F336A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336AC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F336AC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 03-1180)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примерной программой учебной дисциплины математика </w:t>
      </w:r>
      <w:r w:rsidRPr="00F336AC">
        <w:rPr>
          <w:rFonts w:ascii="Times New Roman" w:hAnsi="Times New Roman"/>
          <w:sz w:val="28"/>
          <w:szCs w:val="28"/>
        </w:rPr>
        <w:t>для профессий начального профессионального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C">
        <w:rPr>
          <w:rFonts w:ascii="Times New Roman" w:hAnsi="Times New Roman"/>
          <w:sz w:val="28"/>
          <w:szCs w:val="28"/>
        </w:rPr>
        <w:t>специальностей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, одобренной Федеральным институтом развития образования 10.04.2008 и базисным учебным планом по профессии начального профессионального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3EC1">
        <w:rPr>
          <w:rFonts w:ascii="Times New Roman" w:hAnsi="Times New Roman"/>
          <w:sz w:val="24"/>
          <w:szCs w:val="24"/>
        </w:rPr>
        <w:t>)</w:t>
      </w:r>
      <w:proofErr w:type="gramEnd"/>
      <w:r w:rsidRPr="00D43EC1">
        <w:rPr>
          <w:rFonts w:ascii="Times New Roman" w:hAnsi="Times New Roman"/>
          <w:sz w:val="24"/>
          <w:szCs w:val="24"/>
        </w:rPr>
        <w:t xml:space="preserve">, </w:t>
      </w:r>
      <w:r w:rsidRPr="002C6A03">
        <w:rPr>
          <w:rFonts w:ascii="Times New Roman" w:hAnsi="Times New Roman"/>
          <w:sz w:val="28"/>
          <w:szCs w:val="28"/>
        </w:rPr>
        <w:t xml:space="preserve">входящей в состав укрупненной группы профессий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A12">
        <w:rPr>
          <w:rFonts w:ascii="Times New Roman" w:hAnsi="Times New Roman"/>
          <w:b/>
          <w:bCs/>
          <w:sz w:val="28"/>
          <w:szCs w:val="28"/>
        </w:rPr>
        <w:t xml:space="preserve">260000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Технология продовольственных продуктов и потребительских товаров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0A12">
        <w:rPr>
          <w:rFonts w:ascii="Times New Roman" w:hAnsi="Times New Roman"/>
          <w:b/>
          <w:bCs/>
          <w:sz w:val="28"/>
          <w:szCs w:val="28"/>
        </w:rPr>
        <w:t>262000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A12">
        <w:rPr>
          <w:rFonts w:ascii="Times New Roman" w:hAnsi="Times New Roman"/>
          <w:b/>
          <w:bCs/>
          <w:sz w:val="28"/>
          <w:szCs w:val="28"/>
        </w:rPr>
        <w:t>Технология изделий легкой промышленности</w:t>
      </w:r>
    </w:p>
    <w:p w:rsidR="00DD0B83" w:rsidRDefault="00DD0B83" w:rsidP="00DD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8"/>
          <w:szCs w:val="28"/>
        </w:rPr>
      </w:pPr>
      <w:r w:rsidRPr="007C0A12">
        <w:rPr>
          <w:rFonts w:ascii="Times New Roman" w:hAnsi="Times New Roman"/>
          <w:spacing w:val="-8"/>
          <w:sz w:val="28"/>
          <w:szCs w:val="28"/>
        </w:rPr>
        <w:t>262019.0</w:t>
      </w:r>
      <w:r>
        <w:rPr>
          <w:rFonts w:ascii="Times New Roman" w:hAnsi="Times New Roman"/>
          <w:spacing w:val="-8"/>
          <w:sz w:val="28"/>
          <w:szCs w:val="28"/>
        </w:rPr>
        <w:t>2</w:t>
      </w:r>
      <w:r w:rsidRPr="002C6A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Закройщик</w:t>
      </w:r>
      <w:r w:rsidRPr="002C6A03">
        <w:rPr>
          <w:rFonts w:ascii="Times New Roman" w:hAnsi="Times New Roman"/>
          <w:sz w:val="28"/>
          <w:szCs w:val="28"/>
        </w:rPr>
        <w:t xml:space="preserve"> </w:t>
      </w:r>
    </w:p>
    <w:p w:rsidR="00DD0B83" w:rsidRDefault="00DD0B83" w:rsidP="00DD0B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D0B83" w:rsidRPr="002C6A03" w:rsidRDefault="00DD0B83" w:rsidP="00DD0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C6A03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A03">
        <w:rPr>
          <w:rFonts w:ascii="Times New Roman" w:hAnsi="Times New Roman"/>
          <w:sz w:val="28"/>
          <w:szCs w:val="28"/>
        </w:rPr>
        <w:t>ГОУ НПО Профессиональный лицей Петербургской моды Санкт-Петербурга</w:t>
      </w:r>
    </w:p>
    <w:p w:rsidR="00DD0B83" w:rsidRPr="002C6A03" w:rsidRDefault="00DD0B83" w:rsidP="00DD0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0B83" w:rsidRPr="002C6A03" w:rsidRDefault="00DD0B83" w:rsidP="00DD0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C6A03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A03">
        <w:rPr>
          <w:rFonts w:ascii="Times New Roman" w:hAnsi="Times New Roman"/>
          <w:sz w:val="28"/>
          <w:szCs w:val="28"/>
        </w:rPr>
        <w:t>Сереброва Ю.И., преподаватель ГОУ НПО Профессионального лицея Петербургской моды Санкт-Петербурга</w:t>
      </w:r>
    </w:p>
    <w:p w:rsidR="00DD0B83" w:rsidRPr="002C6A03" w:rsidRDefault="00DD0B83" w:rsidP="00DD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0B83" w:rsidRPr="002C6A03" w:rsidRDefault="00DD0B83" w:rsidP="00DD0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6A03">
        <w:rPr>
          <w:rFonts w:ascii="Times New Roman" w:hAnsi="Times New Roman"/>
          <w:sz w:val="28"/>
          <w:szCs w:val="28"/>
        </w:rPr>
        <w:t>Рекомендовано на заседании учебно-методической комиссии  естественно-математического цикла</w:t>
      </w:r>
      <w:r w:rsidRPr="002C6A03">
        <w:rPr>
          <w:rFonts w:ascii="Times New Roman" w:hAnsi="Times New Roman"/>
          <w:sz w:val="28"/>
          <w:szCs w:val="28"/>
        </w:rPr>
        <w:tab/>
      </w:r>
      <w:r w:rsidRPr="002C6A03">
        <w:rPr>
          <w:rFonts w:ascii="Times New Roman" w:hAnsi="Times New Roman"/>
          <w:sz w:val="28"/>
          <w:szCs w:val="28"/>
        </w:rPr>
        <w:tab/>
      </w:r>
    </w:p>
    <w:p w:rsidR="00DD0B83" w:rsidRPr="002C6A03" w:rsidRDefault="00DD0B83" w:rsidP="00DD0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A03">
        <w:rPr>
          <w:rFonts w:ascii="Times New Roman" w:hAnsi="Times New Roman"/>
          <w:sz w:val="28"/>
          <w:szCs w:val="28"/>
        </w:rPr>
        <w:t>Председатель МК     ____________ Сереброва Ю.И.</w:t>
      </w:r>
    </w:p>
    <w:p w:rsidR="00DD0B83" w:rsidRDefault="00DD0B83" w:rsidP="00DD0B83"/>
    <w:p w:rsidR="00DD0B83" w:rsidRDefault="00DD0B83" w:rsidP="00DD0B83"/>
    <w:p w:rsidR="00DD0B83" w:rsidRDefault="00DD0B83" w:rsidP="00DD0B83"/>
    <w:p w:rsidR="00DD0B83" w:rsidRDefault="00DD0B83" w:rsidP="00DD0B83"/>
    <w:p w:rsidR="00DD0B83" w:rsidRDefault="00DD0B83" w:rsidP="00DD0B83"/>
    <w:p w:rsidR="00DD0B83" w:rsidRDefault="00DD0B83" w:rsidP="00DD0B83"/>
    <w:p w:rsidR="005B7415" w:rsidRDefault="005B7415" w:rsidP="005B7415"/>
    <w:p w:rsidR="00DD0B83" w:rsidRDefault="00DD0B83" w:rsidP="005B7415"/>
    <w:p w:rsidR="00DA3303" w:rsidRPr="00C77A4E" w:rsidRDefault="00DA3303" w:rsidP="00C77A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D0B83" w:rsidRPr="00A20A8B" w:rsidRDefault="00DD0B83" w:rsidP="00DD0B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D0B83" w:rsidRPr="00A20A8B" w:rsidRDefault="00DD0B83" w:rsidP="00DD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D0B83" w:rsidRPr="00A20A8B" w:rsidTr="000D12FF">
        <w:tc>
          <w:tcPr>
            <w:tcW w:w="7668" w:type="dxa"/>
            <w:shd w:val="clear" w:color="auto" w:fill="auto"/>
          </w:tcPr>
          <w:p w:rsidR="00DD0B83" w:rsidRPr="00A20A8B" w:rsidRDefault="00DD0B83" w:rsidP="000D12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0B83" w:rsidRPr="00A20A8B" w:rsidRDefault="00DD0B83" w:rsidP="000D12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D0B83" w:rsidRPr="00A20A8B" w:rsidTr="000D12FF">
        <w:tc>
          <w:tcPr>
            <w:tcW w:w="7668" w:type="dxa"/>
            <w:shd w:val="clear" w:color="auto" w:fill="auto"/>
          </w:tcPr>
          <w:p w:rsidR="00DD0B83" w:rsidRPr="00A20A8B" w:rsidRDefault="00DD0B83" w:rsidP="000D1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DD0B83" w:rsidRPr="00A20A8B" w:rsidRDefault="00DD0B83" w:rsidP="000D12FF"/>
        </w:tc>
        <w:tc>
          <w:tcPr>
            <w:tcW w:w="1903" w:type="dxa"/>
            <w:shd w:val="clear" w:color="auto" w:fill="auto"/>
          </w:tcPr>
          <w:p w:rsidR="00DD0B83" w:rsidRPr="002F522A" w:rsidRDefault="002F522A" w:rsidP="000D12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D0B83" w:rsidRPr="00A20A8B" w:rsidTr="000D12FF">
        <w:tc>
          <w:tcPr>
            <w:tcW w:w="7668" w:type="dxa"/>
            <w:shd w:val="clear" w:color="auto" w:fill="auto"/>
          </w:tcPr>
          <w:p w:rsidR="00DD0B83" w:rsidRPr="00A20A8B" w:rsidRDefault="00DD0B83" w:rsidP="000D1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D0B83" w:rsidRPr="00A20A8B" w:rsidRDefault="00DD0B83" w:rsidP="000D12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0B83" w:rsidRPr="002F522A" w:rsidRDefault="002F522A" w:rsidP="000D12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D0B83" w:rsidRPr="00A20A8B" w:rsidTr="000D12FF">
        <w:trPr>
          <w:trHeight w:val="670"/>
        </w:trPr>
        <w:tc>
          <w:tcPr>
            <w:tcW w:w="7668" w:type="dxa"/>
            <w:shd w:val="clear" w:color="auto" w:fill="auto"/>
          </w:tcPr>
          <w:p w:rsidR="00DD0B83" w:rsidRPr="00A20A8B" w:rsidRDefault="00DD0B83" w:rsidP="000D1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DD0B83" w:rsidRPr="00A20A8B" w:rsidRDefault="00DD0B83" w:rsidP="000D12F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0B83" w:rsidRPr="00A20A8B" w:rsidRDefault="00DD0B83" w:rsidP="000D12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DD0B83" w:rsidRPr="00A20A8B" w:rsidTr="000D12FF">
        <w:tc>
          <w:tcPr>
            <w:tcW w:w="7668" w:type="dxa"/>
            <w:shd w:val="clear" w:color="auto" w:fill="auto"/>
          </w:tcPr>
          <w:p w:rsidR="00DD0B83" w:rsidRPr="00A20A8B" w:rsidRDefault="00DD0B83" w:rsidP="000D1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D0B83" w:rsidRPr="00A20A8B" w:rsidRDefault="00DD0B83" w:rsidP="000D12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0B83" w:rsidRPr="00A20A8B" w:rsidRDefault="00DD0B83" w:rsidP="000D12F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DD0B83" w:rsidRDefault="00DD0B83" w:rsidP="00DD0B83"/>
    <w:p w:rsidR="00DD0B83" w:rsidRDefault="00DD0B83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Default="00DB062A" w:rsidP="005B7415"/>
    <w:p w:rsidR="00DB062A" w:rsidRPr="00C77A4E" w:rsidRDefault="00DB062A" w:rsidP="00C7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DB062A" w:rsidRPr="008D3E55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1525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8D3E55">
        <w:rPr>
          <w:rFonts w:ascii="Times New Roman" w:hAnsi="Times New Roman"/>
          <w:b/>
          <w:caps/>
          <w:sz w:val="24"/>
          <w:szCs w:val="24"/>
        </w:rPr>
        <w:t>паспорт   рабочей  ПРОГРАММЫ  УЧЕБНОЙ ДИСЦИПЛИНЫ</w:t>
      </w:r>
    </w:p>
    <w:p w:rsidR="00DB062A" w:rsidRPr="008D3E55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D3E55">
        <w:rPr>
          <w:rFonts w:ascii="Times New Roman" w:hAnsi="Times New Roman"/>
          <w:caps/>
          <w:sz w:val="24"/>
          <w:szCs w:val="24"/>
        </w:rPr>
        <w:t>МАТЕМАТИКА</w:t>
      </w:r>
    </w:p>
    <w:p w:rsidR="00DB062A" w:rsidRPr="008D3E55" w:rsidRDefault="00DB062A" w:rsidP="00DB062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-185"/>
        <w:jc w:val="both"/>
        <w:rPr>
          <w:rFonts w:ascii="Times New Roman" w:hAnsi="Times New Roman"/>
          <w:b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8D3E5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8D3E55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8D3E5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D3E55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 03-1180), примерной</w:t>
      </w:r>
      <w:proofErr w:type="gramEnd"/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программой учебной дисциплины математика </w:t>
      </w:r>
      <w:r w:rsidRPr="008D3E55">
        <w:rPr>
          <w:rFonts w:ascii="Times New Roman" w:hAnsi="Times New Roman"/>
          <w:sz w:val="24"/>
          <w:szCs w:val="24"/>
        </w:rPr>
        <w:t>для профессий начального профессионального образования и специальностей среднего профессионального образования, одобренной Федеральным институтом развития образования 10.04.2008 и базисным учебным планом по профессии начального</w:t>
      </w:r>
      <w:r w:rsidR="002F522A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8D3E55">
        <w:rPr>
          <w:rFonts w:ascii="Times New Roman" w:hAnsi="Times New Roman"/>
          <w:sz w:val="24"/>
          <w:szCs w:val="24"/>
        </w:rPr>
        <w:t xml:space="preserve">, входящей в состав укрупненной группы профессий </w:t>
      </w:r>
      <w:r w:rsidRPr="008D3E55">
        <w:rPr>
          <w:rFonts w:ascii="Times New Roman" w:hAnsi="Times New Roman"/>
          <w:b/>
          <w:bCs/>
          <w:sz w:val="24"/>
          <w:szCs w:val="24"/>
        </w:rPr>
        <w:t xml:space="preserve">260000 </w:t>
      </w:r>
      <w:r w:rsidRPr="008D3E55">
        <w:rPr>
          <w:rFonts w:ascii="Times New Roman" w:hAnsi="Times New Roman"/>
          <w:b/>
          <w:bCs/>
          <w:spacing w:val="-2"/>
          <w:sz w:val="24"/>
          <w:szCs w:val="24"/>
        </w:rPr>
        <w:t>Технология продовольственных продуктов и потребительских товаров</w:t>
      </w:r>
      <w:r w:rsidRPr="008D3E55">
        <w:rPr>
          <w:rFonts w:ascii="Times New Roman" w:hAnsi="Times New Roman"/>
          <w:b/>
          <w:sz w:val="24"/>
          <w:szCs w:val="24"/>
        </w:rPr>
        <w:t xml:space="preserve">  </w:t>
      </w:r>
      <w:r w:rsidRPr="008D3E55">
        <w:rPr>
          <w:rFonts w:ascii="Times New Roman" w:hAnsi="Times New Roman"/>
          <w:b/>
          <w:bCs/>
          <w:sz w:val="24"/>
          <w:szCs w:val="24"/>
        </w:rPr>
        <w:t>262000 Технология изделий легкой промышленности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pacing w:val="-8"/>
          <w:sz w:val="24"/>
          <w:szCs w:val="24"/>
        </w:rPr>
        <w:t>262019.0</w:t>
      </w:r>
      <w:r>
        <w:rPr>
          <w:rFonts w:ascii="Times New Roman" w:hAnsi="Times New Roman"/>
          <w:spacing w:val="-8"/>
          <w:sz w:val="24"/>
          <w:szCs w:val="24"/>
        </w:rPr>
        <w:t>2</w:t>
      </w:r>
      <w:r w:rsidRPr="008D3E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Закройщик</w:t>
      </w:r>
      <w:r w:rsidRPr="008D3E55">
        <w:rPr>
          <w:rFonts w:ascii="Times New Roman" w:hAnsi="Times New Roman"/>
          <w:sz w:val="24"/>
          <w:szCs w:val="24"/>
        </w:rPr>
        <w:t xml:space="preserve"> 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</w:p>
    <w:p w:rsidR="00DB062A" w:rsidRPr="008D3E55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дисциплина   входит в общеобразовательный  цикл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</w:t>
      </w:r>
      <w:r w:rsidRPr="008D3E55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8D3E55">
        <w:rPr>
          <w:rFonts w:ascii="Times New Roman" w:hAnsi="Times New Roman"/>
          <w:b/>
          <w:sz w:val="24"/>
          <w:szCs w:val="24"/>
        </w:rPr>
        <w:t>уметь: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АЛГЕБРА:</w:t>
      </w:r>
    </w:p>
    <w:p w:rsidR="00DB062A" w:rsidRPr="008D3E55" w:rsidRDefault="00DB062A" w:rsidP="00DB062A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szCs w:val="24"/>
        </w:rPr>
        <w:t xml:space="preserve"> </w:t>
      </w:r>
      <w:r w:rsidRPr="008D3E55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DB062A" w:rsidRPr="008D3E55" w:rsidRDefault="00DB062A" w:rsidP="00DB062A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DB062A" w:rsidRPr="008D3E55" w:rsidRDefault="00DB062A" w:rsidP="00DB062A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  выполнять преобразования выражений, применяя формулы, связанные со свойствами</w:t>
      </w:r>
    </w:p>
    <w:p w:rsidR="00DB062A" w:rsidRPr="008D3E55" w:rsidRDefault="00DB062A" w:rsidP="00DB06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  степеней, логарифмов, тригонометрических функций;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находить производные элементарных функций;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8D3E55">
        <w:rPr>
          <w:b w:val="0"/>
          <w:szCs w:val="24"/>
        </w:rPr>
        <w:t>линейным</w:t>
      </w:r>
      <w:proofErr w:type="gramEnd"/>
      <w:r w:rsidRPr="008D3E55">
        <w:rPr>
          <w:b w:val="0"/>
          <w:szCs w:val="24"/>
        </w:rPr>
        <w:t xml:space="preserve"> и квадратным, а также аналогичные неравенства и системы;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lastRenderedPageBreak/>
        <w:t>использовать графический метод решения уравнений и неравенств;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DB062A" w:rsidRPr="008D3E55" w:rsidRDefault="00DB062A" w:rsidP="00DB062A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DB062A" w:rsidRPr="008D3E55" w:rsidRDefault="00DB062A" w:rsidP="00DB062A">
      <w:pPr>
        <w:spacing w:before="240" w:line="228" w:lineRule="auto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D3E55">
        <w:rPr>
          <w:rFonts w:ascii="Times New Roman" w:hAnsi="Times New Roman"/>
          <w:sz w:val="24"/>
          <w:szCs w:val="24"/>
        </w:rPr>
        <w:t>: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DB062A" w:rsidRPr="008D3E55" w:rsidRDefault="00DB062A" w:rsidP="00DB062A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анализа информации статистического характера.</w:t>
      </w:r>
    </w:p>
    <w:p w:rsidR="00DB062A" w:rsidRPr="008D3E55" w:rsidRDefault="00DB062A" w:rsidP="00DB062A">
      <w:pPr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062A" w:rsidRPr="008D3E55" w:rsidRDefault="00DB062A" w:rsidP="00DB062A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ГЕОМЕТРИЯ: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8D3E55">
        <w:rPr>
          <w:b w:val="0"/>
          <w:i/>
          <w:szCs w:val="24"/>
        </w:rPr>
        <w:t>аргументировать свои суждения об этом расположении</w:t>
      </w:r>
      <w:r w:rsidRPr="008D3E55">
        <w:rPr>
          <w:b w:val="0"/>
          <w:szCs w:val="24"/>
        </w:rPr>
        <w:t>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i/>
          <w:szCs w:val="24"/>
        </w:rPr>
        <w:t>строить простейшие сечения куба</w:t>
      </w:r>
      <w:r w:rsidRPr="008D3E55">
        <w:rPr>
          <w:b w:val="0"/>
          <w:szCs w:val="24"/>
        </w:rPr>
        <w:t xml:space="preserve">, </w:t>
      </w:r>
      <w:r w:rsidRPr="008D3E55">
        <w:rPr>
          <w:b w:val="0"/>
          <w:i/>
          <w:szCs w:val="24"/>
        </w:rPr>
        <w:t>призмы</w:t>
      </w:r>
      <w:r w:rsidRPr="008D3E55">
        <w:rPr>
          <w:b w:val="0"/>
          <w:szCs w:val="24"/>
        </w:rPr>
        <w:t xml:space="preserve">, </w:t>
      </w:r>
      <w:r w:rsidRPr="008D3E55">
        <w:rPr>
          <w:b w:val="0"/>
          <w:i/>
          <w:szCs w:val="24"/>
        </w:rPr>
        <w:t>пирамиды</w:t>
      </w:r>
      <w:r w:rsidRPr="008D3E55">
        <w:rPr>
          <w:b w:val="0"/>
          <w:szCs w:val="24"/>
        </w:rPr>
        <w:t>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DB062A" w:rsidRPr="008D3E55" w:rsidRDefault="00DB062A" w:rsidP="00DB062A">
      <w:pPr>
        <w:pStyle w:val="a8"/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проводить доказательные рассуждения в ходе решения задач;</w:t>
      </w:r>
    </w:p>
    <w:p w:rsidR="00DB062A" w:rsidRPr="008D3E55" w:rsidRDefault="00DB062A" w:rsidP="00DB06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D3E55">
        <w:rPr>
          <w:rFonts w:ascii="Times New Roman" w:hAnsi="Times New Roman"/>
          <w:sz w:val="24"/>
          <w:szCs w:val="24"/>
        </w:rPr>
        <w:t>:</w:t>
      </w:r>
    </w:p>
    <w:p w:rsidR="00DB062A" w:rsidRPr="008D3E55" w:rsidRDefault="00DB062A" w:rsidP="00DB062A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DB062A" w:rsidRPr="008D3E55" w:rsidRDefault="00DB062A" w:rsidP="00DB062A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DB062A" w:rsidRPr="008D3E55" w:rsidRDefault="00DB062A" w:rsidP="00DB06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8D3E55">
        <w:rPr>
          <w:rFonts w:ascii="Times New Roman" w:hAnsi="Times New Roman"/>
          <w:b/>
          <w:sz w:val="24"/>
          <w:szCs w:val="24"/>
        </w:rPr>
        <w:t>знать:</w:t>
      </w:r>
    </w:p>
    <w:p w:rsidR="00DB062A" w:rsidRPr="008D3E55" w:rsidRDefault="00DB062A" w:rsidP="00DB062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B062A" w:rsidRPr="008D3E55" w:rsidRDefault="00DB062A" w:rsidP="00DB062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B062A" w:rsidRPr="008D3E55" w:rsidRDefault="00DB062A" w:rsidP="00DB062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B062A" w:rsidRPr="008D3E55" w:rsidRDefault="00DB062A" w:rsidP="00DB062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lastRenderedPageBreak/>
        <w:t>1.4.  Количество часов на освоение программы дисциплины: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449</w:t>
      </w:r>
      <w:r w:rsidRPr="008D3E55">
        <w:rPr>
          <w:rFonts w:ascii="Times New Roman" w:hAnsi="Times New Roman"/>
          <w:b/>
          <w:sz w:val="24"/>
          <w:szCs w:val="24"/>
        </w:rPr>
        <w:t xml:space="preserve">  час</w:t>
      </w:r>
      <w:r w:rsidRPr="008D3E55">
        <w:rPr>
          <w:rFonts w:ascii="Times New Roman" w:hAnsi="Times New Roman"/>
          <w:sz w:val="24"/>
          <w:szCs w:val="24"/>
        </w:rPr>
        <w:t>;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в том числе: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299</w:t>
      </w:r>
      <w:r w:rsidRPr="008D3E55">
        <w:rPr>
          <w:rFonts w:ascii="Times New Roman" w:hAnsi="Times New Roman"/>
          <w:b/>
          <w:sz w:val="24"/>
          <w:szCs w:val="24"/>
        </w:rPr>
        <w:t xml:space="preserve">  час</w:t>
      </w:r>
      <w:r w:rsidRPr="008D3E55">
        <w:rPr>
          <w:rFonts w:ascii="Times New Roman" w:hAnsi="Times New Roman"/>
          <w:sz w:val="24"/>
          <w:szCs w:val="24"/>
        </w:rPr>
        <w:t>;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 </w:t>
      </w:r>
      <w:r w:rsidRPr="008D3E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50</w:t>
      </w:r>
      <w:r w:rsidRPr="008D3E55">
        <w:rPr>
          <w:rFonts w:ascii="Times New Roman" w:hAnsi="Times New Roman"/>
          <w:b/>
          <w:sz w:val="24"/>
          <w:szCs w:val="24"/>
        </w:rPr>
        <w:t xml:space="preserve"> час</w:t>
      </w:r>
      <w:r w:rsidRPr="008D3E55">
        <w:rPr>
          <w:rFonts w:ascii="Times New Roman" w:hAnsi="Times New Roman"/>
          <w:sz w:val="24"/>
          <w:szCs w:val="24"/>
        </w:rPr>
        <w:t>.</w:t>
      </w:r>
    </w:p>
    <w:p w:rsidR="00DB062A" w:rsidRPr="008D3E55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Default="002F52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522A" w:rsidRPr="00F1424F" w:rsidRDefault="002F522A" w:rsidP="002F522A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lastRenderedPageBreak/>
        <w:t>СТРУКТУРА И  СОДЕРЖАНИЕ  РАБОЧЕЙ ПРОГРАММЫ УЧЕБНОЙ ДИСЦИПЛИНЫ</w:t>
      </w:r>
    </w:p>
    <w:p w:rsidR="002F522A" w:rsidRPr="00F1424F" w:rsidRDefault="002F522A" w:rsidP="002F522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F1424F" w:rsidRDefault="00C77A4E" w:rsidP="00C77A4E">
      <w:pPr>
        <w:pStyle w:val="ab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522A" w:rsidRPr="00CF7440" w:rsidRDefault="002F522A" w:rsidP="002F522A">
      <w:pPr>
        <w:spacing w:after="0" w:line="240" w:lineRule="auto"/>
        <w:ind w:firstLine="525"/>
        <w:jc w:val="both"/>
        <w:rPr>
          <w:rFonts w:ascii="Times New Roman" w:hAnsi="Times New Roman"/>
          <w:b/>
          <w:sz w:val="24"/>
          <w:szCs w:val="24"/>
        </w:rPr>
      </w:pPr>
      <w:r w:rsidRPr="00CF7440">
        <w:rPr>
          <w:rFonts w:ascii="Times New Roman" w:hAnsi="Times New Roman"/>
          <w:sz w:val="24"/>
          <w:szCs w:val="24"/>
        </w:rPr>
        <w:t xml:space="preserve">Рабочая  программа учебной дисциплины «Математика»  предназначена </w:t>
      </w:r>
      <w:r w:rsidRPr="00CF7440">
        <w:rPr>
          <w:rFonts w:ascii="Times New Roman" w:hAnsi="Times New Roman"/>
          <w:b/>
          <w:sz w:val="24"/>
          <w:szCs w:val="24"/>
        </w:rPr>
        <w:t xml:space="preserve"> </w:t>
      </w:r>
      <w:r w:rsidRPr="00CF7440">
        <w:rPr>
          <w:rFonts w:ascii="Times New Roman" w:hAnsi="Times New Roman"/>
          <w:sz w:val="24"/>
          <w:szCs w:val="24"/>
        </w:rPr>
        <w:t>для изучения математики в ГОУ НПО ПЛПМ СПб, реализующее образовательную программу среднего (полного) общего образования, при подготовке квалифицированных рабочих по профессии «</w:t>
      </w:r>
      <w:r>
        <w:rPr>
          <w:rFonts w:ascii="Times New Roman" w:hAnsi="Times New Roman"/>
          <w:sz w:val="24"/>
          <w:szCs w:val="24"/>
        </w:rPr>
        <w:t>Закройщик</w:t>
      </w:r>
      <w:r w:rsidRPr="00CF7440">
        <w:rPr>
          <w:rFonts w:ascii="Times New Roman" w:hAnsi="Times New Roman"/>
          <w:sz w:val="24"/>
          <w:szCs w:val="24"/>
        </w:rPr>
        <w:t>».</w:t>
      </w:r>
      <w:r w:rsidRPr="00CF7440">
        <w:rPr>
          <w:rFonts w:ascii="Times New Roman" w:hAnsi="Times New Roman"/>
          <w:b/>
          <w:sz w:val="24"/>
          <w:szCs w:val="24"/>
        </w:rPr>
        <w:t xml:space="preserve">  </w:t>
      </w:r>
    </w:p>
    <w:p w:rsidR="002F522A" w:rsidRDefault="002F522A" w:rsidP="002F522A">
      <w:pPr>
        <w:spacing w:after="0" w:line="240" w:lineRule="auto"/>
        <w:ind w:firstLine="525"/>
        <w:rPr>
          <w:rFonts w:ascii="Times New Roman" w:hAnsi="Times New Roman"/>
          <w:sz w:val="24"/>
          <w:szCs w:val="24"/>
        </w:rPr>
      </w:pPr>
      <w:proofErr w:type="gramStart"/>
      <w:r w:rsidRPr="00CF7440">
        <w:rPr>
          <w:rFonts w:ascii="Times New Roman" w:hAnsi="Times New Roman"/>
          <w:sz w:val="24"/>
          <w:szCs w:val="24"/>
        </w:rPr>
        <w:t>Согласно «</w:t>
      </w:r>
      <w:r w:rsidRPr="00CF7440">
        <w:rPr>
          <w:rFonts w:ascii="Times New Roman" w:hAnsi="Times New Roman"/>
          <w:bCs/>
          <w:sz w:val="24"/>
          <w:szCs w:val="24"/>
        </w:rPr>
        <w:t>Разъяснений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7440">
        <w:rPr>
          <w:rFonts w:ascii="Times New Roman" w:hAnsi="Times New Roman"/>
          <w:sz w:val="24"/>
          <w:szCs w:val="24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» (</w:t>
      </w:r>
      <w:r w:rsidRPr="00CF7440">
        <w:rPr>
          <w:rFonts w:ascii="Times New Roman" w:hAnsi="Times New Roman"/>
          <w:bCs/>
          <w:sz w:val="24"/>
          <w:szCs w:val="24"/>
        </w:rPr>
        <w:t>ФГУ «ФИРО»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F7440">
        <w:rPr>
          <w:rFonts w:ascii="Times New Roman" w:hAnsi="Times New Roman"/>
          <w:bCs/>
          <w:sz w:val="24"/>
          <w:szCs w:val="24"/>
        </w:rPr>
        <w:t>Протокол № 1 от «03» февраля 2011 г.</w:t>
      </w:r>
      <w:r>
        <w:rPr>
          <w:rFonts w:ascii="Times New Roman" w:hAnsi="Times New Roman"/>
          <w:bCs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при освоении профессии «закройщик» математика изучается как профильный учебный предмет.</w:t>
      </w:r>
      <w:proofErr w:type="gramEnd"/>
    </w:p>
    <w:p w:rsidR="002F522A" w:rsidRPr="00537EC8" w:rsidRDefault="002F522A" w:rsidP="002F52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2F522A" w:rsidRPr="00537EC8" w:rsidRDefault="002F522A" w:rsidP="002F522A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537EC8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F522A" w:rsidRPr="00537EC8" w:rsidRDefault="002F522A" w:rsidP="002F522A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37EC8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F522A" w:rsidRPr="00537EC8" w:rsidRDefault="002F522A" w:rsidP="002F522A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537EC8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537EC8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37EC8">
        <w:rPr>
          <w:rFonts w:ascii="Times New Roman" w:hAnsi="Times New Roman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F522A" w:rsidRDefault="002F522A" w:rsidP="002F522A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37EC8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F522A" w:rsidRPr="00537EC8" w:rsidRDefault="002F522A" w:rsidP="002F5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sz w:val="24"/>
          <w:szCs w:val="24"/>
        </w:rPr>
        <w:t xml:space="preserve">Основу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537EC8">
        <w:rPr>
          <w:rFonts w:ascii="Times New Roman" w:hAnsi="Times New Roman"/>
          <w:sz w:val="24"/>
          <w:szCs w:val="24"/>
        </w:rPr>
        <w:t xml:space="preserve">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2F522A" w:rsidRPr="007E4CB7" w:rsidRDefault="002F522A" w:rsidP="002F5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CB7">
        <w:rPr>
          <w:rFonts w:ascii="Times New Roman" w:hAnsi="Times New Roman"/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2F522A" w:rsidRPr="007E4CB7" w:rsidRDefault="002F522A" w:rsidP="002F522A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алгебраическая линия</w:t>
      </w:r>
      <w:r w:rsidRPr="007E4CB7">
        <w:rPr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2F522A" w:rsidRPr="007E4CB7" w:rsidRDefault="002F522A" w:rsidP="002F522A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теоретико</w:t>
      </w:r>
      <w:r w:rsidRPr="007E4CB7">
        <w:rPr>
          <w:sz w:val="24"/>
          <w:szCs w:val="24"/>
        </w:rPr>
        <w:t>-</w:t>
      </w:r>
      <w:r w:rsidRPr="007E4CB7">
        <w:rPr>
          <w:i/>
          <w:sz w:val="24"/>
          <w:szCs w:val="24"/>
        </w:rPr>
        <w:t>функциональная линия</w:t>
      </w:r>
      <w:r w:rsidRPr="007E4CB7">
        <w:rPr>
          <w:sz w:val="24"/>
          <w:szCs w:val="24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F522A" w:rsidRPr="007E4CB7" w:rsidRDefault="002F522A" w:rsidP="002F522A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линия уравнений и неравенств</w:t>
      </w:r>
      <w:r w:rsidRPr="007E4CB7">
        <w:rPr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2F522A" w:rsidRPr="007E4CB7" w:rsidRDefault="002F522A" w:rsidP="002F522A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геометрическая линия</w:t>
      </w:r>
      <w:r w:rsidRPr="007E4CB7">
        <w:rPr>
          <w:sz w:val="24"/>
          <w:szCs w:val="24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F522A" w:rsidRPr="007E4CB7" w:rsidRDefault="002F522A" w:rsidP="002F522A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lastRenderedPageBreak/>
        <w:t>стохастическая линия</w:t>
      </w:r>
      <w:r w:rsidRPr="007E4CB7">
        <w:rPr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2F522A" w:rsidRDefault="002F522A" w:rsidP="002F522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E4CB7">
        <w:rPr>
          <w:sz w:val="24"/>
          <w:szCs w:val="24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2F522A" w:rsidRDefault="002F522A" w:rsidP="002F522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0088A">
        <w:rPr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80088A">
        <w:rPr>
          <w:sz w:val="24"/>
          <w:szCs w:val="24"/>
        </w:rPr>
        <w:t>обучающихся</w:t>
      </w:r>
      <w:proofErr w:type="gramEnd"/>
      <w:r w:rsidRPr="0080088A">
        <w:rPr>
          <w:sz w:val="24"/>
          <w:szCs w:val="24"/>
        </w:rPr>
        <w:t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</w:t>
      </w:r>
      <w:r>
        <w:rPr>
          <w:sz w:val="24"/>
          <w:szCs w:val="24"/>
        </w:rPr>
        <w:t>.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Изучение математики как профильного учебного предмета обеспечивается: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выбором различных подходов к введению основных понятий;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A9485E">
        <w:rPr>
          <w:sz w:val="24"/>
          <w:szCs w:val="24"/>
        </w:rPr>
        <w:t>деятельностными</w:t>
      </w:r>
      <w:proofErr w:type="spellEnd"/>
      <w:r w:rsidRPr="00A9485E">
        <w:rPr>
          <w:sz w:val="24"/>
          <w:szCs w:val="24"/>
        </w:rPr>
        <w:t xml:space="preserve"> характеристиками выбранной профессии.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Профильная составляющая отражается в </w:t>
      </w:r>
      <w:proofErr w:type="gramStart"/>
      <w:r w:rsidRPr="00A9485E">
        <w:rPr>
          <w:sz w:val="24"/>
          <w:szCs w:val="24"/>
        </w:rPr>
        <w:t>требованиях</w:t>
      </w:r>
      <w:proofErr w:type="gramEnd"/>
      <w:r w:rsidRPr="00A9485E">
        <w:rPr>
          <w:sz w:val="24"/>
          <w:szCs w:val="24"/>
        </w:rPr>
        <w:t xml:space="preserve"> к подготовке  обучающихся в части: 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2F522A" w:rsidRPr="00A9485E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умений: различие в уровне требований к сложности применяемых алгоритмов;</w:t>
      </w:r>
    </w:p>
    <w:p w:rsidR="002F522A" w:rsidRPr="00DD3D1F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2F522A" w:rsidRPr="00F1424F" w:rsidRDefault="002F522A" w:rsidP="002F52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>В программе курсивом выделен материал, который при изучении математики как профильного учебного предмета контролю не подлежит.</w:t>
      </w:r>
    </w:p>
    <w:p w:rsidR="002F522A" w:rsidRPr="00F1424F" w:rsidRDefault="002F522A" w:rsidP="002F522A">
      <w:pPr>
        <w:pStyle w:val="31"/>
        <w:spacing w:after="0"/>
        <w:ind w:left="0" w:firstLine="709"/>
        <w:rPr>
          <w:sz w:val="24"/>
          <w:szCs w:val="24"/>
        </w:rPr>
      </w:pPr>
    </w:p>
    <w:p w:rsidR="002F522A" w:rsidRPr="0080088A" w:rsidRDefault="002F522A" w:rsidP="002F522A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2F522A" w:rsidRPr="007E4CB7" w:rsidRDefault="002F522A" w:rsidP="002F522A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22A" w:rsidRPr="00CF7440" w:rsidRDefault="002F522A" w:rsidP="002F522A">
      <w:pPr>
        <w:spacing w:after="0" w:line="240" w:lineRule="auto"/>
        <w:ind w:firstLine="525"/>
        <w:rPr>
          <w:rFonts w:ascii="Times New Roman" w:hAnsi="Times New Roman"/>
          <w:bCs/>
          <w:sz w:val="24"/>
          <w:szCs w:val="24"/>
        </w:rPr>
      </w:pPr>
    </w:p>
    <w:p w:rsidR="002F522A" w:rsidRPr="003542AD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Pr="009F1EB8" w:rsidRDefault="002F522A" w:rsidP="002F522A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2F522A" w:rsidRPr="002F522A" w:rsidRDefault="002F522A" w:rsidP="00C77A4E">
      <w:pPr>
        <w:pStyle w:val="21"/>
        <w:spacing w:line="240" w:lineRule="auto"/>
        <w:rPr>
          <w:b/>
        </w:rPr>
      </w:pPr>
      <w:r w:rsidRPr="002F522A">
        <w:rPr>
          <w:b/>
        </w:rPr>
        <w:t xml:space="preserve">2.2 </w:t>
      </w:r>
      <w:r w:rsidR="00C77A4E">
        <w:rPr>
          <w:b/>
        </w:rPr>
        <w:t>Содержание учебной дисциплины</w:t>
      </w:r>
    </w:p>
    <w:p w:rsidR="002F522A" w:rsidRDefault="002F522A" w:rsidP="002F522A">
      <w:pPr>
        <w:pStyle w:val="21"/>
        <w:tabs>
          <w:tab w:val="left" w:pos="4200"/>
        </w:tabs>
        <w:spacing w:line="240" w:lineRule="auto"/>
        <w:ind w:firstLine="720"/>
        <w:jc w:val="both"/>
        <w:rPr>
          <w:bCs/>
          <w:sz w:val="28"/>
          <w:szCs w:val="28"/>
        </w:rPr>
      </w:pPr>
    </w:p>
    <w:p w:rsidR="002F522A" w:rsidRPr="00F1424F" w:rsidRDefault="002F522A" w:rsidP="002F522A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/>
          <w:bCs/>
        </w:rPr>
      </w:pPr>
      <w:r w:rsidRPr="00F1424F">
        <w:rPr>
          <w:b/>
          <w:bCs/>
        </w:rPr>
        <w:t>Введение</w:t>
      </w:r>
    </w:p>
    <w:p w:rsidR="002F522A" w:rsidRPr="00F1424F" w:rsidRDefault="002F522A" w:rsidP="002F522A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Cs/>
        </w:rPr>
      </w:pPr>
      <w:r w:rsidRPr="00F1424F">
        <w:rPr>
          <w:bCs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2F522A" w:rsidRPr="00F1424F" w:rsidRDefault="002F522A" w:rsidP="00C77A4E">
      <w:pPr>
        <w:pStyle w:val="21"/>
        <w:tabs>
          <w:tab w:val="left" w:pos="4200"/>
        </w:tabs>
        <w:spacing w:after="0" w:line="240" w:lineRule="auto"/>
        <w:rPr>
          <w:b/>
        </w:rPr>
      </w:pPr>
    </w:p>
    <w:p w:rsidR="002F522A" w:rsidRPr="00F1424F" w:rsidRDefault="002F522A" w:rsidP="002F522A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  <w:r w:rsidRPr="00F1424F">
        <w:rPr>
          <w:b/>
        </w:rPr>
        <w:t xml:space="preserve">АЛГЕБРА </w:t>
      </w:r>
    </w:p>
    <w:p w:rsidR="002F522A" w:rsidRPr="00F1424F" w:rsidRDefault="002F522A" w:rsidP="002F522A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2F522A" w:rsidRPr="00F1424F" w:rsidRDefault="002F522A" w:rsidP="002F52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t>Развитие понятия о числе</w:t>
      </w:r>
    </w:p>
    <w:p w:rsidR="002F522A" w:rsidRPr="00F1424F" w:rsidRDefault="002F522A" w:rsidP="002F5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 xml:space="preserve">Целые и рациональные числа. Действительные числа. Приближенные вычисления. </w:t>
      </w:r>
      <w:r w:rsidRPr="00F1424F">
        <w:rPr>
          <w:rFonts w:ascii="Times New Roman" w:hAnsi="Times New Roman"/>
          <w:i/>
          <w:sz w:val="24"/>
          <w:szCs w:val="24"/>
        </w:rPr>
        <w:t>Приближенное значение величины и погрешности приближений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2F522A" w:rsidRPr="00F1424F" w:rsidRDefault="002F522A" w:rsidP="002F5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i/>
          <w:sz w:val="24"/>
          <w:szCs w:val="24"/>
        </w:rPr>
        <w:t>Комплексные числа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Корни, степени и логарифмы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szCs w:val="24"/>
        </w:rPr>
        <w:t>Корни и степени.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Корни натуральной степени из числа и их свойства. </w:t>
      </w:r>
      <w:r w:rsidRPr="00F1424F">
        <w:rPr>
          <w:b w:val="0"/>
          <w:iCs/>
          <w:szCs w:val="24"/>
        </w:rPr>
        <w:t>Степени с рациональными показателями, их свойства.</w:t>
      </w:r>
      <w:r w:rsidRPr="00F1424F">
        <w:rPr>
          <w:b w:val="0"/>
          <w:i/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Степени с действительными показателями.</w:t>
      </w:r>
      <w:r w:rsidRPr="00F1424F">
        <w:rPr>
          <w:b w:val="0"/>
          <w:i/>
          <w:iCs/>
          <w:szCs w:val="24"/>
        </w:rPr>
        <w:t xml:space="preserve"> Свойства степени с действительным показателем</w:t>
      </w:r>
      <w:r w:rsidRPr="00F1424F">
        <w:rPr>
          <w:b w:val="0"/>
          <w:iCs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Логарифм.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Логарифм числа. </w:t>
      </w:r>
      <w:r w:rsidRPr="00F1424F">
        <w:rPr>
          <w:b w:val="0"/>
          <w:i/>
          <w:szCs w:val="24"/>
        </w:rPr>
        <w:t xml:space="preserve">Основное логарифмическое тождество. </w:t>
      </w:r>
      <w:r w:rsidRPr="00F1424F">
        <w:rPr>
          <w:b w:val="0"/>
          <w:szCs w:val="24"/>
        </w:rPr>
        <w:t xml:space="preserve">Десятичные и натуральные логарифмы. Правила действий с логарифмами. </w:t>
      </w:r>
      <w:r w:rsidRPr="00F1424F">
        <w:rPr>
          <w:b w:val="0"/>
          <w:i/>
          <w:szCs w:val="24"/>
        </w:rPr>
        <w:t>Переход к новому основанию</w:t>
      </w:r>
      <w:r w:rsidRPr="00F1424F">
        <w:rPr>
          <w:b w:val="0"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Преобразование алгебраических выражений</w:t>
      </w:r>
      <w:r w:rsidRPr="00F1424F">
        <w:rPr>
          <w:szCs w:val="24"/>
        </w:rPr>
        <w:t xml:space="preserve">. </w:t>
      </w:r>
      <w:r w:rsidRPr="00F1424F">
        <w:rPr>
          <w:b w:val="0"/>
          <w:szCs w:val="24"/>
        </w:rPr>
        <w:t>Преобразование рациональных, иррациональных степенных, показательных и логарифмических выражений.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szCs w:val="24"/>
        </w:rPr>
      </w:pPr>
      <w:r w:rsidRPr="00F1424F">
        <w:rPr>
          <w:szCs w:val="24"/>
        </w:rPr>
        <w:t xml:space="preserve">Основы тригонометрии 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Радианная мера угла. Вращательное движение. Синус, косинус, тангенс и котангенс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Синус и косинус двойного угла.</w:t>
      </w:r>
      <w:r w:rsidRPr="00F1424F">
        <w:rPr>
          <w:b w:val="0"/>
          <w:i/>
          <w:szCs w:val="24"/>
        </w:rPr>
        <w:t xml:space="preserve"> Формулы половинного угла.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 w:rsidRPr="00F1424F">
        <w:rPr>
          <w:b w:val="0"/>
          <w:szCs w:val="24"/>
        </w:rPr>
        <w:t>Преобразования простейших тригонометрических выражений.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Простейшие тригонометрические уравнения. Решение тригонометрических уравнений. </w:t>
      </w:r>
      <w:r w:rsidRPr="00F1424F">
        <w:rPr>
          <w:b w:val="0"/>
          <w:i/>
          <w:szCs w:val="24"/>
        </w:rPr>
        <w:t>Простейшие тригонометрические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неравенства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>Арксинус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арккосинус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арктангенс числа</w:t>
      </w:r>
      <w:r w:rsidRPr="00F1424F">
        <w:rPr>
          <w:b w:val="0"/>
          <w:szCs w:val="24"/>
        </w:rPr>
        <w:t>.</w:t>
      </w:r>
    </w:p>
    <w:p w:rsidR="002F522A" w:rsidRPr="00DD3D1F" w:rsidRDefault="002F522A" w:rsidP="002F522A">
      <w:pPr>
        <w:pStyle w:val="a8"/>
        <w:spacing w:line="240" w:lineRule="auto"/>
        <w:jc w:val="both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Функции, их свойства и графики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Функции.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</w:r>
      <w:r w:rsidRPr="00F1424F">
        <w:rPr>
          <w:b w:val="0"/>
          <w:spacing w:val="-2"/>
          <w:szCs w:val="24"/>
        </w:rPr>
        <w:t>Примеры функциональных зависимостей в реальных процессах и явлениях.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Обратные функции. </w:t>
      </w:r>
      <w:r w:rsidRPr="00F1424F">
        <w:rPr>
          <w:b w:val="0"/>
          <w:i/>
          <w:szCs w:val="24"/>
        </w:rPr>
        <w:t>Область определения и область значений обратной функции.</w:t>
      </w:r>
      <w:r w:rsidRPr="00F1424F">
        <w:rPr>
          <w:b w:val="0"/>
          <w:szCs w:val="24"/>
        </w:rPr>
        <w:t xml:space="preserve"> График обратной функции.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Арифметические операции над функциями. Сложная функция (композиция).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Степенные, показательные, логарифмические и тригонометрические функции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Определения функций, их свойства и графики.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i/>
          <w:szCs w:val="24"/>
        </w:rPr>
        <w:t>Обратные тригонометрические функции</w:t>
      </w:r>
      <w:r w:rsidRPr="00F1424F">
        <w:rPr>
          <w:b w:val="0"/>
          <w:szCs w:val="24"/>
        </w:rPr>
        <w:t>.</w:t>
      </w:r>
    </w:p>
    <w:p w:rsidR="002F522A" w:rsidRPr="00DD3D1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1424F">
        <w:rPr>
          <w:b w:val="0"/>
          <w:i/>
          <w:szCs w:val="24"/>
          <w:lang w:val="en-US"/>
        </w:rPr>
        <w:t>y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 xml:space="preserve">= </w:t>
      </w:r>
      <w:r w:rsidRPr="00F1424F">
        <w:rPr>
          <w:b w:val="0"/>
          <w:i/>
          <w:szCs w:val="24"/>
          <w:lang w:val="en-US"/>
        </w:rPr>
        <w:t>x</w:t>
      </w:r>
      <w:r w:rsidRPr="00F1424F">
        <w:rPr>
          <w:b w:val="0"/>
          <w:szCs w:val="24"/>
        </w:rPr>
        <w:t>, растяжение и сжатие вдоль осей координат.</w:t>
      </w:r>
    </w:p>
    <w:p w:rsidR="002F522A" w:rsidRPr="00DD3D1F" w:rsidRDefault="002F522A" w:rsidP="002F522A">
      <w:pPr>
        <w:pStyle w:val="a9"/>
        <w:rPr>
          <w:lang w:eastAsia="ar-SA"/>
        </w:rPr>
      </w:pP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/>
          <w:szCs w:val="24"/>
        </w:rPr>
      </w:pPr>
    </w:p>
    <w:p w:rsidR="00C77A4E" w:rsidRDefault="00C77A4E" w:rsidP="002F522A">
      <w:pPr>
        <w:pStyle w:val="a8"/>
        <w:spacing w:line="240" w:lineRule="auto"/>
        <w:rPr>
          <w:szCs w:val="24"/>
        </w:rPr>
      </w:pPr>
    </w:p>
    <w:p w:rsidR="00C77A4E" w:rsidRDefault="00C77A4E" w:rsidP="002F522A">
      <w:pPr>
        <w:pStyle w:val="a8"/>
        <w:spacing w:line="240" w:lineRule="auto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>НАЧАЛА МАТЕМАТИЧЕСКОГО АНАЛИЗА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Последовательности. Способы задания и свойства числовых последовательностей. </w:t>
      </w:r>
      <w:r w:rsidRPr="00F1424F">
        <w:rPr>
          <w:b w:val="0"/>
          <w:i/>
          <w:szCs w:val="24"/>
        </w:rPr>
        <w:t>Понятие о пределе последовательности.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Существование предела монотонной ограниченной последовательности. </w:t>
      </w:r>
      <w:r w:rsidRPr="00F1424F">
        <w:rPr>
          <w:b w:val="0"/>
          <w:szCs w:val="24"/>
        </w:rPr>
        <w:t>Суммирование последовательностей.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Бесконечно убывающая геометрическая прогрессия и ее сумма.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b w:val="0"/>
          <w:i/>
          <w:iCs/>
          <w:szCs w:val="24"/>
        </w:rPr>
        <w:t>Понятие о непрерывности функции</w:t>
      </w:r>
      <w:r w:rsidRPr="00F1424F">
        <w:rPr>
          <w:b w:val="0"/>
          <w:iCs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F1424F">
        <w:rPr>
          <w:b w:val="0"/>
          <w:i/>
          <w:szCs w:val="24"/>
        </w:rPr>
        <w:t>Производные обратной функции и композиции функции</w:t>
      </w:r>
      <w:r w:rsidRPr="00F1424F">
        <w:rPr>
          <w:b w:val="0"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proofErr w:type="gramStart"/>
      <w:r w:rsidRPr="00F1424F">
        <w:rPr>
          <w:b w:val="0"/>
          <w:szCs w:val="24"/>
        </w:rPr>
        <w:t>Первообразная</w:t>
      </w:r>
      <w:proofErr w:type="gramEnd"/>
      <w:r w:rsidRPr="00F1424F">
        <w:rPr>
          <w:b w:val="0"/>
          <w:szCs w:val="24"/>
        </w:rPr>
        <w:t xml:space="preserve"> и интеграл.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Уравнения и неравенства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Равносильность уравнений, неравенств, систем.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</w:r>
      <w:r w:rsidRPr="00F1424F">
        <w:rPr>
          <w:b w:val="0"/>
          <w:spacing w:val="-4"/>
          <w:szCs w:val="24"/>
        </w:rPr>
        <w:t>множители, введение новых неизвестных, подстановка, графический метод).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</w:t>
      </w:r>
      <w:r w:rsidRPr="00F1424F">
        <w:rPr>
          <w:b w:val="0"/>
          <w:i/>
          <w:iCs/>
          <w:szCs w:val="24"/>
        </w:rPr>
        <w:t>тригонометрические неравенства</w:t>
      </w:r>
      <w:r w:rsidRPr="00F1424F">
        <w:rPr>
          <w:b w:val="0"/>
          <w:szCs w:val="24"/>
        </w:rPr>
        <w:t>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1424F">
        <w:rPr>
          <w:b w:val="0"/>
          <w:szCs w:val="24"/>
        </w:rPr>
        <w:t>ств с дв</w:t>
      </w:r>
      <w:proofErr w:type="gramEnd"/>
      <w:r w:rsidRPr="00F1424F">
        <w:rPr>
          <w:b w:val="0"/>
          <w:szCs w:val="24"/>
        </w:rPr>
        <w:t>умя переменными и их систем.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 xml:space="preserve">КОМБИНАТОРИКА, СТАТИСТИКА И </w:t>
      </w:r>
    </w:p>
    <w:p w:rsidR="002F522A" w:rsidRPr="00F1424F" w:rsidRDefault="002F522A" w:rsidP="002F522A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>ТЕОРИЯ ВЕРОЯТНОСТЕЙ</w:t>
      </w:r>
    </w:p>
    <w:p w:rsidR="002F522A" w:rsidRPr="00F1424F" w:rsidRDefault="002F522A" w:rsidP="002F522A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 xml:space="preserve">Элементы комбинаторики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iCs/>
          <w:szCs w:val="24"/>
        </w:rPr>
        <w:t>Основные понятия комбинаторики. Задачи на подсчет числа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теории вероятностей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r w:rsidRPr="00F1424F">
        <w:rPr>
          <w:b w:val="0"/>
          <w:iCs/>
          <w:szCs w:val="24"/>
        </w:rPr>
        <w:t>Событие, вероятность события, сложение и умножение вероятностей.</w:t>
      </w:r>
      <w:r w:rsidRPr="00F1424F">
        <w:rPr>
          <w:b w:val="0"/>
          <w:i/>
          <w:iCs/>
          <w:szCs w:val="24"/>
        </w:rPr>
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математической статистики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proofErr w:type="gramStart"/>
      <w:r w:rsidRPr="00F1424F">
        <w:rPr>
          <w:b w:val="0"/>
          <w:iCs/>
          <w:szCs w:val="24"/>
        </w:rPr>
        <w:t>Представление данных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(таблицы, диаграммы, графики),</w:t>
      </w:r>
      <w:r w:rsidRPr="00F1424F">
        <w:rPr>
          <w:b w:val="0"/>
          <w:i/>
          <w:iCs/>
          <w:szCs w:val="24"/>
        </w:rPr>
        <w:t xml:space="preserve"> генеральная совокупность, выборка, среднее арифметическое, медиана</w:t>
      </w:r>
      <w:r w:rsidRPr="00F1424F">
        <w:rPr>
          <w:b w:val="0"/>
          <w:iCs/>
          <w:szCs w:val="24"/>
        </w:rPr>
        <w:t>.</w:t>
      </w:r>
      <w:proofErr w:type="gramEnd"/>
      <w:r w:rsidRPr="00F1424F">
        <w:rPr>
          <w:b w:val="0"/>
          <w:iCs/>
          <w:szCs w:val="24"/>
        </w:rPr>
        <w:t xml:space="preserve"> </w:t>
      </w:r>
      <w:r w:rsidRPr="00F1424F">
        <w:rPr>
          <w:b w:val="0"/>
          <w:i/>
          <w:iCs/>
          <w:szCs w:val="24"/>
        </w:rPr>
        <w:t xml:space="preserve">Понятие о задачах математической статистики. 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b w:val="0"/>
          <w:i/>
          <w:spacing w:val="-4"/>
          <w:szCs w:val="24"/>
        </w:rPr>
      </w:pPr>
      <w:r w:rsidRPr="00F1424F">
        <w:rPr>
          <w:b w:val="0"/>
          <w:i/>
          <w:spacing w:val="-4"/>
          <w:szCs w:val="24"/>
        </w:rPr>
        <w:t>Решение практических задач с применением вероятностных методов.</w:t>
      </w:r>
    </w:p>
    <w:p w:rsidR="002F522A" w:rsidRPr="00F1424F" w:rsidRDefault="002F522A" w:rsidP="002F522A">
      <w:pPr>
        <w:pStyle w:val="a8"/>
        <w:spacing w:line="240" w:lineRule="auto"/>
        <w:ind w:firstLine="708"/>
        <w:jc w:val="both"/>
        <w:rPr>
          <w:szCs w:val="24"/>
        </w:rPr>
      </w:pPr>
    </w:p>
    <w:p w:rsidR="002F522A" w:rsidRPr="00DD3D1F" w:rsidRDefault="002F522A" w:rsidP="002F522A">
      <w:pPr>
        <w:pStyle w:val="a8"/>
        <w:spacing w:line="240" w:lineRule="auto"/>
        <w:rPr>
          <w:szCs w:val="24"/>
        </w:rPr>
      </w:pPr>
    </w:p>
    <w:p w:rsidR="002F522A" w:rsidRPr="00DD3D1F" w:rsidRDefault="002F522A" w:rsidP="002F522A">
      <w:pPr>
        <w:pStyle w:val="a8"/>
        <w:spacing w:line="240" w:lineRule="auto"/>
        <w:rPr>
          <w:szCs w:val="24"/>
        </w:rPr>
      </w:pPr>
    </w:p>
    <w:p w:rsidR="002F522A" w:rsidRPr="00DD3D1F" w:rsidRDefault="002F522A" w:rsidP="002F522A">
      <w:pPr>
        <w:pStyle w:val="a8"/>
        <w:spacing w:line="240" w:lineRule="auto"/>
        <w:rPr>
          <w:szCs w:val="24"/>
        </w:rPr>
      </w:pPr>
    </w:p>
    <w:p w:rsidR="002F522A" w:rsidRPr="00DD3D1F" w:rsidRDefault="002F522A" w:rsidP="002F522A">
      <w:pPr>
        <w:pStyle w:val="a8"/>
        <w:spacing w:line="240" w:lineRule="auto"/>
        <w:rPr>
          <w:szCs w:val="24"/>
        </w:rPr>
      </w:pPr>
    </w:p>
    <w:p w:rsidR="00C77A4E" w:rsidRDefault="00C77A4E" w:rsidP="002F522A">
      <w:pPr>
        <w:pStyle w:val="a8"/>
        <w:spacing w:line="240" w:lineRule="auto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 xml:space="preserve">ГЕОМЕТРИЯ </w:t>
      </w:r>
    </w:p>
    <w:p w:rsidR="002F522A" w:rsidRPr="00F1424F" w:rsidRDefault="002F522A" w:rsidP="002F522A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Прямые и плоскости в пространстве</w:t>
      </w:r>
      <w:r w:rsidRPr="00F1424F">
        <w:rPr>
          <w:b w:val="0"/>
          <w:szCs w:val="24"/>
        </w:rPr>
        <w:t xml:space="preserve">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Параллельное проектирование. </w:t>
      </w:r>
      <w:r w:rsidRPr="00F1424F">
        <w:rPr>
          <w:b w:val="0"/>
          <w:i/>
          <w:szCs w:val="24"/>
        </w:rPr>
        <w:t>Площадь ортогональной проекции</w:t>
      </w:r>
      <w:r w:rsidRPr="00F1424F">
        <w:rPr>
          <w:b w:val="0"/>
          <w:szCs w:val="24"/>
        </w:rPr>
        <w:t>. Изображение пространственных фигур.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Многогранники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Вершины, ребра, грани многогранника. </w:t>
      </w:r>
      <w:r w:rsidRPr="00F1424F">
        <w:rPr>
          <w:b w:val="0"/>
          <w:i/>
          <w:szCs w:val="24"/>
        </w:rPr>
        <w:t>Развертка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 xml:space="preserve">Многогранные углы. Выпуклые многогранники. Теорема Эйлера.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Призма. Прямая и </w:t>
      </w:r>
      <w:r w:rsidRPr="00F1424F">
        <w:rPr>
          <w:b w:val="0"/>
          <w:i/>
          <w:szCs w:val="24"/>
        </w:rPr>
        <w:t>наклонная</w:t>
      </w:r>
      <w:r w:rsidRPr="00F1424F">
        <w:rPr>
          <w:b w:val="0"/>
          <w:szCs w:val="24"/>
        </w:rPr>
        <w:t xml:space="preserve"> призма. Правильная призма. Параллелепипед. Куб. 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Пирамида. Правильная пирамида. </w:t>
      </w:r>
      <w:r w:rsidRPr="00F1424F">
        <w:rPr>
          <w:b w:val="0"/>
          <w:i/>
          <w:szCs w:val="24"/>
        </w:rPr>
        <w:t>Усеченная пирамида</w:t>
      </w:r>
      <w:r w:rsidRPr="00F1424F">
        <w:rPr>
          <w:b w:val="0"/>
          <w:szCs w:val="24"/>
        </w:rPr>
        <w:t>. Тетраэдр.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Симметрии в кубе, в параллелепипеде, в </w:t>
      </w:r>
      <w:r w:rsidRPr="00F1424F">
        <w:rPr>
          <w:b w:val="0"/>
          <w:i/>
          <w:szCs w:val="24"/>
        </w:rPr>
        <w:t>призме и пирамиде.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Сечения куба, призмы и пирамиды.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Тела и поверхности вращения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Цилиндр и конус. </w:t>
      </w:r>
      <w:r w:rsidRPr="00F1424F">
        <w:rPr>
          <w:b w:val="0"/>
          <w:i/>
          <w:szCs w:val="24"/>
        </w:rPr>
        <w:t>Усеченный конус</w:t>
      </w:r>
      <w:r w:rsidRPr="00F1424F">
        <w:rPr>
          <w:b w:val="0"/>
          <w:szCs w:val="24"/>
        </w:rPr>
        <w:t xml:space="preserve">. Основание, высота, боковая поверхность, образующая, развертка. </w:t>
      </w:r>
      <w:r w:rsidRPr="00F1424F">
        <w:rPr>
          <w:b w:val="0"/>
          <w:i/>
          <w:szCs w:val="24"/>
        </w:rPr>
        <w:t>Осевые сечения и сечения, параллельные основанию.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Шар и сфера, их сечения. </w:t>
      </w:r>
      <w:r w:rsidRPr="00F1424F">
        <w:rPr>
          <w:b w:val="0"/>
          <w:i/>
          <w:szCs w:val="24"/>
        </w:rPr>
        <w:t>Касательная плоскость к сфере</w:t>
      </w:r>
      <w:r w:rsidRPr="00F1424F">
        <w:rPr>
          <w:b w:val="0"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Измерения в геометрии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Объем и его измерение. Интегральная формула объема.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>Подобие тел. Отношения площадей поверхностей и объемов подобных тел.</w:t>
      </w:r>
    </w:p>
    <w:p w:rsidR="002F522A" w:rsidRPr="00F1424F" w:rsidRDefault="002F522A" w:rsidP="002F522A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>Координаты и векторы</w:t>
      </w:r>
    </w:p>
    <w:p w:rsidR="002F522A" w:rsidRPr="00F1424F" w:rsidRDefault="002F522A" w:rsidP="002F522A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1424F">
        <w:rPr>
          <w:b w:val="0"/>
          <w:i/>
          <w:szCs w:val="24"/>
        </w:rPr>
        <w:t>плоскости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прямой</w:t>
      </w:r>
      <w:r w:rsidRPr="00F1424F">
        <w:rPr>
          <w:b w:val="0"/>
          <w:szCs w:val="24"/>
        </w:rPr>
        <w:t>.</w:t>
      </w:r>
    </w:p>
    <w:p w:rsidR="002F522A" w:rsidRPr="00F1424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2F522A" w:rsidRPr="00DD3D1F" w:rsidRDefault="002F522A" w:rsidP="002F522A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Использование координат и векторов при решении математических и прикладных задач.</w:t>
      </w: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DD3D1F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F522A" w:rsidRPr="00C77A4E" w:rsidRDefault="002F522A" w:rsidP="00C7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 w:rsidRPr="00C77A4E">
        <w:rPr>
          <w:rFonts w:ascii="Times New Roman" w:hAnsi="Times New Roman"/>
          <w:b/>
          <w:caps/>
          <w:sz w:val="24"/>
          <w:szCs w:val="24"/>
        </w:rPr>
        <w:t xml:space="preserve">2.3. </w:t>
      </w:r>
      <w:r w:rsidR="00C77A4E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2F522A" w:rsidRPr="00084DC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522A" w:rsidRPr="00084DC3" w:rsidTr="00863C9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F522A" w:rsidRPr="00084DC3" w:rsidTr="00863C9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C77A4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  <w:r w:rsidR="00C77A4E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299</w:t>
            </w: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C77A4E" w:rsidP="00863C9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87</w:t>
            </w: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(всего), 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C77A4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C77A4E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2F522A" w:rsidRPr="00084DC3" w:rsidTr="00863C9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2F522A" w:rsidRPr="00084DC3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2F522A" w:rsidRPr="00084DC3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расчетные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522A" w:rsidRPr="00084DC3" w:rsidTr="00863C9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22A" w:rsidRPr="00084DC3" w:rsidRDefault="002F522A" w:rsidP="00863C9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экзамена     </w:t>
            </w:r>
          </w:p>
        </w:tc>
      </w:tr>
    </w:tbl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Pr="00DD3D1F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Pr="00DD3D1F" w:rsidRDefault="002F522A" w:rsidP="002F52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22A" w:rsidRPr="00C77A4E" w:rsidRDefault="002F522A" w:rsidP="00C77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A4E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2.4</w:t>
      </w:r>
      <w:proofErr w:type="gramStart"/>
      <w:r w:rsidRPr="00C77A4E">
        <w:rPr>
          <w:rFonts w:ascii="Times New Roman" w:hAnsi="Times New Roman"/>
          <w:b/>
          <w:caps/>
          <w:sz w:val="24"/>
          <w:szCs w:val="24"/>
          <w:lang w:val="en-US"/>
        </w:rPr>
        <w:t xml:space="preserve">.  </w:t>
      </w:r>
      <w:r w:rsidRPr="00C77A4E">
        <w:rPr>
          <w:rFonts w:ascii="Times New Roman" w:hAnsi="Times New Roman"/>
          <w:b/>
          <w:sz w:val="24"/>
          <w:szCs w:val="24"/>
        </w:rPr>
        <w:t>Тематический</w:t>
      </w:r>
      <w:proofErr w:type="gramEnd"/>
      <w:r w:rsidRPr="00C77A4E">
        <w:rPr>
          <w:rFonts w:ascii="Times New Roman" w:hAnsi="Times New Roman"/>
          <w:b/>
          <w:sz w:val="24"/>
          <w:szCs w:val="24"/>
        </w:rPr>
        <w:t xml:space="preserve"> план</w:t>
      </w:r>
      <w:r w:rsidRPr="00C77A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7A4E">
        <w:rPr>
          <w:rFonts w:ascii="Times New Roman" w:hAnsi="Times New Roman"/>
          <w:b/>
          <w:sz w:val="24"/>
          <w:szCs w:val="24"/>
        </w:rPr>
        <w:t>учебной дисциплин</w:t>
      </w:r>
    </w:p>
    <w:tbl>
      <w:tblPr>
        <w:tblpPr w:leftFromText="180" w:rightFromText="180" w:vertAnchor="text" w:horzAnchor="margin" w:tblpX="250" w:tblpY="4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5253"/>
        <w:gridCol w:w="709"/>
        <w:gridCol w:w="708"/>
        <w:gridCol w:w="993"/>
        <w:gridCol w:w="708"/>
        <w:gridCol w:w="851"/>
      </w:tblGrid>
      <w:tr w:rsidR="002F522A" w:rsidRPr="00F1424F" w:rsidTr="00863C9E">
        <w:tc>
          <w:tcPr>
            <w:tcW w:w="809" w:type="dxa"/>
            <w:vMerge w:val="restart"/>
            <w:vAlign w:val="center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53" w:type="dxa"/>
            <w:vMerge w:val="restart"/>
            <w:vAlign w:val="center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F522A" w:rsidRPr="00EA4068" w:rsidRDefault="002F522A" w:rsidP="00863C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3260" w:type="dxa"/>
            <w:gridSpan w:val="4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22A" w:rsidRPr="00F1424F" w:rsidTr="00863C9E">
        <w:tc>
          <w:tcPr>
            <w:tcW w:w="809" w:type="dxa"/>
            <w:vMerge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F522A" w:rsidRPr="00EA4068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Аудиторная нагрузка, из них</w:t>
            </w:r>
          </w:p>
        </w:tc>
        <w:tc>
          <w:tcPr>
            <w:tcW w:w="851" w:type="dxa"/>
            <w:vMerge w:val="restart"/>
            <w:textDirection w:val="btLr"/>
          </w:tcPr>
          <w:p w:rsidR="002F522A" w:rsidRPr="00EA4068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F522A" w:rsidRPr="00F1424F" w:rsidTr="00863C9E">
        <w:trPr>
          <w:cantSplit/>
          <w:trHeight w:val="1848"/>
        </w:trPr>
        <w:tc>
          <w:tcPr>
            <w:tcW w:w="809" w:type="dxa"/>
            <w:vMerge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F522A" w:rsidRPr="00EA4068" w:rsidRDefault="002F522A" w:rsidP="00863C9E">
            <w:pPr>
              <w:spacing w:after="0" w:line="240" w:lineRule="auto"/>
              <w:ind w:right="113" w:hanging="44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 xml:space="preserve">     лекции</w:t>
            </w:r>
          </w:p>
        </w:tc>
        <w:tc>
          <w:tcPr>
            <w:tcW w:w="993" w:type="dxa"/>
            <w:textDirection w:val="btLr"/>
          </w:tcPr>
          <w:p w:rsidR="002F522A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еские</w:t>
            </w:r>
          </w:p>
          <w:p w:rsidR="002F522A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орные</w:t>
            </w:r>
          </w:p>
          <w:p w:rsidR="002F522A" w:rsidRPr="00EA4068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extDirection w:val="btLr"/>
          </w:tcPr>
          <w:p w:rsidR="002F522A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ольные</w:t>
            </w:r>
          </w:p>
          <w:p w:rsidR="002F522A" w:rsidRPr="00EA4068" w:rsidRDefault="002F522A" w:rsidP="00863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vMerge/>
          </w:tcPr>
          <w:p w:rsidR="002F522A" w:rsidRPr="00F1424F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2A" w:rsidRPr="00F1424F" w:rsidTr="00863C9E">
        <w:tc>
          <w:tcPr>
            <w:tcW w:w="10031" w:type="dxa"/>
            <w:gridSpan w:val="7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2F522A" w:rsidRPr="00EA4068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F522A" w:rsidRPr="00EA4068" w:rsidRDefault="00454B39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522A" w:rsidRPr="00EA4068" w:rsidRDefault="00454B39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2F522A" w:rsidRPr="00BC00DD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F522A" w:rsidRPr="00EA4068" w:rsidRDefault="00454B39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BC00DD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BC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</w:tcPr>
          <w:p w:rsidR="002F522A" w:rsidRPr="00BC00D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2F522A" w:rsidRPr="00BC00DD" w:rsidRDefault="00454B39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F522A" w:rsidRPr="00BC00DD" w:rsidRDefault="00454B39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522A" w:rsidRPr="00BC00D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22A" w:rsidRPr="00BC00D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2F522A" w:rsidRPr="00BC00DD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2F522A" w:rsidRPr="00BC00DD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2F522A" w:rsidRPr="00EA4068" w:rsidRDefault="002F522A" w:rsidP="0086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2F522A" w:rsidRPr="00F1424F" w:rsidTr="00863C9E">
        <w:tc>
          <w:tcPr>
            <w:tcW w:w="10031" w:type="dxa"/>
            <w:gridSpan w:val="7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Функции, их свойства и  графики.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8E1BBD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709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22A" w:rsidRPr="00EA4068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5F3A42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2F522A" w:rsidRPr="005F3A42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2F522A" w:rsidRPr="00F1424F" w:rsidTr="00863C9E">
        <w:tc>
          <w:tcPr>
            <w:tcW w:w="809" w:type="dxa"/>
          </w:tcPr>
          <w:p w:rsidR="002F522A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2F522A" w:rsidRPr="00FF3C65" w:rsidRDefault="002F522A" w:rsidP="00863C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C65">
              <w:rPr>
                <w:rFonts w:ascii="Times New Roman" w:hAnsi="Times New Roman"/>
                <w:b/>
                <w:sz w:val="24"/>
                <w:szCs w:val="24"/>
              </w:rPr>
              <w:t>Итого  по дисциплине</w:t>
            </w:r>
          </w:p>
        </w:tc>
        <w:tc>
          <w:tcPr>
            <w:tcW w:w="709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522A" w:rsidRPr="008E1BBD" w:rsidRDefault="002F522A" w:rsidP="0086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</w:tbl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Default="002F522A" w:rsidP="002F52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22A" w:rsidRPr="00045503" w:rsidRDefault="002F522A" w:rsidP="002F522A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Pr="00045503">
        <w:rPr>
          <w:b/>
          <w:caps/>
        </w:rPr>
        <w:t>. условия реализации  рабочей ПРОГРАММЫ УЧЕБНОЙ дисциплины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45503">
        <w:rPr>
          <w:rFonts w:ascii="Times New Roman" w:hAnsi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возможна при наличии кабинета </w:t>
      </w:r>
      <w:r>
        <w:rPr>
          <w:rFonts w:ascii="Times New Roman" w:hAnsi="Times New Roman"/>
          <w:bCs/>
          <w:sz w:val="24"/>
          <w:szCs w:val="24"/>
        </w:rPr>
        <w:t>математики</w:t>
      </w:r>
      <w:r w:rsidRPr="00045503">
        <w:rPr>
          <w:rFonts w:ascii="Times New Roman" w:hAnsi="Times New Roman"/>
          <w:bCs/>
          <w:sz w:val="24"/>
          <w:szCs w:val="24"/>
        </w:rPr>
        <w:t>.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04550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45503">
        <w:rPr>
          <w:rFonts w:ascii="Times New Roman" w:hAnsi="Times New Roman"/>
          <w:bCs/>
          <w:sz w:val="24"/>
          <w:szCs w:val="24"/>
        </w:rPr>
        <w:t>;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учебно-наглядных пособий;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электронных пособий по темам программы;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обеспечением;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045503">
        <w:rPr>
          <w:rFonts w:ascii="Times New Roman" w:hAnsi="Times New Roman"/>
          <w:bCs/>
          <w:sz w:val="24"/>
          <w:szCs w:val="24"/>
        </w:rPr>
        <w:t xml:space="preserve"> проектор; </w:t>
      </w:r>
    </w:p>
    <w:p w:rsidR="002F522A" w:rsidRPr="00045503" w:rsidRDefault="002F522A" w:rsidP="002F522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F522A" w:rsidRPr="00045503" w:rsidRDefault="002F522A" w:rsidP="002F5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Pr="00045503">
        <w:rPr>
          <w:b/>
        </w:rPr>
        <w:t>.2. Информационное обеспечение обучения</w:t>
      </w:r>
    </w:p>
    <w:p w:rsidR="002F522A" w:rsidRPr="00045503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522A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5503">
        <w:rPr>
          <w:rFonts w:ascii="Times New Roman" w:hAnsi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04550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045503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</w:p>
    <w:p w:rsidR="002F522A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522A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 источники: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Алимов Ш.А. и др. Алгебра и начала анализа.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  – М., 2000.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Атанасян</w:t>
      </w:r>
      <w:proofErr w:type="spellEnd"/>
      <w:r w:rsidRPr="00045503">
        <w:rPr>
          <w:b w:val="0"/>
          <w:szCs w:val="24"/>
        </w:rPr>
        <w:t xml:space="preserve"> Л.С. и др.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Алгебра и начала математического анализа (базовый уровень).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color w:val="000000"/>
          <w:szCs w:val="24"/>
        </w:rPr>
        <w:t xml:space="preserve">Башмаков М.И. Алгебра и начала математического анализа (базовый уровень). 11 </w:t>
      </w:r>
      <w:proofErr w:type="spellStart"/>
      <w:r w:rsidRPr="00045503">
        <w:rPr>
          <w:b w:val="0"/>
          <w:color w:val="000000"/>
          <w:szCs w:val="24"/>
        </w:rPr>
        <w:t>кл</w:t>
      </w:r>
      <w:proofErr w:type="spellEnd"/>
      <w:r w:rsidRPr="00045503">
        <w:rPr>
          <w:b w:val="0"/>
          <w:color w:val="000000"/>
          <w:szCs w:val="24"/>
        </w:rPr>
        <w:t>. – М., 2005.</w:t>
      </w:r>
      <w:r w:rsidRPr="00045503">
        <w:rPr>
          <w:b w:val="0"/>
          <w:szCs w:val="24"/>
        </w:rPr>
        <w:t xml:space="preserve"> 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Математика (базовый уровень).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2F522A" w:rsidRPr="00045503" w:rsidRDefault="002F522A" w:rsidP="002F522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Сборник задач: учеб</w:t>
      </w:r>
      <w:proofErr w:type="gramStart"/>
      <w:r w:rsidRPr="00045503">
        <w:rPr>
          <w:rFonts w:ascii="Times New Roman" w:hAnsi="Times New Roman"/>
          <w:sz w:val="24"/>
          <w:szCs w:val="24"/>
        </w:rPr>
        <w:t>.</w:t>
      </w:r>
      <w:proofErr w:type="gramEnd"/>
      <w:r w:rsidRPr="00045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503">
        <w:rPr>
          <w:rFonts w:ascii="Times New Roman" w:hAnsi="Times New Roman"/>
          <w:sz w:val="24"/>
          <w:szCs w:val="24"/>
        </w:rPr>
        <w:t>п</w:t>
      </w:r>
      <w:proofErr w:type="gramEnd"/>
      <w:r w:rsidRPr="00045503">
        <w:rPr>
          <w:rFonts w:ascii="Times New Roman" w:hAnsi="Times New Roman"/>
          <w:sz w:val="24"/>
          <w:szCs w:val="24"/>
        </w:rPr>
        <w:t>особие. – М., 2004.</w:t>
      </w:r>
    </w:p>
    <w:p w:rsidR="002F522A" w:rsidRPr="00045503" w:rsidRDefault="002F522A" w:rsidP="002F522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учебник для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– М., 2004.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pacing w:val="-4"/>
          <w:szCs w:val="24"/>
        </w:rPr>
        <w:t xml:space="preserve">Колмогоров А.Н. и др. Алгебра и начала анализа. 10 (11) </w:t>
      </w:r>
      <w:proofErr w:type="spellStart"/>
      <w:r w:rsidRPr="00045503">
        <w:rPr>
          <w:b w:val="0"/>
          <w:spacing w:val="-4"/>
          <w:szCs w:val="24"/>
        </w:rPr>
        <w:t>кл</w:t>
      </w:r>
      <w:proofErr w:type="spellEnd"/>
      <w:r w:rsidRPr="00045503">
        <w:rPr>
          <w:b w:val="0"/>
          <w:spacing w:val="-4"/>
          <w:szCs w:val="24"/>
        </w:rPr>
        <w:t>.</w:t>
      </w:r>
      <w:r w:rsidRPr="00045503">
        <w:rPr>
          <w:b w:val="0"/>
          <w:szCs w:val="24"/>
        </w:rPr>
        <w:t xml:space="preserve"> – М., 2000.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1). – М., 2003.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2). – М., 2003.</w:t>
      </w:r>
    </w:p>
    <w:p w:rsidR="002F522A" w:rsidRPr="00045503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Г.Л., </w:t>
      </w: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2F522A" w:rsidRPr="00045503" w:rsidRDefault="002F522A" w:rsidP="002F522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503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045503">
        <w:rPr>
          <w:rFonts w:ascii="Times New Roman" w:hAnsi="Times New Roman"/>
          <w:sz w:val="24"/>
          <w:szCs w:val="24"/>
        </w:rPr>
        <w:t xml:space="preserve"> И.Д. Математика: учебник.  – М., 2003.</w:t>
      </w:r>
    </w:p>
    <w:p w:rsidR="002F522A" w:rsidRDefault="002F522A" w:rsidP="002F522A">
      <w:pPr>
        <w:pStyle w:val="a8"/>
        <w:numPr>
          <w:ilvl w:val="0"/>
          <w:numId w:val="10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Смирнова И.М.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2F522A" w:rsidRDefault="002F522A" w:rsidP="002F522A">
      <w:pPr>
        <w:pStyle w:val="a9"/>
        <w:rPr>
          <w:lang w:eastAsia="ar-SA"/>
        </w:rPr>
      </w:pPr>
    </w:p>
    <w:p w:rsidR="002F522A" w:rsidRPr="00045503" w:rsidRDefault="002F522A" w:rsidP="002F522A">
      <w:pPr>
        <w:pStyle w:val="a9"/>
        <w:rPr>
          <w:rFonts w:ascii="Times New Roman" w:hAnsi="Times New Roman"/>
          <w:b/>
          <w:sz w:val="24"/>
          <w:szCs w:val="24"/>
          <w:lang w:eastAsia="ar-SA"/>
        </w:rPr>
      </w:pPr>
      <w:r w:rsidRPr="00045503">
        <w:rPr>
          <w:rFonts w:ascii="Times New Roman" w:hAnsi="Times New Roman"/>
          <w:b/>
          <w:sz w:val="24"/>
          <w:szCs w:val="24"/>
          <w:lang w:eastAsia="ar-SA"/>
        </w:rPr>
        <w:t>Дополнительные источники: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2005.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Атанасян</w:t>
      </w:r>
      <w:proofErr w:type="spellEnd"/>
      <w:r w:rsidRPr="00045503">
        <w:rPr>
          <w:color w:val="000000"/>
        </w:rPr>
        <w:t xml:space="preserve"> Л.С., Бутузов В.Ф., Кадомцев С.Б. и др. Геометрия (базовый и профильный уровни). 10-11. – М.,  2005.</w:t>
      </w:r>
    </w:p>
    <w:p w:rsidR="002F522A" w:rsidRPr="00045503" w:rsidRDefault="002F522A" w:rsidP="002F522A">
      <w:pPr>
        <w:pStyle w:val="a9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color w:val="000000"/>
          <w:sz w:val="24"/>
          <w:szCs w:val="24"/>
        </w:rPr>
        <w:t xml:space="preserve">Колягин Ю.М., Ткачева М.В,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Федерова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Н.Е. и др. под ред.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Жижченко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>. – М., 2005.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2F522A" w:rsidRPr="00045503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2F522A" w:rsidRDefault="002F522A" w:rsidP="002F522A">
      <w:pPr>
        <w:pStyle w:val="ad"/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Шарыгин</w:t>
      </w:r>
      <w:proofErr w:type="spellEnd"/>
      <w:r w:rsidRPr="00045503">
        <w:rPr>
          <w:color w:val="000000"/>
        </w:rPr>
        <w:t xml:space="preserve"> И.Ф. Геометрия (базовый уровень)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2005.</w:t>
      </w:r>
    </w:p>
    <w:p w:rsidR="002F522A" w:rsidRDefault="002F522A" w:rsidP="002F522A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2F522A" w:rsidRDefault="002F522A" w:rsidP="002F522A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2F522A" w:rsidRPr="00500D2F" w:rsidRDefault="002F522A" w:rsidP="002F522A">
      <w:pPr>
        <w:pStyle w:val="a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4</w:t>
      </w:r>
      <w:r w:rsidRPr="00723344">
        <w:rPr>
          <w:rFonts w:ascii="Times New Roman" w:hAnsi="Times New Roman"/>
          <w:b/>
          <w:caps/>
          <w:sz w:val="24"/>
          <w:szCs w:val="24"/>
        </w:rPr>
        <w:t>.Контроль и оценка результатов освоения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F522A" w:rsidRPr="00A83A3F" w:rsidTr="00863C9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A83A3F" w:rsidRDefault="002F522A" w:rsidP="00863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F522A" w:rsidRPr="00A83A3F" w:rsidRDefault="002F522A" w:rsidP="00863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2A" w:rsidRPr="00A83A3F" w:rsidRDefault="002F522A" w:rsidP="00863C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F522A" w:rsidRPr="00A83A3F" w:rsidTr="00863C9E">
        <w:trPr>
          <w:trHeight w:val="4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A" w:rsidRDefault="002F522A" w:rsidP="0086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F522A" w:rsidRPr="00084DC3" w:rsidRDefault="002F522A" w:rsidP="0086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АЛГЕБРА: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szCs w:val="24"/>
              </w:rPr>
              <w:t xml:space="preserve"> </w:t>
            </w:r>
            <w:r w:rsidRPr="00084DC3"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2F522A" w:rsidRPr="00723344" w:rsidRDefault="002F522A" w:rsidP="00863C9E">
            <w:pPr>
              <w:pStyle w:val="ab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выполнять преобразования выражений, применяя формулы, связанные со свойствами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344">
              <w:rPr>
                <w:rFonts w:ascii="Times New Roman" w:hAnsi="Times New Roman"/>
                <w:sz w:val="24"/>
                <w:szCs w:val="24"/>
              </w:rPr>
              <w:t>степеней, логарифмов, тригонометрических функций;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производные элементарных функций;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2F522A" w:rsidRPr="00500D2F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084DC3">
              <w:rPr>
                <w:b w:val="0"/>
                <w:szCs w:val="24"/>
              </w:rPr>
              <w:t>линейным</w:t>
            </w:r>
            <w:proofErr w:type="gramEnd"/>
            <w:r w:rsidRPr="00084DC3">
              <w:rPr>
                <w:b w:val="0"/>
                <w:szCs w:val="24"/>
              </w:rPr>
              <w:t xml:space="preserve"> и квадратным, а </w:t>
            </w:r>
            <w:r w:rsidRPr="00084DC3">
              <w:rPr>
                <w:b w:val="0"/>
                <w:szCs w:val="24"/>
              </w:rPr>
              <w:lastRenderedPageBreak/>
              <w:t>также аналогичные неравенства и системы;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графический метод решения уравнений и неравенств;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2F522A" w:rsidRPr="00084DC3" w:rsidRDefault="002F522A" w:rsidP="00863C9E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2F522A" w:rsidRPr="00084DC3" w:rsidRDefault="002F522A" w:rsidP="00863C9E">
            <w:pPr>
              <w:spacing w:before="24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построения и исследования простейших математических моделей;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реальных числовых данных, представленных в виде диаграмм, графиков;</w:t>
            </w:r>
          </w:p>
          <w:p w:rsidR="002F522A" w:rsidRPr="00084DC3" w:rsidRDefault="002F522A" w:rsidP="00863C9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информации статистического характера.</w:t>
            </w:r>
          </w:p>
          <w:p w:rsidR="002F522A" w:rsidRPr="00084DC3" w:rsidRDefault="002F522A" w:rsidP="00863C9E">
            <w:pPr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22A" w:rsidRPr="00084DC3" w:rsidRDefault="002F522A" w:rsidP="00863C9E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ГЕОМЕТРИЯ: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описывать взаимное расположение прямых и плоскостей в пространстве, </w:t>
            </w:r>
            <w:r w:rsidRPr="00084DC3">
              <w:rPr>
                <w:b w:val="0"/>
                <w:i/>
                <w:szCs w:val="24"/>
              </w:rPr>
              <w:t>аргументировать свои суждения об этом расположении</w:t>
            </w:r>
            <w:r w:rsidRPr="00084DC3">
              <w:rPr>
                <w:b w:val="0"/>
                <w:szCs w:val="24"/>
              </w:rPr>
              <w:t>;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анализировать в простейших </w:t>
            </w:r>
            <w:r w:rsidRPr="00084DC3">
              <w:rPr>
                <w:b w:val="0"/>
                <w:szCs w:val="24"/>
              </w:rPr>
              <w:lastRenderedPageBreak/>
              <w:t>случаях взаимное расположение объектов в пространстве;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2F522A" w:rsidRPr="00094875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94875">
              <w:rPr>
                <w:b w:val="0"/>
                <w:szCs w:val="24"/>
              </w:rPr>
              <w:t>строить простейшие сечения куба, призмы, пирамиды;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2F522A" w:rsidRPr="00084DC3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2F522A" w:rsidRPr="00094875" w:rsidRDefault="002F522A" w:rsidP="002F522A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проводить доказательные рассуждения в ходе решения задач;</w:t>
            </w:r>
          </w:p>
          <w:p w:rsidR="002F522A" w:rsidRPr="00084DC3" w:rsidRDefault="002F522A" w:rsidP="0086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522A" w:rsidRPr="00084DC3" w:rsidRDefault="002F522A" w:rsidP="002F522A">
            <w:pPr>
              <w:numPr>
                <w:ilvl w:val="0"/>
                <w:numId w:val="7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2F522A" w:rsidRPr="00094875" w:rsidRDefault="002F522A" w:rsidP="002F522A">
            <w:pPr>
              <w:numPr>
                <w:ilvl w:val="0"/>
                <w:numId w:val="7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  <w:p w:rsidR="002F522A" w:rsidRDefault="002F522A" w:rsidP="0086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F522A" w:rsidRPr="00084DC3" w:rsidRDefault="002F522A" w:rsidP="00863C9E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2F522A" w:rsidRPr="00084DC3" w:rsidRDefault="002F522A" w:rsidP="00863C9E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2F522A" w:rsidRPr="00084DC3" w:rsidRDefault="002F522A" w:rsidP="00863C9E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2F522A" w:rsidRPr="00084DC3" w:rsidRDefault="002F522A" w:rsidP="00863C9E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окружающего мира.</w:t>
            </w:r>
          </w:p>
          <w:p w:rsidR="002F522A" w:rsidRPr="00A83A3F" w:rsidRDefault="002F522A" w:rsidP="0086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1,2,5,6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1,2,5,6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5,6,7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6,7,8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6,7,8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9,12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13,14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7,13,14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4,13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13,14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Pr="00DD3D1F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7,14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DD3D1F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DD3D1F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10,11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3,10,11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10,11,12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4,9,10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4,11,12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3,4,10.11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3,4,8,12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9,11,12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616C77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22A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2F522A" w:rsidRPr="003C47A3" w:rsidRDefault="002F522A" w:rsidP="00863C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522A" w:rsidRDefault="002F522A" w:rsidP="002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303" w:rsidRDefault="00DA3303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2. СТРУКТУРА И  СОДЕРЖАНИЕ  РАБОЧЕЙ ПРОГРАММЫ УЧЕБНОЙ ДИСЦИПЛИНЫ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8D3E5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B062A" w:rsidRPr="008D3E55" w:rsidRDefault="00DB062A" w:rsidP="00DB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B062A" w:rsidRPr="008D3E55" w:rsidTr="000D12F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B062A" w:rsidRPr="008D3E55" w:rsidTr="000D12F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449</w:t>
            </w: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299</w:t>
            </w: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B07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="00B07B65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обучающегося (всего), </w:t>
            </w:r>
            <w:r w:rsidRPr="008D3E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DB062A" w:rsidRPr="008D3E55" w:rsidTr="000D12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DB062A" w:rsidRDefault="00DB062A" w:rsidP="000D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DB062A" w:rsidRPr="008D3E55" w:rsidRDefault="00DB062A" w:rsidP="000D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B062A" w:rsidRPr="008D3E55" w:rsidTr="000D12F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2A" w:rsidRPr="008D3E55" w:rsidRDefault="00DB062A" w:rsidP="000D12F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DB062A" w:rsidRPr="008D3E55" w:rsidRDefault="00DB062A" w:rsidP="00DB062A">
      <w:pPr>
        <w:spacing w:line="360" w:lineRule="auto"/>
        <w:rPr>
          <w:rFonts w:ascii="Times New Roman" w:hAnsi="Times New Roman"/>
          <w:sz w:val="24"/>
          <w:szCs w:val="24"/>
        </w:rPr>
        <w:sectPr w:rsidR="00DB062A" w:rsidRPr="008D3E55" w:rsidSect="009D6B1A">
          <w:footerReference w:type="default" r:id="rId7"/>
          <w:footnotePr>
            <w:pos w:val="beneathText"/>
          </w:footnotePr>
          <w:pgSz w:w="11905" w:h="16837"/>
          <w:pgMar w:top="426" w:right="720" w:bottom="720" w:left="851" w:header="720" w:footer="708" w:gutter="0"/>
          <w:cols w:space="720"/>
          <w:docGrid w:linePitch="360"/>
        </w:sectPr>
      </w:pPr>
    </w:p>
    <w:p w:rsidR="00DB062A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B29EA" w:rsidRDefault="001B29EA"/>
    <w:sectPr w:rsidR="001B29EA" w:rsidSect="00DD0B83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F7" w:rsidRDefault="009F43F7" w:rsidP="00DD0B83">
      <w:pPr>
        <w:spacing w:after="0" w:line="240" w:lineRule="auto"/>
      </w:pPr>
      <w:r>
        <w:separator/>
      </w:r>
    </w:p>
  </w:endnote>
  <w:endnote w:type="continuationSeparator" w:id="0">
    <w:p w:rsidR="009F43F7" w:rsidRDefault="009F43F7" w:rsidP="00DD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41"/>
      <w:docPartObj>
        <w:docPartGallery w:val="Page Numbers (Bottom of Page)"/>
        <w:docPartUnique/>
      </w:docPartObj>
    </w:sdtPr>
    <w:sdtContent>
      <w:p w:rsidR="00C77A4E" w:rsidRDefault="00C77A4E">
        <w:pPr>
          <w:pStyle w:val="a5"/>
          <w:jc w:val="right"/>
        </w:pPr>
        <w:fldSimple w:instr=" PAGE   \* MERGEFORMAT ">
          <w:r w:rsidR="00454B39">
            <w:rPr>
              <w:noProof/>
            </w:rPr>
            <w:t>13</w:t>
          </w:r>
        </w:fldSimple>
      </w:p>
    </w:sdtContent>
  </w:sdt>
  <w:p w:rsidR="00DB062A" w:rsidRDefault="00DB06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537"/>
      <w:docPartObj>
        <w:docPartGallery w:val="Page Numbers (Bottom of Page)"/>
        <w:docPartUnique/>
      </w:docPartObj>
    </w:sdtPr>
    <w:sdtContent>
      <w:p w:rsidR="00DD0B83" w:rsidRDefault="00426B8C">
        <w:pPr>
          <w:pStyle w:val="a5"/>
          <w:jc w:val="right"/>
        </w:pPr>
        <w:fldSimple w:instr=" PAGE   \* MERGEFORMAT ">
          <w:r w:rsidR="00DB062A">
            <w:rPr>
              <w:noProof/>
            </w:rPr>
            <w:t>4</w:t>
          </w:r>
        </w:fldSimple>
      </w:p>
    </w:sdtContent>
  </w:sdt>
  <w:p w:rsidR="00DD0B83" w:rsidRDefault="00DD0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F7" w:rsidRDefault="009F43F7" w:rsidP="00DD0B83">
      <w:pPr>
        <w:spacing w:after="0" w:line="240" w:lineRule="auto"/>
      </w:pPr>
      <w:r>
        <w:separator/>
      </w:r>
    </w:p>
  </w:footnote>
  <w:footnote w:type="continuationSeparator" w:id="0">
    <w:p w:rsidR="009F43F7" w:rsidRDefault="009F43F7" w:rsidP="00DD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42CF5"/>
    <w:multiLevelType w:val="hybridMultilevel"/>
    <w:tmpl w:val="3ACAC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D413B"/>
    <w:multiLevelType w:val="hybridMultilevel"/>
    <w:tmpl w:val="544A3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643BA5"/>
    <w:multiLevelType w:val="hybridMultilevel"/>
    <w:tmpl w:val="E6C4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94960"/>
    <w:multiLevelType w:val="multilevel"/>
    <w:tmpl w:val="5FF6B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C7E1D"/>
    <w:multiLevelType w:val="multilevel"/>
    <w:tmpl w:val="C6E831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B7415"/>
    <w:rsid w:val="00115FB6"/>
    <w:rsid w:val="001B29EA"/>
    <w:rsid w:val="002F522A"/>
    <w:rsid w:val="00426B8C"/>
    <w:rsid w:val="00454B39"/>
    <w:rsid w:val="005B7415"/>
    <w:rsid w:val="009D7AB0"/>
    <w:rsid w:val="009F43F7"/>
    <w:rsid w:val="00B07B65"/>
    <w:rsid w:val="00C77A4E"/>
    <w:rsid w:val="00DA3303"/>
    <w:rsid w:val="00DB062A"/>
    <w:rsid w:val="00DD0B83"/>
    <w:rsid w:val="00E3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B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74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B7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B8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B83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semiHidden/>
    <w:rsid w:val="00DB062A"/>
  </w:style>
  <w:style w:type="paragraph" w:styleId="a8">
    <w:name w:val="Subtitle"/>
    <w:basedOn w:val="a"/>
    <w:next w:val="a9"/>
    <w:link w:val="aa"/>
    <w:qFormat/>
    <w:rsid w:val="00DB062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B06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DB062A"/>
    <w:pPr>
      <w:ind w:left="720"/>
      <w:contextualSpacing/>
    </w:pPr>
  </w:style>
  <w:style w:type="paragraph" w:styleId="a9">
    <w:name w:val="Body Text"/>
    <w:basedOn w:val="a"/>
    <w:link w:val="ac"/>
    <w:uiPriority w:val="99"/>
    <w:unhideWhenUsed/>
    <w:rsid w:val="00DB062A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DB062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2F522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d">
    <w:name w:val="Normal (Web)"/>
    <w:basedOn w:val="a"/>
    <w:rsid w:val="002F5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2F522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2011-10-23T12:16:00Z</dcterms:created>
  <dcterms:modified xsi:type="dcterms:W3CDTF">2011-12-11T16:14:00Z</dcterms:modified>
</cp:coreProperties>
</file>