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13" w:rsidRPr="00F4717E" w:rsidRDefault="00195E69" w:rsidP="00F471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717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КАЛЕНДАРНО-ТЕМАТИЧЕСКОЕ ПЛАНИРОВАНИЕ      </w:t>
      </w:r>
    </w:p>
    <w:p w:rsidR="00292DBC" w:rsidRPr="00F4717E" w:rsidRDefault="00195E69" w:rsidP="00430E13">
      <w:pPr>
        <w:rPr>
          <w:rFonts w:ascii="Times New Roman" w:hAnsi="Times New Roman" w:cs="Times New Roman"/>
          <w:b/>
          <w:sz w:val="20"/>
          <w:szCs w:val="20"/>
        </w:rPr>
      </w:pPr>
      <w:r w:rsidRPr="00F4717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30E13" w:rsidRPr="00F4717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0E2892" w:rsidRPr="00F4717E">
        <w:rPr>
          <w:rFonts w:ascii="Times New Roman" w:hAnsi="Times New Roman" w:cs="Times New Roman"/>
          <w:b/>
          <w:sz w:val="20"/>
          <w:szCs w:val="20"/>
        </w:rPr>
        <w:t xml:space="preserve">Окружающий мир  </w:t>
      </w:r>
      <w:r w:rsidR="00430E13" w:rsidRPr="00F4717E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F4717E">
        <w:rPr>
          <w:rFonts w:ascii="Times New Roman" w:hAnsi="Times New Roman" w:cs="Times New Roman"/>
          <w:b/>
          <w:sz w:val="20"/>
          <w:szCs w:val="20"/>
        </w:rPr>
        <w:t>«Школа России»</w:t>
      </w:r>
      <w:r w:rsidR="000E2892" w:rsidRPr="00F4717E">
        <w:rPr>
          <w:rFonts w:ascii="Times New Roman" w:hAnsi="Times New Roman" w:cs="Times New Roman"/>
          <w:b/>
          <w:sz w:val="20"/>
          <w:szCs w:val="20"/>
        </w:rPr>
        <w:t xml:space="preserve">                 2 класс</w:t>
      </w:r>
      <w:r w:rsidRPr="00F4717E">
        <w:rPr>
          <w:rFonts w:ascii="Times New Roman" w:hAnsi="Times New Roman" w:cs="Times New Roman"/>
          <w:b/>
          <w:sz w:val="20"/>
          <w:szCs w:val="20"/>
        </w:rPr>
        <w:t xml:space="preserve">                  2012-2013 уч</w:t>
      </w:r>
      <w:proofErr w:type="gramStart"/>
      <w:r w:rsidRPr="00F4717E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Pr="00F4717E">
        <w:rPr>
          <w:rFonts w:ascii="Times New Roman" w:hAnsi="Times New Roman" w:cs="Times New Roman"/>
          <w:b/>
          <w:sz w:val="20"/>
          <w:szCs w:val="20"/>
        </w:rPr>
        <w:t>од</w:t>
      </w:r>
    </w:p>
    <w:tbl>
      <w:tblPr>
        <w:tblStyle w:val="af3"/>
        <w:tblW w:w="14572" w:type="dxa"/>
        <w:tblInd w:w="-856" w:type="dxa"/>
        <w:tblLayout w:type="fixed"/>
        <w:tblLook w:val="04A0"/>
      </w:tblPr>
      <w:tblGrid>
        <w:gridCol w:w="568"/>
        <w:gridCol w:w="117"/>
        <w:gridCol w:w="3427"/>
        <w:gridCol w:w="2268"/>
        <w:gridCol w:w="2588"/>
        <w:gridCol w:w="2486"/>
        <w:gridCol w:w="2268"/>
        <w:gridCol w:w="19"/>
        <w:gridCol w:w="803"/>
        <w:gridCol w:w="28"/>
      </w:tblGrid>
      <w:tr w:rsidR="00F4717E" w:rsidRPr="00F4717E" w:rsidTr="00F4717E">
        <w:tc>
          <w:tcPr>
            <w:tcW w:w="568" w:type="dxa"/>
            <w:vMerge w:val="restart"/>
          </w:tcPr>
          <w:p w:rsidR="00F4717E" w:rsidRPr="00F4717E" w:rsidRDefault="00F4717E" w:rsidP="00292DBC">
            <w:pPr>
              <w:ind w:left="-278" w:firstLine="2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2"/>
            <w:vMerge w:val="restart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Тема урока</w:t>
            </w:r>
          </w:p>
          <w:p w:rsidR="00F4717E" w:rsidRPr="00F4717E" w:rsidRDefault="00F4717E" w:rsidP="00292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42" w:type="dxa"/>
            <w:gridSpan w:val="3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Планируемые результаты</w:t>
            </w:r>
          </w:p>
        </w:tc>
        <w:tc>
          <w:tcPr>
            <w:tcW w:w="2268" w:type="dxa"/>
            <w:vMerge w:val="restart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850" w:type="dxa"/>
            <w:gridSpan w:val="3"/>
            <w:vMerge w:val="restart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F4717E" w:rsidRPr="00F4717E" w:rsidTr="00F4717E">
        <w:tc>
          <w:tcPr>
            <w:tcW w:w="568" w:type="dxa"/>
            <w:vMerge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717E" w:rsidRPr="00F4717E" w:rsidRDefault="00F4717E" w:rsidP="000E2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486" w:type="dxa"/>
          </w:tcPr>
          <w:p w:rsidR="00F4717E" w:rsidRPr="00F4717E" w:rsidRDefault="00F4717E" w:rsidP="000E2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268" w:type="dxa"/>
            <w:vMerge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17E" w:rsidRPr="00F4717E" w:rsidTr="00F4717E">
        <w:tc>
          <w:tcPr>
            <w:tcW w:w="14572" w:type="dxa"/>
            <w:gridSpan w:val="10"/>
          </w:tcPr>
          <w:p w:rsidR="00F4717E" w:rsidRPr="00F4717E" w:rsidRDefault="00F4717E" w:rsidP="000E2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«Где мы живём?» (4 ч)</w:t>
            </w:r>
          </w:p>
        </w:tc>
      </w:tr>
      <w:tr w:rsidR="00F4717E" w:rsidRPr="00F4717E" w:rsidTr="00F4717E">
        <w:tc>
          <w:tcPr>
            <w:tcW w:w="5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Родная страна.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 целями задачами раздела и урока. Имя родной страны – Россия, или Российская Федерация. Государственные символы Российской Федерации: герб, флаг, гимн.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Россия - многонациональная страна. Государственный язык.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588" w:type="dxa"/>
            <w:vMerge w:val="restart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учебные задачи раздела и данного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государственные символы России;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анализировать информацию учебника;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-различать национальные языки и государственный язык России;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извлекать из различных источников сведения о символах России.</w:t>
            </w:r>
          </w:p>
        </w:tc>
        <w:tc>
          <w:tcPr>
            <w:tcW w:w="850" w:type="dxa"/>
            <w:gridSpan w:val="3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c>
          <w:tcPr>
            <w:tcW w:w="5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Город и село.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Характерные особенности городских и сельских поселений. Преимущественные занятия жителей города и села. Типы жилых построек в городе и селе.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Наш город.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Проект «Родной город».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выполнению проекта: знакомство с материалами учебника, распределений заданий, обсуждение способов и сроков работы.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588" w:type="dxa"/>
            <w:vMerge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 сравнивать город и село;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-рассказывать о своём доме по плану;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-формулировать выводы;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-распределять обязанности по выполнению проекта;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-собирать информацию о выдающихся земляках;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-проводить презентацию с демонстрацией фотографий, слайдов;</w:t>
            </w:r>
          </w:p>
          <w:p w:rsidR="00F4717E" w:rsidRPr="00F4717E" w:rsidRDefault="00F4717E" w:rsidP="0043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-оценивать свои достижения.</w:t>
            </w:r>
          </w:p>
          <w:p w:rsidR="00F4717E" w:rsidRPr="00F4717E" w:rsidRDefault="00F4717E" w:rsidP="00430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c>
          <w:tcPr>
            <w:tcW w:w="5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и рукотворный мир.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природы и предметы рукотворного мира. Наше отношение к миру.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vMerge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-различать объекты природы и  предметы рукотворного мира;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-работать в паре и группе;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-формулировать выводы из изученного материала;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-отвечать на итоговые вопросы и оценивать свои достижения.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c>
          <w:tcPr>
            <w:tcW w:w="5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Наш адрес в мире.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Вселенная. Звезды и планеты. Земля одна из планет.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Разнообразие стран и народов на Земле.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Наша страна – одна из стран  мира, родной дом многих народов. Разнообразие городов и сел России. Наш город, наш край – наша малая родина.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определять «свой адрес» в мире;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Работать в паре: сравнивать звёзды и планеты;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Анализировать схему в учебнике, находить на ней нашу планету;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-называть свой домашний адрес;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-формулировать выводы из изученного материала;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-отвечать на итоговые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и оценивать свои достижения.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17E" w:rsidRPr="00F4717E" w:rsidTr="00F4717E">
        <w:tc>
          <w:tcPr>
            <w:tcW w:w="5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Проверим себя и оценим свои достижения по разделу «Где мы живём?»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vMerge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-выполнять тестовые задания учебника;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-оценивать свои достижения и достижения учащихся.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и живая природа.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 целями и задачами раздела. Живая и неживая природа. Признаки живых существ в отличие от неживой природы. Связи между живой и неживой природой.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различать объекты живой и неживой природы.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адекватно воспринимать оценку учителя;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речевое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высказывание; проводить сравнение; 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обобщать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т.е. выделять общее на основе существенных признаков.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учебные задачи раздела и данного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-классифицировать объекты природы по существенным признакам;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-различать объекты неживой и живой природы;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-устанавливать связи м/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живой и неживой природой;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-работать в паре.</w:t>
            </w: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  <w:trHeight w:val="667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Явления природы</w:t>
            </w:r>
            <w:r w:rsidRPr="00F47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Что такое явление природы. Явления неживой и живой природы. Сезонные явления. Измерение температуры воздуха. Воды, тела человека. Термометр – прибор для измерения температуры. Виды термометров.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обнаруживать связи м/</w:t>
            </w:r>
            <w:proofErr w:type="gramStart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живой и неживой природой.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анализ объектов с выделением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существенных и несущественных признаков; проводить опыты.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учитывать различные мнения и стремиться к  координации различных позиций в сотрудничестве.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-работать в паре: различать объекты и явления природы;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-приводить примеры явлений неживой и живой природы, сезонных явлений;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-рассказывать (по наблюдениям) о сезонных явлениях в жизни дерева.</w:t>
            </w: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погода.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изученные явления природы; проводить несложные наблюдения. 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, и ориентироваться на позицию партнёра в общении и взаимодействии.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широкая мотивационная основа учебной деятельности;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-ориентация на понимание причин успеха в учебной деятельности;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наблюдать и описывать состояние погоды за окном класса;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характеризовать погоду как сочетание температуры воздуха, облачности, осадков, ветра;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-приводить примеры погодных явлений;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-сопоставлять научные и народные предсказания погоды;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-работать 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осени (экскурсия).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Наблюдения за осенними явлениями неживой и живой природе.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осознавать необходимость бережного отношения к природе.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 выполнять правила безопасного 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поведения в природе.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учитывать выделенные учителем ориентиры действия в новом учебном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наблюдать изменения в природе и устанавливать взаимосвязь. 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-будут сформированы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наблюдать изменения в неживой и живой природе, устанавливать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взаимозависимость м/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ними;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-определять природные объекты с помощью атласа-определителя;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оценивать результаты своих достижений на экскурсии.</w:t>
            </w: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осени (урок).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Осенние явления в неживой и живой природе, их  взаимосвязь.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ними.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осознавать ценность природы.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наблюдать изменения в природе и рассказывать о них.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17E" w:rsidRPr="00F4717E" w:rsidRDefault="00F4717E" w:rsidP="000E2892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Звёздное небо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Созвездие Кассиопея, Орион, Лебедь, Зодиак.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различать изученные созвездия; узнают несколько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созвездий.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моделировать созвездия.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 и стремиться её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наблюдать звёздное небо; сопоставлять иллюстрации с описанием; использовать модели.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-способность к самооценке на основе критерия успешности учебной деятельности;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Понимать учебную задачу урока, стремиться их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находить на рисунке знакомые созвездия;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-сопоставлять иллюстрацию с описанием созвездия;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-моделировать созвездия Орион, Лебедь, Кассиопея;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-находить информацию о созвездиях в дополнительной литературе, Интернете;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-осуществлять самопроверку.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Заглянем в кладовые земли.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Горные породы и минералы. Гранит и его состав.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различать составные части гранита, а также горные породы и минералы.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: исследовать с помощью лупы состав гранита, рассматривать образцы полевого шпата, кварца и слюды;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-различать горные породы и минералы;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-работать в паре: готовить краткое сообщение о горных породах и минералах;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-формулировать выводы.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Про воздух и про воду.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Воздух. Значение воздуха для растений, животных и человека. Загрязнение воздуха. Охрана чистоты воздуха. Эстетическое воздействие созерцания неба на 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человека.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рассказывать по схеме о загрязнении и охране воздуха и воды.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научиться замечать и ценить красоту природы.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учитывать выделенные учителем ориентиры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новом учебном материале;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-адекватно воспринимать оценку учителя.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-способность к самооценке на основе критерия успешности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рассказывать о значении воздуха и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воды для растений, животных и человека;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-работать в паре: анализировать схемы, показывающие источники загрязнения воздуха и воды;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-описывать эстетическое воздействие созерцания неба и водных просторов на человека;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-находить информацию об охране воздуха и воды родного края.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Какие бывают растения.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Многообразие растений. Деревья, кустарники, травы. Лиственные и хвойные растения</w:t>
            </w:r>
            <w:proofErr w:type="gramStart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Эстетическое воздействие растений на человека.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делить растения по группам; выделять и сравнивать признаки этих групп.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критериям.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разные мнения, формулировать собственное мнение.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-устанавливать по схеме различия м/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группами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-работать в паре: называть и классифицировать растения, осуществлять самопроверку;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-приводить примеры деревьев, кустарников, трав своего края;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-определять растения с помощью атласа-определителя;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оценивать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эстетическое воздействие растений на человека.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Какие бывают животные.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Многообразие животных.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Насекомые, рыбы, птицы, звери .земноводные. пресмыкающиеся</w:t>
            </w:r>
            <w:proofErr w:type="gramStart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ависимость строения животных от их образа жизни.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выявлять зависимость строения тела животного от его образа жизни.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вопросы; учитывать разные мнения и интересы.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-будут сформированы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работать в паре: соотносить группы животных и их существенные признаки;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Невидимые нити.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Связи в природе, между природой и человеком. Необходимость сохранени</w:t>
            </w:r>
            <w:proofErr w:type="gramStart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я»</w:t>
            </w:r>
            <w:proofErr w:type="gramEnd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невидимых» нитей.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 осознавать необходимость сохранения живой и 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неживой природы.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устанавливать взаимосвязи в природе;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-моделировать изучаемые взаимосвязи;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-выявлять роль человека в сохранении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нарушении этих взаимосвязей;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Дикорастущие и культурные растения.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Дикорастущие и культурные растения, их различие. Разнообразие культурных растений. Легенды о растениях.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научится проводить сравнение; осуществлять расширенный поиск информации.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высказывания.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-сравнивать и различать дикорастущие и культурные растения;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-осуществлять контроль и коррекцию;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-классифицировать культурные растения по определённым признакам;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-находить информацию о растениях;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-обсуждать материалы книги «Великан на поляне».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Дикие и домашние животные.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Дикие и домашние животные, их сходство и различие. Значение для человека диких и домашних животных. Разнообразие домашних животных.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проводить сравнение; использовать модели для решения задач.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высказывания.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сравнивать и различать диких и домашних животных;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-рассказывать о значении домашних животных и уходе за ними.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Комнатные растения.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узнавать и называть комнатные растения; ухаживать за комнатными растениями.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узнавать комнатные растения на рисунках, осуществлять самопроверку;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-определять с помощью атласа-определителя комнатные растения своего класса;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-оценивать роль комнатных растений для физического и психического здоровья человека.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  <w:trHeight w:val="982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27" w:type="dxa"/>
          </w:tcPr>
          <w:p w:rsidR="00F4717E" w:rsidRPr="00F4717E" w:rsidRDefault="00F4717E" w:rsidP="002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Животные живого уголка.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Животные живого уголка: аквариумные рыбки, морская свинка, хомячок, канарейка, попугай. Особенности ухода за животного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животных живого уголка; ухаживать за некоторыми из них.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готовить сообщение.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рассказывать о животных живого уголка и уходе за ними;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-осваивать приёмы содержания животных живого уголка в соответствии с инструкциями.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Про кошек и собак.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приводить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примеры разных пород кошек и собак; различать изученные породы.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учебно-познавательный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-чувства прекрасного и эстетические чувства;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Понимать учебную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определять породы кошек и собак;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  <w:trHeight w:val="1265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Красная книга.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оснащения Красной книги. Красная книга России и 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proofErr w:type="gramEnd"/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Красной книги. Сведения о некоторых растениях и животных. Внесенных в Красную книгу России 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венерин башмачок, лотос, женьшень, дровосек реликтовый, белый журавль. 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Зубр).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Меры по сохранению и увеличению численности этих растений и животных.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выявлять причины исчезновения  изучаемых растений и животных;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-предлагать и обсуждать меры по их охране;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-использовать тексты учебника для подготовки собственного рассказа о Красной книге;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-подготовить с помощью дополнительной литературы, Интернета сообщение о растении или животном из Красной книги России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своему выбору).</w:t>
            </w: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  <w:trHeight w:val="1407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Будь природе другом. Проект «Красная книга, или</w:t>
            </w:r>
            <w:proofErr w:type="gramStart"/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озьмём под защиту».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Что угрожает природе. Правила друзей природы. Экологические знаки.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выполнению проекта: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анализировать факторы, угрожающие живой природе; делать выводы.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вносить необходимые коррективы в действия.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рассуждения.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анализировать факторы, угрожающие живой природе, рассказывать о них;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-знакомиться с Правилами друзей природы и экологическими знаками;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-предлагать аналогичные правила;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-распределять обязанности по выполнению проекта;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-извлекать информацию из различных источников;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-составлять собственную Красную книгу;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-презентовать Красную книгу.</w:t>
            </w: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Проверим себя и оценим свои достижения по разделу «Природа».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осуществлять итоговый и пошаговый контроль.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выполнять тестовые задания учебника;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-формировать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самооценку в соответствии с набранными баллами.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экономика.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 и её составные части: сельское хозяйство, промышленность, строительство, транспорт, торговля. Связи между остальными частями экономики. Экономика родного края. Деньги.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объяснять, что такое экономика, и называть её составные части.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мнение; задавать вопросы.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учебные задачи раздела и данного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рассказывать об отраслях экономики по предложенному плану;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-анализировать взаимосвязи отраслей экономики при производстве определённых продуктов;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-моделировать взаимосвязи отраслей экономики самостоятельно предложенным способом;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чего что сделано. 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природных материалов для изготовления предметов</w:t>
            </w:r>
            <w:proofErr w:type="gramStart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ростейшие производственные цепочки: во что превращается как рождается книга, как делают шерстяные вещи. Уважение к труду людей.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классифицировать предметы по характеру материала; бережно относиться к вещам.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 изображать производственные 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цепочки с помощью моделей.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 и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классификацию; использовать знаково-символические средства.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классифицировать предметы по характеру материала;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-прослеживать производственные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цепочки, моделировать их;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Как построить дом.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задания.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рассказывать о строительстве городского и сельского домов (по своим наблюдениям);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-рассказывать о строительных объектах в своём селе;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-предлагать вопросы к тексту.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Какой бывает транспорт.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Виды транспорта. Первоначальные представления об истории развития транспорта.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общий план рассказа.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собственное мнение и позицию.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классифицировать средства транспорта;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-узнавать транспорт служб экстренного вызова;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-запомнить номера телефонов экстренного вызова 01, 02, 03.</w:t>
            </w: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образование.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Учреждения культуры (музей, театр, цирк, выставочный зал, концертный зал</w:t>
            </w:r>
            <w:proofErr w:type="gramStart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End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иблиотека) и образования (школа, лицей, гимназия, колледж, университет, консерватория), их роль в жизни человека и общества. Разнообразие музеев. Первый музей России – Кунсткамер.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различать учреждения культуры и образования;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-приводить примеры учреждений культуры и образования, в том числе в своём регионе;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Все профессии важны. Проект «Профессии».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Разнообразие профессий, их роль в экономике и в жизни людей.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выполнению проекта: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 обсуждать </w:t>
            </w:r>
            <w:proofErr w:type="gramStart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прочитанное</w:t>
            </w:r>
            <w:proofErr w:type="gramEnd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договариваться и приходить к общему решению.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-определять названия профессий по характеру деятельности;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-обсуждать роль людей различных профессий в нашей жизни;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-формулировать выводы;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-распределять обязанности по подготовке проекта;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-интервьюировать респондентов об особенностях их профессий.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зиме (экскурсия).</w:t>
            </w:r>
          </w:p>
          <w:p w:rsidR="00F4717E" w:rsidRPr="00F4717E" w:rsidRDefault="00F4717E" w:rsidP="002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Наблюдения над зимними явлениями в неживой и живой природе.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наблюдать за зимними природными явлениями.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проводить исследования.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-будут сформированы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наблюдать над зимними погодными явлениями;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-распознавать осыпавшиеся на снег плоды и семена 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растений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и следы животных;</w:t>
            </w:r>
          </w:p>
          <w:p w:rsidR="00F4717E" w:rsidRPr="00F4717E" w:rsidRDefault="00F4717E" w:rsidP="0043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-наблюдать за поведением зимующих птиц.</w:t>
            </w:r>
          </w:p>
          <w:p w:rsidR="00F4717E" w:rsidRPr="00F4717E" w:rsidRDefault="00F4717E" w:rsidP="00430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  <w:trHeight w:val="698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зиме (урок).</w:t>
            </w:r>
            <w:r w:rsidRPr="00F47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Зимние явления в неживой и живой природе.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 осознавать необходимость 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охранять природу.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строить рассуждения;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обобщать и делать выводы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обобщать наблюдения над зимними природными явлениями, проведёнными во время экскурсий;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-формулировать правила безопасного поведения на улице зимой;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-вести наблюдения в природе и фиксировать их в «Научном дневнике».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Проверим себя и оценим свои достижения по разделу «Жизнь города и села».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-осуществлять итоговый и пошаговый контроль по результату;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-адекватно воспринимать оценку учителя.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выполнять тестовые задания учебника;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проектов «Родное село», «Красная книга, или</w:t>
            </w:r>
            <w:proofErr w:type="gramStart"/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озьмём под защиту», «Профессии».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выступать с подготовленным сообщением, 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расширят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 углубят знания по выбранной теме.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действия партнёра.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- выступать с подготовленными сообщениями, иллюстрировать их наглядными материалами;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обсуждать выступления учащихся;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тела человека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 целями и задачами раздела. Внешнее и внутреннее строение тела человека. Местоположение важнейших органов и их работа.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ориентация на здоровый образ жизни.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называть и показывать внешние части тела человека;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-определять на муляже положение внутренних органов человека;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-моделировать внутреннее строение тела человека.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хочешь быть </w:t>
            </w:r>
            <w:proofErr w:type="gramStart"/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здоров</w:t>
            </w:r>
            <w:proofErr w:type="gramEnd"/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Режим дня второклассника. Правила личной гигиены. Режим питания и разнообразие пищи. Уход за зубами.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рассуждения; обобщать и делать выводы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ориентация на здоровый образ жизни.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рассказывать о своём режиме дня;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-составлять рациональный режим дня школьника;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-обсуждать сбалансированное питание школьника;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-различать продукты растительного и животного происхождения;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-формулировать правила личной гигиены и соблюдать их.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</w:tcPr>
          <w:p w:rsidR="00F4717E" w:rsidRPr="00F4717E" w:rsidRDefault="00F4717E" w:rsidP="00292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Берегись автомобиля!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Правила безопасного поведения на улицах и дорогах (сигналы светофора, дорожные знаки перехода улицы).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. Практическая работа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средства; строить речевое высказывание.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моделировать сигналы светофоров;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-характеризовать свои действия как пешехода при различных сигналах;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-различать дорожные знаки и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-формулировать правила движения по загородной дороге.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Школа пешехода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правила </w:t>
            </w:r>
            <w:proofErr w:type="spell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безопастности</w:t>
            </w:r>
            <w:proofErr w:type="spell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пешехода. Практическая работа на пришкольном участке или на полигоне ГИБДД.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-формулировать правила безопасности на основе прочитанных рассказов;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trHeight w:val="840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 опасности.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Правила безопасного поведения в быту.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объяснять потенциальную опасность бытовых предметов; осознавать необходимость соблюдения правил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безопасного поведения в быту.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планировать своё действие в соответствии с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-способность к самооценке на основе критерия успешности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объяснять потенциальную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опасность бытовых предметов и ситуаций;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-формулировать правила безопасного поведения в быту;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-узнавать правила по предложенным в учебнике знакам;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-сравнивать свои знаки 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представленными в учебнике.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Пожар.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Правила противопожарной безопасности. Вызов пожарных по телефону.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вызывать пожарных по телефону; запомнят правила предупреждения пожара.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обсуждать рассказ и делать выводы.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характеризовать пожароопасные предметы;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-запомнить правила предупреждения пожара;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-моделировать вызов пожарной охраны по обычному и мобильному телефону;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-рассказывать о назначении предметов противопожарной безопасности;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-находить в Интернете информацию о работе пожарных, готовить сообщение.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На воде и в лесу.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Правила безопасного поведения в воде и в лесу.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 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научиться применять изученные правила безопасного поведения в лесу и на воде.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вопросы; контролировать действия партнёра. 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характеризовать потенциальные опасности пребывания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воды и в лесу;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-запомнить правила поведения во время купания;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-различать съедобные и ядовитые грибы;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-находить нужную информацию в книге «Зелёные страницы»;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-определять с помощью атласа-определителя жалящих насекомых.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Опасные незнакомцы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Опасные ситуации при контактах с незнакомыми людьми. Вызов милиции по телефону. Действия в ситуациях «Потерялась», «Мамина подруга»</w:t>
            </w:r>
            <w:proofErr w:type="gramStart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,и</w:t>
            </w:r>
            <w:proofErr w:type="gramEnd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аналогичных.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предвидеть опасность; запомнят правила поведения при контакте с незнакомцами.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195E69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  <w:p w:rsidR="00F4717E" w:rsidRPr="00F4717E" w:rsidRDefault="00F4717E" w:rsidP="00195E69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3A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характеризовать потенциальные опасности при контактах с незнакомыми людьми;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-предлагать и обсуждать варианты поведения в подобных ситуациях;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-моделировать звонок по телефону в полицию и МЧС;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моделировать правила поведения в ходе ролевых игр.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trHeight w:val="982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Проверим себя и оценим свои достижения по разделу «Здоровье и безопасность».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Проверка знаний и умений. 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Формирование адекватной оценки своих достижений.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оценивать свои достижения.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-вносить необходимые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коррективы в действие после его завершения на основе его оценки и учета характера сделанных  ошибок.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--способность к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выполнять тестовые задания учебника;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правильность / неправильность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предложенных ответов;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Наша дружная семья.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Знакомство с целями и задачами раздела. Семья как единство близких людей. Культура общения в семье. Нравственные аспекты взаимоотношений в семье.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объяснять, что  такое культура общения.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строить рассуждения в форме связи простых суждений; 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-знание основных моральных норм.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учебные  задачи при изучении материала раздела «Общение и данного 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-рассказывать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-формулировать понятие «культура общения»;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-обсуждать роль семейных традиций для укрепления семьи;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«Родословная».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выполнению проекта: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составлять родословное древо своей  семьи.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 собирать 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информацию.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планировать своё действие в соответствии с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внутренняя позиция школьника на уровне положительного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школе.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выполнения проекта дети учатся: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интервьюировать родителей о представителях старшего поколения, их 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именах, отчествах, фамилиях;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-отбирать фотографии из семейного архива;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-составлять родословное древо семьи;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-презентовать свой проект.</w:t>
            </w: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В школе.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Классный и школьный коллектив.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учеба, игры, отдых.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Этика общения с одноклассниками,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учителями и руководством школы.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Контролировать себя и своего партнёра.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-ориентация в нравственном содержании и смысле поступков.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рассказывать о своём школьном коллективе, совместных мероприятиях в классе, школе;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-обсуждать вопрос о культуре общения в школе;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-оценивать с нравственных позиций формы поведения;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-моделировать различные ситуации общения на уроке и переменах.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вежливости.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Правила этики в общении.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Формулы приветствия и прощания.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Этикет общения по телефону.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Правила поведения в общественном 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транспорте.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использовать «вежливые» слова в общении с другими людьми.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Получат возможность применять правила вежливости на практике.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учитывать выделенные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-способность к самооценке на основе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критерия успешности учебной деятельности;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ориентация в нравственном содержании и смысле поступков.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-обсуждать, какие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формулы вежливости имеются в русском языке и как они применяются в различных ситуациях общения;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-моделировать ситуации общения в различных ситуациях.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Ты и твои друзья.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Правила поведения в гостях.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формулировать правила этикета; работать с пословицами.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вопросы, контролировать себя и товарища.</w:t>
            </w:r>
          </w:p>
          <w:p w:rsidR="00F4717E" w:rsidRPr="00F4717E" w:rsidRDefault="00F4717E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-обсуждать морально-этические аспекты дружбы на примере пословиц народов России;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-обсуждать проблему подарка в день рождения друга;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-обсуждать правила поведения за столом;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-формулировать правила этикета в гостях.</w:t>
            </w: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Мы – зрители и пассажиры.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Правила поведения в общественных местах (в театре, кинотеатре, консерватории, в общественном транспорте).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вести себя в общественных местах.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строить логическое высказывание; делать выводы из изученного материала.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2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контролировать себя и своих товарищей.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обсуждать правила поведения в театре (кинотеатре) и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их;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rPr>
          <w:gridAfter w:val="1"/>
          <w:wAfter w:w="28" w:type="dxa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Проверим себя и оценим свои достижения по разделу «Общение». 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умение контролировать себя и своего партнёра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выполнять тестовые задания учебника;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803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Посмотри вокруг.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 целями и задачами раздела.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Горизонт. Линия горизонта.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Стороны горизонта.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Форма Земли.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различать стороны горизонта и обозначать их на схеме.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-сравнивать фотографии в учебнике, находить линию горизонта;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-различать стороны горизонта, обозначать их на схеме;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-анализировать текст учебника;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-формулировать вывод о форме Земли.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Ориентирование на местности.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Что такое ориентирование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ориентироваться на местности с помощью компаса; по местным признакам.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знаково-символические средства; строить рассуждения; 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находить ориентиры на рисунке учебника, по дороге от дома до школы, в своём селе;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знакомиться с устройством компаса и правилами работы с ним;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-осваивать приёмы ориентирования по компасу;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Формы земной поверхности.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Равнины и горы. Холмы и овраги. Красота гор.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различать формы земной поверхности; замечать и ценить красоту природы.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работать со схемой.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-анализировать цветовое обозначение равнин и гор на глобусе;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-сравнивать по схеме холм и гору;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-характеризовать поверхность своего края. 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Водные богатства.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Водные богатства нашей планеты: океаны,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моря, озера, реки, каналы, пруды. Водохранилища. Части реки. Водные богатства родного края. Красота моря.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называть части реки;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схему.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учебно-познавательный интерес к новому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Понимать учебную задачу урока,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-анализировать схему частей реки;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на основе наблюдений рассказывать о водных богатствах своего края;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-обсуждать эстетическое воздействие моря на человека;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-составлять фото-рассказ на тему «Красота моря».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весне (экскурсия).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Наблюдения над весенними явлениями  природы.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-будут сформированы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экскурсии,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весне (урок).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Весенние явления в неживой и живо природе.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замечать весенние изменения в природе и рассказывать о них.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основам смыслового чтения познавательных текстов.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рассказывать о своих весенних наблюдениях в природе родного края;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-знакомиться с изменениями в неживой и живой природе весной;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-моделировать взаимосвязи весенних явлений в неживой и живой природе;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на карте.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приёмам чтения карты; осознают величие нашей страны.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88" w:type="dxa"/>
            <w:shd w:val="clear" w:color="auto" w:fill="FFFFFF" w:themeFill="background1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Проводить сравнение; использовать знаково-символические средства.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взаимоконтроль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-сравнивать изображение России на глобусе и карте;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-осваивать приёмы чтения карты;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-учиться 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объекты на настенной карте.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«Города России».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выполнению проекта: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знакомство с материалами 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учебника, распределение заданий, обсуждение способов сроков работы.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Узнают новую информацию о городах России.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 и стремиться её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проекта дети научатся: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распределять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обязанности по выполнению проекта;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-составлять презентацию своего исследования;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-презентовать свои проекты.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по Москве.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Москва – столица нашей Родины. Первоначальные сведения об истории основании города. План Москвы. Герб Москвы. Основные </w:t>
            </w:r>
            <w:proofErr w:type="spellStart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достопримеча</w:t>
            </w:r>
            <w:proofErr w:type="spellEnd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тельности</w:t>
            </w:r>
            <w:proofErr w:type="spellEnd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столицы.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описывать достопримечательности Москвы.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находить Москву на карте России;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-знакомиться с планом Москвы;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-описывать достопримечательности по фотографиям;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-отличать герб Москвы от гербов других городов;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Московский Кремль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Московский Кремль – символ нашей Родины.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Достопримечательности Кремля и красной площади.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рассказывать о достопримечательностях Кремля и Красной площади; осознают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Кремля для жителей России.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планировать своё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широкая мотивационная основа учебной деятельности, включающая социальные, учебно-познавательные  и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внешние мотивы;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-будут сформированы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 обсуждать значение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Московского Кремля для каждого жителя России;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-находить на фотографии достопримечательности Кремля;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находить сведения об истории Кремля, готовить сообщение.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Город на Неве.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Санкт-Петербург – северная столица </w:t>
            </w:r>
            <w:proofErr w:type="spellStart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россии</w:t>
            </w:r>
            <w:proofErr w:type="spellEnd"/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. Герб и план города, архитектурные памятники. Памятник Петру 1, история его создания.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находить Санкт-Петербург на карте России; находить в тексте нужную информацию.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находить Санкт-Петербург на карте России;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-знакомиться с планом Санкт-Петербурга;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-описывать достопримечательности по фотографиям;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-отличать герб Санкт-Петербурга  от гербов других городов;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по планете.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Карта мира. Океаны и материки (континенты), их изображение на карте.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находить, называть и показывать на глобусе и карте мира океаны и материки; осознают масштабность нашей планеты, а себя – её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жителями.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работать с картой и глобусом.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 и стремиться её выполнить;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сравнивать глобус и карту мира;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-находить, называть и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показывать на глобусе и карте мира океаны и материки;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по материкам</w:t>
            </w:r>
            <w:r w:rsidRPr="00F47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природы и жизни людей на разных материках.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Части света: Европа и Азия.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находить материки на карте мира; осознают масштабность нашей планеты.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готовить сообщения.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находить материки на карте мира;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готовить сообщения и выступать с ними перед классом.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Страны мира. Проект «Страны мира»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Физические и политические карты. Политическая карта мира. Знакомство с некоторыми странами.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выполнению проекта: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знакомство с материалами </w:t>
            </w: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учебника, распределение заданий, обсуждение способов сроков работы.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--способность к самооценке на основе критерия успешности учебной деятельности;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- сравнивать физическую и политическую карты </w:t>
            </w: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-находить и показывать на политической карте мира территорию Россию и других стран;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определять, каким странам принадлежат представленные флаги;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распределять обязанности по выполнению проекта;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-готовить сообщения о выбранных странах;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-подбирать фотографии достопримечательностей.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Впереди лето.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Летние явления в неживой и живой природе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разнообразие растений и животных, доступных для наблюдений в летнее время. Красота животных.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работать с атласом-определителем; узнают о жизни насекомых и растений летом.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 записывать свои наблюдения.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-будут сформированы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1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-приводить примеры летних явлений в неживой и живой природе;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-рассказывать о красоте животных по своим наблюдениям;</w:t>
            </w:r>
          </w:p>
          <w:p w:rsidR="00F4717E" w:rsidRPr="00F4717E" w:rsidRDefault="00F4717E" w:rsidP="0043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-за лето подготовить фото-рассказ по темам «Красота лета», «Красота животных».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rPr>
          <w:trHeight w:val="1265"/>
        </w:trPr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Проверим себя и оценим свои достижения по разделу «Путешествия».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умение контролировать себя и своего партнёра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выполнять тестовые задания учебника;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F4717E" w:rsidRPr="00F4717E" w:rsidRDefault="00F4717E" w:rsidP="0078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бережное или потребительское отношение к природе;                      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ормировать адекватную самооценку в соответствии с набранными баллами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17E" w:rsidRPr="00F4717E" w:rsidTr="00F4717E">
        <w:tc>
          <w:tcPr>
            <w:tcW w:w="685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27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проектов «Родословная», «Города России», «Страны мира».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588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F4717E" w:rsidRPr="00F4717E" w:rsidRDefault="00F4717E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F4717E" w:rsidRPr="00F4717E" w:rsidRDefault="00F4717E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2486" w:type="dxa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 xml:space="preserve">-выступать с подготовленными сообщениями, </w:t>
            </w:r>
            <w:proofErr w:type="gramStart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ллюстрировать их наглядными материалами;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обсуждать выступления учащихся;</w:t>
            </w:r>
          </w:p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7E">
              <w:rPr>
                <w:rFonts w:ascii="Times New Roman" w:hAnsi="Times New Roman" w:cs="Times New Roman"/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831" w:type="dxa"/>
            <w:gridSpan w:val="2"/>
          </w:tcPr>
          <w:p w:rsidR="00F4717E" w:rsidRPr="00F4717E" w:rsidRDefault="00F4717E" w:rsidP="000E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DBC" w:rsidRPr="00F4717E" w:rsidRDefault="00292DBC" w:rsidP="0078227D">
      <w:pPr>
        <w:rPr>
          <w:rFonts w:ascii="Times New Roman" w:hAnsi="Times New Roman" w:cs="Times New Roman"/>
          <w:sz w:val="20"/>
          <w:szCs w:val="20"/>
        </w:rPr>
      </w:pPr>
    </w:p>
    <w:sectPr w:rsidR="00292DBC" w:rsidRPr="00F4717E" w:rsidSect="000E2892">
      <w:pgSz w:w="16840" w:h="11907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DBC"/>
    <w:rsid w:val="000E2892"/>
    <w:rsid w:val="00166E86"/>
    <w:rsid w:val="00195E69"/>
    <w:rsid w:val="001C7018"/>
    <w:rsid w:val="00264921"/>
    <w:rsid w:val="00292DBC"/>
    <w:rsid w:val="00321EBF"/>
    <w:rsid w:val="003333B2"/>
    <w:rsid w:val="003923FA"/>
    <w:rsid w:val="003A46FE"/>
    <w:rsid w:val="003B32ED"/>
    <w:rsid w:val="003E19A6"/>
    <w:rsid w:val="00406067"/>
    <w:rsid w:val="00430E13"/>
    <w:rsid w:val="005E7291"/>
    <w:rsid w:val="005F57AB"/>
    <w:rsid w:val="00677F9B"/>
    <w:rsid w:val="006F3AE7"/>
    <w:rsid w:val="0078227D"/>
    <w:rsid w:val="008E35F5"/>
    <w:rsid w:val="00951EAF"/>
    <w:rsid w:val="0095525D"/>
    <w:rsid w:val="009910E9"/>
    <w:rsid w:val="00A87A74"/>
    <w:rsid w:val="00E12E37"/>
    <w:rsid w:val="00E842BC"/>
    <w:rsid w:val="00F4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BC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E19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9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9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9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9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9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9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9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A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E19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E19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E19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E19A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E19A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19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19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19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19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19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E19A6"/>
    <w:rPr>
      <w:b/>
      <w:bCs/>
    </w:rPr>
  </w:style>
  <w:style w:type="character" w:styleId="a8">
    <w:name w:val="Emphasis"/>
    <w:uiPriority w:val="20"/>
    <w:qFormat/>
    <w:rsid w:val="003E19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E19A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E1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19A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19A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E19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E19A6"/>
    <w:rPr>
      <w:b/>
      <w:bCs/>
      <w:i/>
      <w:iCs/>
    </w:rPr>
  </w:style>
  <w:style w:type="character" w:styleId="ad">
    <w:name w:val="Subtle Emphasis"/>
    <w:uiPriority w:val="19"/>
    <w:qFormat/>
    <w:rsid w:val="003E19A6"/>
    <w:rPr>
      <w:i/>
      <w:iCs/>
    </w:rPr>
  </w:style>
  <w:style w:type="character" w:styleId="ae">
    <w:name w:val="Intense Emphasis"/>
    <w:uiPriority w:val="21"/>
    <w:qFormat/>
    <w:rsid w:val="003E19A6"/>
    <w:rPr>
      <w:b/>
      <w:bCs/>
    </w:rPr>
  </w:style>
  <w:style w:type="character" w:styleId="af">
    <w:name w:val="Subtle Reference"/>
    <w:uiPriority w:val="31"/>
    <w:qFormat/>
    <w:rsid w:val="003E19A6"/>
    <w:rPr>
      <w:smallCaps/>
    </w:rPr>
  </w:style>
  <w:style w:type="character" w:styleId="af0">
    <w:name w:val="Intense Reference"/>
    <w:uiPriority w:val="32"/>
    <w:qFormat/>
    <w:rsid w:val="003E19A6"/>
    <w:rPr>
      <w:smallCaps/>
      <w:spacing w:val="5"/>
      <w:u w:val="single"/>
    </w:rPr>
  </w:style>
  <w:style w:type="character" w:styleId="af1">
    <w:name w:val="Book Title"/>
    <w:uiPriority w:val="33"/>
    <w:qFormat/>
    <w:rsid w:val="003E19A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E19A6"/>
    <w:pPr>
      <w:outlineLvl w:val="9"/>
    </w:pPr>
  </w:style>
  <w:style w:type="table" w:styleId="af3">
    <w:name w:val="Table Grid"/>
    <w:basedOn w:val="a1"/>
    <w:uiPriority w:val="59"/>
    <w:rsid w:val="00292DBC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29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92DBC"/>
    <w:rPr>
      <w:lang w:val="ru-RU" w:bidi="ar-SA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292DBC"/>
    <w:rPr>
      <w:lang w:val="ru-RU" w:bidi="ar-SA"/>
    </w:rPr>
  </w:style>
  <w:style w:type="paragraph" w:styleId="af7">
    <w:name w:val="footer"/>
    <w:basedOn w:val="a"/>
    <w:link w:val="af6"/>
    <w:uiPriority w:val="99"/>
    <w:semiHidden/>
    <w:unhideWhenUsed/>
    <w:rsid w:val="0029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292DBC"/>
    <w:rPr>
      <w:sz w:val="20"/>
      <w:szCs w:val="20"/>
      <w:lang w:val="ru-RU" w:bidi="ar-SA"/>
    </w:rPr>
  </w:style>
  <w:style w:type="paragraph" w:styleId="af9">
    <w:name w:val="endnote text"/>
    <w:basedOn w:val="a"/>
    <w:link w:val="af8"/>
    <w:uiPriority w:val="99"/>
    <w:semiHidden/>
    <w:unhideWhenUsed/>
    <w:rsid w:val="00292DBC"/>
    <w:pPr>
      <w:spacing w:after="0" w:line="240" w:lineRule="auto"/>
    </w:pPr>
    <w:rPr>
      <w:sz w:val="20"/>
      <w:szCs w:val="20"/>
    </w:rPr>
  </w:style>
  <w:style w:type="paragraph" w:customStyle="1" w:styleId="afa">
    <w:name w:val="?ћР±С‹С‡РЅС‹Р№ (РІРµР±)"/>
    <w:basedOn w:val="a"/>
    <w:uiPriority w:val="99"/>
    <w:rsid w:val="00292DBC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0E210-7C4B-4BE1-8FCD-65FE190B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10895</Words>
  <Characters>62102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Ариф</dc:creator>
  <cp:lastModifiedBy>LyudOK</cp:lastModifiedBy>
  <cp:revision>4</cp:revision>
  <cp:lastPrinted>2012-09-27T16:31:00Z</cp:lastPrinted>
  <dcterms:created xsi:type="dcterms:W3CDTF">2012-09-27T16:16:00Z</dcterms:created>
  <dcterms:modified xsi:type="dcterms:W3CDTF">2012-09-27T16:33:00Z</dcterms:modified>
</cp:coreProperties>
</file>