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44" w:rsidRPr="008A753F" w:rsidRDefault="00086544" w:rsidP="008A753F">
      <w:pPr>
        <w:spacing w:after="0"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bCs/>
          <w:color w:val="000000"/>
          <w:sz w:val="28"/>
          <w:szCs w:val="28"/>
        </w:rPr>
        <w:t>В своей работе мы стараемся</w:t>
      </w:r>
      <w:r w:rsidRPr="008A753F">
        <w:rPr>
          <w:rFonts w:ascii="Times New Roman" w:eastAsia="Times New Roman" w:hAnsi="Times New Roman" w:cs="Times New Roman"/>
          <w:b/>
          <w:bCs/>
          <w:color w:val="000000"/>
          <w:sz w:val="28"/>
          <w:szCs w:val="28"/>
        </w:rPr>
        <w:t xml:space="preserve"> </w:t>
      </w:r>
      <w:r w:rsidRPr="008A753F">
        <w:rPr>
          <w:rFonts w:ascii="Times New Roman" w:eastAsia="Times New Roman" w:hAnsi="Times New Roman" w:cs="Times New Roman"/>
          <w:color w:val="000000"/>
          <w:sz w:val="28"/>
          <w:szCs w:val="28"/>
          <w:shd w:val="clear" w:color="auto" w:fill="FFFFFF"/>
        </w:rPr>
        <w:t>п</w:t>
      </w:r>
      <w:r w:rsidR="006D7203" w:rsidRPr="008A753F">
        <w:rPr>
          <w:rFonts w:ascii="Times New Roman" w:eastAsia="Times New Roman" w:hAnsi="Times New Roman" w:cs="Times New Roman"/>
          <w:color w:val="000000"/>
          <w:sz w:val="28"/>
          <w:szCs w:val="28"/>
          <w:shd w:val="clear" w:color="auto" w:fill="FFFFFF"/>
        </w:rPr>
        <w:t>риобщить детей</w:t>
      </w:r>
      <w:r w:rsidR="00CA6610" w:rsidRPr="008A753F">
        <w:rPr>
          <w:rFonts w:ascii="Times New Roman" w:eastAsia="Times New Roman" w:hAnsi="Times New Roman" w:cs="Times New Roman"/>
          <w:color w:val="000000"/>
          <w:sz w:val="28"/>
          <w:szCs w:val="28"/>
          <w:shd w:val="clear" w:color="auto" w:fill="FFFFFF"/>
        </w:rPr>
        <w:t xml:space="preserve"> к народным истокам, декоративно – прикладного и фольклорному искусству русского народа</w:t>
      </w:r>
      <w:r w:rsidRPr="008A753F">
        <w:rPr>
          <w:rFonts w:ascii="Times New Roman" w:eastAsia="Times New Roman" w:hAnsi="Times New Roman" w:cs="Times New Roman"/>
          <w:color w:val="000000"/>
          <w:sz w:val="28"/>
          <w:szCs w:val="28"/>
          <w:shd w:val="clear" w:color="auto" w:fill="FFFFFF"/>
        </w:rPr>
        <w:t xml:space="preserve">. Наша </w:t>
      </w:r>
      <w:r w:rsidR="00CA6610" w:rsidRPr="008A753F">
        <w:rPr>
          <w:rFonts w:ascii="Times New Roman" w:eastAsia="Times New Roman" w:hAnsi="Times New Roman" w:cs="Times New Roman"/>
          <w:color w:val="000000"/>
          <w:sz w:val="28"/>
          <w:szCs w:val="28"/>
          <w:shd w:val="clear" w:color="auto" w:fill="FFFFFF"/>
        </w:rPr>
        <w:t xml:space="preserve">работа проводится </w:t>
      </w:r>
      <w:r w:rsidRPr="008A753F">
        <w:rPr>
          <w:rFonts w:ascii="Times New Roman" w:eastAsia="Times New Roman" w:hAnsi="Times New Roman" w:cs="Times New Roman"/>
          <w:color w:val="000000"/>
          <w:sz w:val="28"/>
          <w:szCs w:val="28"/>
          <w:shd w:val="clear" w:color="auto" w:fill="FFFFFF"/>
        </w:rPr>
        <w:t xml:space="preserve">с учетом реализации </w:t>
      </w:r>
      <w:proofErr w:type="spellStart"/>
      <w:r w:rsidRPr="008A753F">
        <w:rPr>
          <w:rFonts w:ascii="Times New Roman" w:eastAsia="Times New Roman" w:hAnsi="Times New Roman" w:cs="Times New Roman"/>
          <w:color w:val="000000"/>
          <w:sz w:val="28"/>
          <w:szCs w:val="28"/>
          <w:shd w:val="clear" w:color="auto" w:fill="FFFFFF"/>
        </w:rPr>
        <w:t>межпредметных</w:t>
      </w:r>
      <w:proofErr w:type="spellEnd"/>
      <w:r w:rsidRPr="008A753F">
        <w:rPr>
          <w:rFonts w:ascii="Times New Roman" w:eastAsia="Times New Roman" w:hAnsi="Times New Roman" w:cs="Times New Roman"/>
          <w:color w:val="000000"/>
          <w:sz w:val="28"/>
          <w:szCs w:val="28"/>
          <w:shd w:val="clear" w:color="auto" w:fill="FFFFFF"/>
        </w:rPr>
        <w:t xml:space="preserve"> связей по разделам.</w:t>
      </w:r>
      <w:r w:rsidRPr="008A753F">
        <w:rPr>
          <w:rFonts w:ascii="Times New Roman" w:eastAsia="Times New Roman" w:hAnsi="Times New Roman" w:cs="Times New Roman"/>
          <w:color w:val="000000"/>
          <w:sz w:val="28"/>
          <w:szCs w:val="28"/>
        </w:rPr>
        <w:br/>
      </w:r>
    </w:p>
    <w:p w:rsidR="006D7203" w:rsidRPr="008A753F" w:rsidRDefault="006D7203" w:rsidP="008A753F">
      <w:pPr>
        <w:pStyle w:val="a4"/>
        <w:numPr>
          <w:ilvl w:val="0"/>
          <w:numId w:val="8"/>
        </w:numPr>
        <w:spacing w:after="0"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w:t>
      </w:r>
      <w:proofErr w:type="spellStart"/>
      <w:r w:rsidRPr="008A753F">
        <w:rPr>
          <w:rFonts w:ascii="Times New Roman" w:eastAsia="Times New Roman" w:hAnsi="Times New Roman" w:cs="Times New Roman"/>
          <w:color w:val="000000"/>
          <w:sz w:val="28"/>
          <w:szCs w:val="28"/>
        </w:rPr>
        <w:t>Изодеятельность</w:t>
      </w:r>
      <w:proofErr w:type="spellEnd"/>
      <w:r w:rsidRPr="008A753F">
        <w:rPr>
          <w:rFonts w:ascii="Times New Roman" w:eastAsia="Times New Roman" w:hAnsi="Times New Roman" w:cs="Times New Roman"/>
          <w:color w:val="000000"/>
          <w:sz w:val="28"/>
          <w:szCs w:val="28"/>
        </w:rPr>
        <w:t>», где используются произведения народно-прикладного искусства.</w:t>
      </w:r>
    </w:p>
    <w:p w:rsidR="006D7203" w:rsidRPr="008A753F" w:rsidRDefault="006D7203" w:rsidP="008A753F">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«Музыкальное воспитание», гд</w:t>
      </w:r>
      <w:r w:rsidR="00086544" w:rsidRPr="008A753F">
        <w:rPr>
          <w:rFonts w:ascii="Times New Roman" w:eastAsia="Times New Roman" w:hAnsi="Times New Roman" w:cs="Times New Roman"/>
          <w:color w:val="000000"/>
          <w:sz w:val="28"/>
          <w:szCs w:val="28"/>
        </w:rPr>
        <w:t xml:space="preserve">е разучиваются русские народные </w:t>
      </w:r>
      <w:r w:rsidRPr="008A753F">
        <w:rPr>
          <w:rFonts w:ascii="Times New Roman" w:eastAsia="Times New Roman" w:hAnsi="Times New Roman" w:cs="Times New Roman"/>
          <w:color w:val="000000"/>
          <w:sz w:val="28"/>
          <w:szCs w:val="28"/>
        </w:rPr>
        <w:t>песни, хороводы, танцы, игры и т.д.</w:t>
      </w:r>
    </w:p>
    <w:p w:rsidR="006D7203" w:rsidRPr="008A753F" w:rsidRDefault="006D7203" w:rsidP="008A753F">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«Художественная литература» - использование фоль</w:t>
      </w:r>
      <w:r w:rsidR="00086544" w:rsidRPr="008A753F">
        <w:rPr>
          <w:rFonts w:ascii="Times New Roman" w:eastAsia="Times New Roman" w:hAnsi="Times New Roman" w:cs="Times New Roman"/>
          <w:color w:val="000000"/>
          <w:sz w:val="28"/>
          <w:szCs w:val="28"/>
        </w:rPr>
        <w:t>клора во всех его проявлениях (</w:t>
      </w:r>
      <w:r w:rsidRPr="008A753F">
        <w:rPr>
          <w:rFonts w:ascii="Times New Roman" w:eastAsia="Times New Roman" w:hAnsi="Times New Roman" w:cs="Times New Roman"/>
          <w:color w:val="000000"/>
          <w:sz w:val="28"/>
          <w:szCs w:val="28"/>
        </w:rPr>
        <w:t>сказки,</w:t>
      </w:r>
      <w:r w:rsidR="00086544" w:rsidRPr="008A753F">
        <w:rPr>
          <w:rFonts w:ascii="Times New Roman" w:eastAsia="Times New Roman" w:hAnsi="Times New Roman" w:cs="Times New Roman"/>
          <w:color w:val="000000"/>
          <w:sz w:val="28"/>
          <w:szCs w:val="28"/>
        </w:rPr>
        <w:t xml:space="preserve"> песенки, пословицы, поговорки</w:t>
      </w:r>
      <w:r w:rsidRPr="008A753F">
        <w:rPr>
          <w:rFonts w:ascii="Times New Roman" w:eastAsia="Times New Roman" w:hAnsi="Times New Roman" w:cs="Times New Roman"/>
          <w:color w:val="000000"/>
          <w:sz w:val="28"/>
          <w:szCs w:val="28"/>
        </w:rPr>
        <w:t>, докучные сказки и т.д.)</w:t>
      </w:r>
    </w:p>
    <w:p w:rsidR="006D7203" w:rsidRPr="008A753F" w:rsidRDefault="006D7203" w:rsidP="008A753F">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«Ознакомление с окружающим», где знакомят детей с предметами национального характера. Знакомство детей с народными праздниками и традициями позволят им наблюдать за характерными особенностями времен года, погодными изменениями, поведением птиц, насекомых, растений.</w:t>
      </w:r>
    </w:p>
    <w:p w:rsidR="00086544" w:rsidRPr="008A753F" w:rsidRDefault="006D7203" w:rsidP="008A753F">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«Физическое воспитание», где зна</w:t>
      </w:r>
      <w:r w:rsidR="00E3694E">
        <w:rPr>
          <w:rFonts w:ascii="Times New Roman" w:eastAsia="Times New Roman" w:hAnsi="Times New Roman" w:cs="Times New Roman"/>
          <w:color w:val="000000"/>
          <w:sz w:val="28"/>
          <w:szCs w:val="28"/>
        </w:rPr>
        <w:t>комят детей с народными играми.</w:t>
      </w:r>
    </w:p>
    <w:p w:rsidR="006D7203" w:rsidRPr="008A753F" w:rsidRDefault="006D7203" w:rsidP="008A753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shd w:val="clear" w:color="auto" w:fill="FFFFFF"/>
        </w:rPr>
        <w:t>Народное искусство в воспитательно-образовательной работе с детьми</w:t>
      </w:r>
      <w:r w:rsidRPr="008A753F">
        <w:rPr>
          <w:rFonts w:ascii="Times New Roman" w:eastAsia="Times New Roman" w:hAnsi="Times New Roman" w:cs="Times New Roman"/>
          <w:color w:val="000000"/>
          <w:sz w:val="28"/>
          <w:szCs w:val="28"/>
        </w:rPr>
        <w:br/>
      </w:r>
      <w:r w:rsidRPr="008A753F">
        <w:rPr>
          <w:rFonts w:ascii="Times New Roman" w:eastAsia="Times New Roman" w:hAnsi="Times New Roman" w:cs="Times New Roman"/>
          <w:color w:val="000000"/>
          <w:sz w:val="28"/>
          <w:szCs w:val="28"/>
          <w:shd w:val="clear" w:color="auto" w:fill="FFFFFF"/>
        </w:rPr>
        <w:t xml:space="preserve">используем в интегрированной </w:t>
      </w:r>
      <w:proofErr w:type="gramStart"/>
      <w:r w:rsidRPr="008A753F">
        <w:rPr>
          <w:rFonts w:ascii="Times New Roman" w:eastAsia="Times New Roman" w:hAnsi="Times New Roman" w:cs="Times New Roman"/>
          <w:color w:val="000000"/>
          <w:sz w:val="28"/>
          <w:szCs w:val="28"/>
          <w:shd w:val="clear" w:color="auto" w:fill="FFFFFF"/>
        </w:rPr>
        <w:t>форме</w:t>
      </w:r>
      <w:proofErr w:type="gramEnd"/>
      <w:r w:rsidRPr="008A753F">
        <w:rPr>
          <w:rFonts w:ascii="Times New Roman" w:eastAsia="Times New Roman" w:hAnsi="Times New Roman" w:cs="Times New Roman"/>
          <w:color w:val="000000"/>
          <w:sz w:val="28"/>
          <w:szCs w:val="28"/>
          <w:shd w:val="clear" w:color="auto" w:fill="FFFFFF"/>
        </w:rPr>
        <w:t xml:space="preserve"> как на занятиях, так и в процессе самостоятельной деятельности детей:</w:t>
      </w:r>
    </w:p>
    <w:p w:rsidR="006D7203" w:rsidRPr="008A753F" w:rsidRDefault="006D7203" w:rsidP="008A75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Игры</w:t>
      </w:r>
    </w:p>
    <w:p w:rsidR="006D7203" w:rsidRPr="008A753F" w:rsidRDefault="006D7203" w:rsidP="008A75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Праздники</w:t>
      </w:r>
    </w:p>
    <w:p w:rsidR="006D7203" w:rsidRPr="008A753F" w:rsidRDefault="006D7203" w:rsidP="008A75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Досуги</w:t>
      </w:r>
    </w:p>
    <w:p w:rsidR="006D7203" w:rsidRPr="008A753F" w:rsidRDefault="006D7203" w:rsidP="008A75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Посиделки</w:t>
      </w:r>
    </w:p>
    <w:p w:rsidR="006D7203" w:rsidRPr="008A753F" w:rsidRDefault="006D7203" w:rsidP="008A75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 xml:space="preserve">Занятия в </w:t>
      </w:r>
      <w:r w:rsidR="00CA6610" w:rsidRPr="008A753F">
        <w:rPr>
          <w:rFonts w:ascii="Times New Roman" w:eastAsia="Times New Roman" w:hAnsi="Times New Roman" w:cs="Times New Roman"/>
          <w:color w:val="000000"/>
          <w:sz w:val="28"/>
          <w:szCs w:val="28"/>
        </w:rPr>
        <w:t>«Русской избе</w:t>
      </w:r>
      <w:r w:rsidRPr="008A753F">
        <w:rPr>
          <w:rFonts w:ascii="Times New Roman" w:eastAsia="Times New Roman" w:hAnsi="Times New Roman" w:cs="Times New Roman"/>
          <w:color w:val="000000"/>
          <w:sz w:val="28"/>
          <w:szCs w:val="28"/>
        </w:rPr>
        <w:t>»</w:t>
      </w:r>
      <w:r w:rsidR="00086544" w:rsidRPr="008A753F">
        <w:rPr>
          <w:rFonts w:ascii="Times New Roman" w:eastAsia="Times New Roman" w:hAnsi="Times New Roman" w:cs="Times New Roman"/>
          <w:color w:val="000000"/>
          <w:sz w:val="28"/>
          <w:szCs w:val="28"/>
        </w:rPr>
        <w:t xml:space="preserve"> (планируется в мае месяце)</w:t>
      </w:r>
    </w:p>
    <w:p w:rsidR="006D7203" w:rsidRPr="008A753F" w:rsidRDefault="006D7203" w:rsidP="00E3694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Прогулки</w:t>
      </w:r>
    </w:p>
    <w:p w:rsidR="006D7203" w:rsidRPr="00E3694E" w:rsidRDefault="006D7203" w:rsidP="00E3694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Отдельные режимные моменты.</w:t>
      </w:r>
      <w:r w:rsidRPr="00E3694E">
        <w:rPr>
          <w:rFonts w:ascii="Times New Roman" w:eastAsia="Times New Roman" w:hAnsi="Times New Roman" w:cs="Times New Roman"/>
          <w:color w:val="000000"/>
          <w:sz w:val="28"/>
          <w:szCs w:val="28"/>
        </w:rPr>
        <w:br/>
      </w:r>
      <w:r w:rsidRPr="00E3694E">
        <w:rPr>
          <w:rFonts w:ascii="Times New Roman" w:eastAsia="Times New Roman" w:hAnsi="Times New Roman" w:cs="Times New Roman"/>
          <w:color w:val="000000"/>
          <w:sz w:val="28"/>
          <w:szCs w:val="28"/>
          <w:shd w:val="clear" w:color="auto" w:fill="FFFFFF"/>
        </w:rPr>
        <w:t xml:space="preserve">Свою работу </w:t>
      </w:r>
      <w:proofErr w:type="gramStart"/>
      <w:r w:rsidRPr="00E3694E">
        <w:rPr>
          <w:rFonts w:ascii="Times New Roman" w:eastAsia="Times New Roman" w:hAnsi="Times New Roman" w:cs="Times New Roman"/>
          <w:color w:val="000000"/>
          <w:sz w:val="28"/>
          <w:szCs w:val="28"/>
          <w:shd w:val="clear" w:color="auto" w:fill="FFFFFF"/>
        </w:rPr>
        <w:t>в</w:t>
      </w:r>
      <w:proofErr w:type="gramEnd"/>
      <w:r w:rsidRPr="00E3694E">
        <w:rPr>
          <w:rFonts w:ascii="Times New Roman" w:eastAsia="Times New Roman" w:hAnsi="Times New Roman" w:cs="Times New Roman"/>
          <w:color w:val="000000"/>
          <w:sz w:val="28"/>
          <w:szCs w:val="28"/>
          <w:shd w:val="clear" w:color="auto" w:fill="FFFFFF"/>
        </w:rPr>
        <w:t xml:space="preserve"> </w:t>
      </w:r>
      <w:r w:rsidR="00E5578B" w:rsidRPr="00E3694E">
        <w:rPr>
          <w:rFonts w:ascii="Times New Roman" w:eastAsia="Times New Roman" w:hAnsi="Times New Roman" w:cs="Times New Roman"/>
          <w:color w:val="000000"/>
          <w:sz w:val="28"/>
          <w:szCs w:val="28"/>
          <w:shd w:val="clear" w:color="auto" w:fill="FFFFFF"/>
        </w:rPr>
        <w:t>строим</w:t>
      </w:r>
      <w:r w:rsidRPr="00E3694E">
        <w:rPr>
          <w:rFonts w:ascii="Times New Roman" w:eastAsia="Times New Roman" w:hAnsi="Times New Roman" w:cs="Times New Roman"/>
          <w:color w:val="000000"/>
          <w:sz w:val="28"/>
          <w:szCs w:val="28"/>
          <w:shd w:val="clear" w:color="auto" w:fill="FFFFFF"/>
        </w:rPr>
        <w:t xml:space="preserve"> на следующих основных принципах:</w:t>
      </w:r>
    </w:p>
    <w:p w:rsidR="006D7203" w:rsidRPr="008A753F" w:rsidRDefault="006D7203" w:rsidP="008A75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b/>
          <w:bCs/>
          <w:color w:val="000000"/>
          <w:sz w:val="28"/>
          <w:szCs w:val="28"/>
        </w:rPr>
        <w:t>Во-первых, </w:t>
      </w:r>
      <w:r w:rsidRPr="008A753F">
        <w:rPr>
          <w:rFonts w:ascii="Times New Roman" w:eastAsia="Times New Roman" w:hAnsi="Times New Roman" w:cs="Times New Roman"/>
          <w:color w:val="000000"/>
          <w:sz w:val="28"/>
          <w:szCs w:val="28"/>
        </w:rPr>
        <w:t>на тщательном, обусловленном возрастными возможностями детей, отборе художественного материала по различным видам народного искусства</w:t>
      </w:r>
      <w:r w:rsidR="00CA6610" w:rsidRPr="008A753F">
        <w:rPr>
          <w:rFonts w:ascii="Times New Roman" w:eastAsia="Times New Roman" w:hAnsi="Times New Roman" w:cs="Times New Roman"/>
          <w:color w:val="000000"/>
          <w:sz w:val="28"/>
          <w:szCs w:val="28"/>
        </w:rPr>
        <w:t xml:space="preserve"> </w:t>
      </w:r>
      <w:r w:rsidRPr="008A753F">
        <w:rPr>
          <w:rFonts w:ascii="Times New Roman" w:eastAsia="Times New Roman" w:hAnsi="Times New Roman" w:cs="Times New Roman"/>
          <w:color w:val="000000"/>
          <w:sz w:val="28"/>
          <w:szCs w:val="28"/>
        </w:rPr>
        <w:t>(</w:t>
      </w:r>
      <w:proofErr w:type="gramStart"/>
      <w:r w:rsidRPr="008A753F">
        <w:rPr>
          <w:rFonts w:ascii="Times New Roman" w:eastAsia="Times New Roman" w:hAnsi="Times New Roman" w:cs="Times New Roman"/>
          <w:color w:val="000000"/>
          <w:sz w:val="28"/>
          <w:szCs w:val="28"/>
        </w:rPr>
        <w:t>музыкальное</w:t>
      </w:r>
      <w:proofErr w:type="gramEnd"/>
      <w:r w:rsidRPr="008A753F">
        <w:rPr>
          <w:rFonts w:ascii="Times New Roman" w:eastAsia="Times New Roman" w:hAnsi="Times New Roman" w:cs="Times New Roman"/>
          <w:color w:val="000000"/>
          <w:sz w:val="28"/>
          <w:szCs w:val="28"/>
        </w:rPr>
        <w:t>, художественно-речевое, декоративно-прикладное) при условии их тесной взаимосвязи и между собой, и с классическим искусством;</w:t>
      </w:r>
    </w:p>
    <w:p w:rsidR="006D7203" w:rsidRPr="008A753F" w:rsidRDefault="006D7203" w:rsidP="008A75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b/>
          <w:bCs/>
          <w:color w:val="000000"/>
          <w:sz w:val="28"/>
          <w:szCs w:val="28"/>
        </w:rPr>
        <w:t>Во-вторых, </w:t>
      </w:r>
      <w:r w:rsidRPr="008A753F">
        <w:rPr>
          <w:rFonts w:ascii="Times New Roman" w:eastAsia="Times New Roman" w:hAnsi="Times New Roman" w:cs="Times New Roman"/>
          <w:color w:val="000000"/>
          <w:sz w:val="28"/>
          <w:szCs w:val="28"/>
        </w:rPr>
        <w:t>интеграции работы на основе народного искусства с различными направлениями воспитательной работы и видами деятельности детей (ознакомление с природой, развитие речи, различные игры);</w:t>
      </w:r>
    </w:p>
    <w:p w:rsidR="006D7203" w:rsidRPr="008A753F" w:rsidRDefault="006D7203" w:rsidP="008A75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b/>
          <w:bCs/>
          <w:color w:val="000000"/>
          <w:sz w:val="28"/>
          <w:szCs w:val="28"/>
        </w:rPr>
        <w:t>В-третьих, </w:t>
      </w:r>
      <w:r w:rsidRPr="008A753F">
        <w:rPr>
          <w:rFonts w:ascii="Times New Roman" w:eastAsia="Times New Roman" w:hAnsi="Times New Roman" w:cs="Times New Roman"/>
          <w:color w:val="000000"/>
          <w:sz w:val="28"/>
          <w:szCs w:val="28"/>
        </w:rPr>
        <w:t>активного включения детей в разнообразные художественно-творческие деятельности: музыкальную, изобразительную, игровую, художественно-речевую, театрализованную;</w:t>
      </w:r>
    </w:p>
    <w:p w:rsidR="006D7203" w:rsidRPr="008A753F" w:rsidRDefault="006D7203" w:rsidP="008A75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b/>
          <w:bCs/>
          <w:color w:val="000000"/>
          <w:sz w:val="28"/>
          <w:szCs w:val="28"/>
        </w:rPr>
        <w:lastRenderedPageBreak/>
        <w:t>В-четвертых, </w:t>
      </w:r>
      <w:r w:rsidRPr="008A753F">
        <w:rPr>
          <w:rFonts w:ascii="Times New Roman" w:eastAsia="Times New Roman" w:hAnsi="Times New Roman" w:cs="Times New Roman"/>
          <w:color w:val="000000"/>
          <w:sz w:val="28"/>
          <w:szCs w:val="28"/>
        </w:rPr>
        <w:t>на основе индивидуального подхода к детям, учета их индивидуальных предпочтений.</w:t>
      </w:r>
    </w:p>
    <w:p w:rsidR="00373C0A" w:rsidRPr="008A753F" w:rsidRDefault="006D7203" w:rsidP="008A75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b/>
          <w:bCs/>
          <w:color w:val="000000"/>
          <w:sz w:val="28"/>
          <w:szCs w:val="28"/>
        </w:rPr>
        <w:t>В-пятых, </w:t>
      </w:r>
      <w:r w:rsidRPr="008A753F">
        <w:rPr>
          <w:rFonts w:ascii="Times New Roman" w:eastAsia="Times New Roman" w:hAnsi="Times New Roman" w:cs="Times New Roman"/>
          <w:color w:val="000000"/>
          <w:sz w:val="28"/>
          <w:szCs w:val="28"/>
        </w:rPr>
        <w:t>на основе широкого включения выполненных детьми произведений в жизнь дошкольного учреждения: оформления и проведения праздников и досугов, создание эстетической среды в повседневной жизни.</w:t>
      </w:r>
      <w:r w:rsidR="00032F93" w:rsidRPr="008A753F">
        <w:rPr>
          <w:rFonts w:ascii="Times New Roman" w:eastAsia="Times New Roman" w:hAnsi="Times New Roman" w:cs="Times New Roman"/>
          <w:color w:val="000000"/>
          <w:sz w:val="28"/>
          <w:szCs w:val="28"/>
        </w:rPr>
        <w:t xml:space="preserve"> Например: </w:t>
      </w:r>
    </w:p>
    <w:p w:rsidR="00032F93" w:rsidRPr="008A753F" w:rsidRDefault="00032F93" w:rsidP="008A753F">
      <w:pPr>
        <w:shd w:val="clear" w:color="auto" w:fill="FFFFFF"/>
        <w:spacing w:before="100" w:beforeAutospacing="1" w:after="100" w:afterAutospacing="1" w:line="240" w:lineRule="auto"/>
        <w:ind w:left="720"/>
        <w:jc w:val="both"/>
        <w:rPr>
          <w:rFonts w:ascii="Times New Roman" w:eastAsia="Times New Roman" w:hAnsi="Times New Roman" w:cs="Times New Roman"/>
          <w:bCs/>
          <w:color w:val="000000"/>
          <w:sz w:val="28"/>
          <w:szCs w:val="28"/>
        </w:rPr>
      </w:pPr>
      <w:r w:rsidRPr="008A753F">
        <w:rPr>
          <w:rFonts w:ascii="Times New Roman" w:eastAsia="Times New Roman" w:hAnsi="Times New Roman" w:cs="Times New Roman"/>
          <w:bCs/>
          <w:color w:val="000000"/>
          <w:sz w:val="28"/>
          <w:szCs w:val="28"/>
        </w:rPr>
        <w:t xml:space="preserve">Знакомим детей с русскими народными сказками Теремок, Колобок, </w:t>
      </w:r>
      <w:proofErr w:type="spellStart"/>
      <w:r w:rsidRPr="008A753F">
        <w:rPr>
          <w:rFonts w:ascii="Times New Roman" w:eastAsia="Times New Roman" w:hAnsi="Times New Roman" w:cs="Times New Roman"/>
          <w:bCs/>
          <w:color w:val="000000"/>
          <w:sz w:val="28"/>
          <w:szCs w:val="28"/>
        </w:rPr>
        <w:t>Заюшкина</w:t>
      </w:r>
      <w:proofErr w:type="spellEnd"/>
      <w:r w:rsidRPr="008A753F">
        <w:rPr>
          <w:rFonts w:ascii="Times New Roman" w:eastAsia="Times New Roman" w:hAnsi="Times New Roman" w:cs="Times New Roman"/>
          <w:bCs/>
          <w:color w:val="000000"/>
          <w:sz w:val="28"/>
          <w:szCs w:val="28"/>
        </w:rPr>
        <w:t xml:space="preserve"> избушка, Лиса и Журавль, и т.д. Прочтение сказки, проигрывание в театрализации разного вида воспитателем, аудио прослушивание, театрализованная постановка детьми;</w:t>
      </w:r>
    </w:p>
    <w:p w:rsidR="00385DEE" w:rsidRPr="008A753F" w:rsidRDefault="00385DEE" w:rsidP="008A753F">
      <w:pPr>
        <w:shd w:val="clear" w:color="auto" w:fill="FFFFFF"/>
        <w:spacing w:before="100" w:beforeAutospacing="1" w:after="100" w:afterAutospacing="1" w:line="240" w:lineRule="auto"/>
        <w:ind w:left="720"/>
        <w:jc w:val="both"/>
        <w:rPr>
          <w:rFonts w:ascii="Times New Roman" w:eastAsia="Times New Roman" w:hAnsi="Times New Roman" w:cs="Times New Roman"/>
          <w:bCs/>
          <w:color w:val="000000"/>
          <w:sz w:val="28"/>
          <w:szCs w:val="28"/>
        </w:rPr>
      </w:pPr>
      <w:r w:rsidRPr="008A753F">
        <w:rPr>
          <w:rFonts w:ascii="Times New Roman" w:eastAsia="Times New Roman" w:hAnsi="Times New Roman" w:cs="Times New Roman"/>
          <w:bCs/>
          <w:color w:val="000000"/>
          <w:sz w:val="28"/>
          <w:szCs w:val="28"/>
        </w:rPr>
        <w:t xml:space="preserve">В формировании, воспитании КГН, навыков самообслуживания, культурного поведения за столом и при приёме пищи, в общении со сверстниками, взрослыми  широко используются  </w:t>
      </w:r>
      <w:proofErr w:type="spellStart"/>
      <w:r w:rsidRPr="008A753F">
        <w:rPr>
          <w:rFonts w:ascii="Times New Roman" w:eastAsia="Times New Roman" w:hAnsi="Times New Roman" w:cs="Times New Roman"/>
          <w:bCs/>
          <w:color w:val="000000"/>
          <w:sz w:val="28"/>
          <w:szCs w:val="28"/>
        </w:rPr>
        <w:t>п</w:t>
      </w:r>
      <w:r w:rsidR="00032F93" w:rsidRPr="008A753F">
        <w:rPr>
          <w:rFonts w:ascii="Times New Roman" w:eastAsia="Times New Roman" w:hAnsi="Times New Roman" w:cs="Times New Roman"/>
          <w:bCs/>
          <w:color w:val="000000"/>
          <w:sz w:val="28"/>
          <w:szCs w:val="28"/>
        </w:rPr>
        <w:t>отешки</w:t>
      </w:r>
      <w:proofErr w:type="spellEnd"/>
      <w:r w:rsidRPr="008A753F">
        <w:rPr>
          <w:rFonts w:ascii="Times New Roman" w:eastAsia="Times New Roman" w:hAnsi="Times New Roman" w:cs="Times New Roman"/>
          <w:bCs/>
          <w:color w:val="000000"/>
          <w:sz w:val="28"/>
          <w:szCs w:val="28"/>
        </w:rPr>
        <w:t>, поговорки.</w:t>
      </w:r>
    </w:p>
    <w:p w:rsidR="00EA4E3F" w:rsidRPr="008A753F" w:rsidRDefault="00032F93" w:rsidP="008A753F">
      <w:pPr>
        <w:shd w:val="clear" w:color="auto" w:fill="FFFFFF"/>
        <w:spacing w:before="100" w:beforeAutospacing="1" w:after="100" w:afterAutospacing="1" w:line="240" w:lineRule="auto"/>
        <w:ind w:left="720"/>
        <w:jc w:val="both"/>
        <w:rPr>
          <w:rFonts w:ascii="Times New Roman" w:eastAsia="Times New Roman" w:hAnsi="Times New Roman" w:cs="Times New Roman"/>
          <w:bCs/>
          <w:color w:val="000000"/>
          <w:sz w:val="28"/>
          <w:szCs w:val="28"/>
        </w:rPr>
      </w:pPr>
      <w:r w:rsidRPr="008A753F">
        <w:rPr>
          <w:rFonts w:ascii="Times New Roman" w:eastAsia="Times New Roman" w:hAnsi="Times New Roman" w:cs="Times New Roman"/>
          <w:bCs/>
          <w:color w:val="000000"/>
          <w:sz w:val="28"/>
          <w:szCs w:val="28"/>
        </w:rPr>
        <w:t xml:space="preserve">  </w:t>
      </w:r>
      <w:r w:rsidR="00EA4E3F" w:rsidRPr="008A753F">
        <w:rPr>
          <w:rFonts w:ascii="Times New Roman" w:eastAsia="Times New Roman" w:hAnsi="Times New Roman" w:cs="Times New Roman"/>
          <w:bCs/>
          <w:color w:val="000000"/>
          <w:sz w:val="28"/>
          <w:szCs w:val="28"/>
        </w:rPr>
        <w:t>В нашей группе есть сундучок загадок. Загадки используются для закрепления пройденной в течени</w:t>
      </w:r>
      <w:proofErr w:type="gramStart"/>
      <w:r w:rsidR="00EA4E3F" w:rsidRPr="008A753F">
        <w:rPr>
          <w:rFonts w:ascii="Times New Roman" w:eastAsia="Times New Roman" w:hAnsi="Times New Roman" w:cs="Times New Roman"/>
          <w:bCs/>
          <w:color w:val="000000"/>
          <w:sz w:val="28"/>
          <w:szCs w:val="28"/>
        </w:rPr>
        <w:t>и</w:t>
      </w:r>
      <w:proofErr w:type="gramEnd"/>
      <w:r w:rsidR="00EA4E3F" w:rsidRPr="008A753F">
        <w:rPr>
          <w:rFonts w:ascii="Times New Roman" w:eastAsia="Times New Roman" w:hAnsi="Times New Roman" w:cs="Times New Roman"/>
          <w:bCs/>
          <w:color w:val="000000"/>
          <w:sz w:val="28"/>
          <w:szCs w:val="28"/>
        </w:rPr>
        <w:t xml:space="preserve"> недели темы, проводится вечер загадок . Это совместная работа родителей и детей. </w:t>
      </w:r>
    </w:p>
    <w:p w:rsidR="002F7C60" w:rsidRPr="008A753F" w:rsidRDefault="00EA4E3F" w:rsidP="008A753F">
      <w:pPr>
        <w:shd w:val="clear" w:color="auto" w:fill="FFFFFF"/>
        <w:spacing w:before="100" w:beforeAutospacing="1" w:after="100" w:afterAutospacing="1" w:line="240" w:lineRule="auto"/>
        <w:ind w:left="720"/>
        <w:jc w:val="both"/>
        <w:rPr>
          <w:rFonts w:ascii="Times New Roman" w:eastAsia="Times New Roman" w:hAnsi="Times New Roman" w:cs="Times New Roman"/>
          <w:bCs/>
          <w:color w:val="000000"/>
          <w:sz w:val="28"/>
          <w:szCs w:val="28"/>
        </w:rPr>
      </w:pPr>
      <w:r w:rsidRPr="008A753F">
        <w:rPr>
          <w:rFonts w:ascii="Times New Roman" w:eastAsia="Times New Roman" w:hAnsi="Times New Roman" w:cs="Times New Roman"/>
          <w:bCs/>
          <w:color w:val="000000"/>
          <w:sz w:val="28"/>
          <w:szCs w:val="28"/>
        </w:rPr>
        <w:t xml:space="preserve">По ознакомлению с окружающим проводится работа в уголке природы, в котором используется фольклорное творчество: приметы, </w:t>
      </w:r>
      <w:proofErr w:type="spellStart"/>
      <w:r w:rsidRPr="008A753F">
        <w:rPr>
          <w:rFonts w:ascii="Times New Roman" w:eastAsia="Times New Roman" w:hAnsi="Times New Roman" w:cs="Times New Roman"/>
          <w:bCs/>
          <w:color w:val="000000"/>
          <w:sz w:val="28"/>
          <w:szCs w:val="28"/>
        </w:rPr>
        <w:t>заклички</w:t>
      </w:r>
      <w:proofErr w:type="spellEnd"/>
      <w:r w:rsidRPr="008A753F">
        <w:rPr>
          <w:rFonts w:ascii="Times New Roman" w:eastAsia="Times New Roman" w:hAnsi="Times New Roman" w:cs="Times New Roman"/>
          <w:bCs/>
          <w:color w:val="000000"/>
          <w:sz w:val="28"/>
          <w:szCs w:val="28"/>
        </w:rPr>
        <w:t xml:space="preserve">, пословицы, поговорки, загадки, стихи. </w:t>
      </w:r>
      <w:r w:rsidR="004F1CE0" w:rsidRPr="008A753F">
        <w:rPr>
          <w:rFonts w:ascii="Times New Roman" w:eastAsia="Times New Roman" w:hAnsi="Times New Roman" w:cs="Times New Roman"/>
          <w:bCs/>
          <w:color w:val="000000"/>
          <w:sz w:val="28"/>
          <w:szCs w:val="28"/>
        </w:rPr>
        <w:t xml:space="preserve">Материал ежемесячно обновляется. </w:t>
      </w:r>
    </w:p>
    <w:p w:rsidR="004F1CE0" w:rsidRPr="008A753F" w:rsidRDefault="002F7C60" w:rsidP="008A753F">
      <w:pPr>
        <w:shd w:val="clear" w:color="auto" w:fill="FFFFFF"/>
        <w:spacing w:before="100" w:beforeAutospacing="1" w:after="100" w:afterAutospacing="1" w:line="240" w:lineRule="auto"/>
        <w:ind w:left="720"/>
        <w:jc w:val="both"/>
        <w:rPr>
          <w:rFonts w:ascii="Times New Roman" w:eastAsia="Times New Roman" w:hAnsi="Times New Roman" w:cs="Times New Roman"/>
          <w:bCs/>
          <w:color w:val="000000"/>
          <w:sz w:val="28"/>
          <w:szCs w:val="28"/>
        </w:rPr>
      </w:pPr>
      <w:r w:rsidRPr="008A753F">
        <w:rPr>
          <w:rFonts w:ascii="Times New Roman" w:eastAsia="Times New Roman" w:hAnsi="Times New Roman" w:cs="Times New Roman"/>
          <w:color w:val="000000"/>
          <w:sz w:val="28"/>
          <w:szCs w:val="28"/>
        </w:rPr>
        <w:t xml:space="preserve">Знакомство с колыбелькой и колыбельными песнями мы осуществляем в НОД, в сюжетно – ролевых играх, и аудио прослушивание. </w:t>
      </w:r>
    </w:p>
    <w:p w:rsidR="004F1CE0" w:rsidRPr="008A753F" w:rsidRDefault="004F1CE0" w:rsidP="008A753F">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 xml:space="preserve">Знакомство с русскими народными праздниками, например, Масленица. День именинника и др. </w:t>
      </w:r>
    </w:p>
    <w:p w:rsidR="005200B1" w:rsidRPr="008A753F" w:rsidRDefault="004F1CE0" w:rsidP="008A753F">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 xml:space="preserve">Знакомим детей с предметами национального обихода через чтение художественной литературы, рассматривание иллюстраций, </w:t>
      </w:r>
      <w:r w:rsidR="005200B1" w:rsidRPr="008A753F">
        <w:rPr>
          <w:rFonts w:ascii="Times New Roman" w:eastAsia="Times New Roman" w:hAnsi="Times New Roman" w:cs="Times New Roman"/>
          <w:color w:val="000000"/>
          <w:sz w:val="28"/>
          <w:szCs w:val="28"/>
        </w:rPr>
        <w:t xml:space="preserve">просмотр мультфильмов и </w:t>
      </w:r>
      <w:proofErr w:type="spellStart"/>
      <w:r w:rsidR="005200B1" w:rsidRPr="008A753F">
        <w:rPr>
          <w:rFonts w:ascii="Times New Roman" w:eastAsia="Times New Roman" w:hAnsi="Times New Roman" w:cs="Times New Roman"/>
          <w:color w:val="000000"/>
          <w:sz w:val="28"/>
          <w:szCs w:val="28"/>
        </w:rPr>
        <w:t>мультимедийных</w:t>
      </w:r>
      <w:proofErr w:type="spellEnd"/>
      <w:r w:rsidR="005200B1" w:rsidRPr="008A753F">
        <w:rPr>
          <w:rFonts w:ascii="Times New Roman" w:eastAsia="Times New Roman" w:hAnsi="Times New Roman" w:cs="Times New Roman"/>
          <w:color w:val="000000"/>
          <w:sz w:val="28"/>
          <w:szCs w:val="28"/>
        </w:rPr>
        <w:t xml:space="preserve"> презентаций</w:t>
      </w:r>
      <w:r w:rsidRPr="008A753F">
        <w:rPr>
          <w:rFonts w:ascii="Times New Roman" w:eastAsia="Times New Roman" w:hAnsi="Times New Roman" w:cs="Times New Roman"/>
          <w:color w:val="000000"/>
          <w:sz w:val="28"/>
          <w:szCs w:val="28"/>
        </w:rPr>
        <w:t xml:space="preserve">: </w:t>
      </w:r>
      <w:proofErr w:type="spellStart"/>
      <w:r w:rsidRPr="008A753F">
        <w:rPr>
          <w:rFonts w:ascii="Times New Roman" w:eastAsia="Times New Roman" w:hAnsi="Times New Roman" w:cs="Times New Roman"/>
          <w:color w:val="000000"/>
          <w:sz w:val="28"/>
          <w:szCs w:val="28"/>
        </w:rPr>
        <w:t>Федорино</w:t>
      </w:r>
      <w:proofErr w:type="spellEnd"/>
      <w:r w:rsidRPr="008A753F">
        <w:rPr>
          <w:rFonts w:ascii="Times New Roman" w:eastAsia="Times New Roman" w:hAnsi="Times New Roman" w:cs="Times New Roman"/>
          <w:color w:val="000000"/>
          <w:sz w:val="28"/>
          <w:szCs w:val="28"/>
        </w:rPr>
        <w:t xml:space="preserve"> горе, </w:t>
      </w:r>
      <w:proofErr w:type="spellStart"/>
      <w:r w:rsidRPr="008A753F">
        <w:rPr>
          <w:rFonts w:ascii="Times New Roman" w:eastAsia="Times New Roman" w:hAnsi="Times New Roman" w:cs="Times New Roman"/>
          <w:color w:val="000000"/>
          <w:sz w:val="28"/>
          <w:szCs w:val="28"/>
        </w:rPr>
        <w:t>Мойдодыр</w:t>
      </w:r>
      <w:proofErr w:type="spellEnd"/>
      <w:r w:rsidRPr="008A753F">
        <w:rPr>
          <w:rFonts w:ascii="Times New Roman" w:eastAsia="Times New Roman" w:hAnsi="Times New Roman" w:cs="Times New Roman"/>
          <w:color w:val="000000"/>
          <w:sz w:val="28"/>
          <w:szCs w:val="28"/>
        </w:rPr>
        <w:t xml:space="preserve">. </w:t>
      </w:r>
    </w:p>
    <w:p w:rsidR="00373C0A" w:rsidRPr="008A753F" w:rsidRDefault="005200B1" w:rsidP="008A753F">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rPr>
      </w:pPr>
      <w:r w:rsidRPr="008A753F">
        <w:rPr>
          <w:rFonts w:ascii="Times New Roman" w:eastAsia="Times New Roman" w:hAnsi="Times New Roman" w:cs="Times New Roman"/>
          <w:color w:val="000000"/>
          <w:sz w:val="28"/>
          <w:szCs w:val="28"/>
        </w:rPr>
        <w:t xml:space="preserve">Знакомим с народным музыкальным инструментом: </w:t>
      </w:r>
      <w:proofErr w:type="spellStart"/>
      <w:r w:rsidRPr="008A753F">
        <w:rPr>
          <w:rFonts w:ascii="Times New Roman" w:eastAsia="Times New Roman" w:hAnsi="Times New Roman" w:cs="Times New Roman"/>
          <w:color w:val="000000"/>
          <w:sz w:val="28"/>
          <w:szCs w:val="28"/>
        </w:rPr>
        <w:t>трещетка</w:t>
      </w:r>
      <w:proofErr w:type="spellEnd"/>
      <w:r w:rsidRPr="008A753F">
        <w:rPr>
          <w:rFonts w:ascii="Times New Roman" w:eastAsia="Times New Roman" w:hAnsi="Times New Roman" w:cs="Times New Roman"/>
          <w:color w:val="000000"/>
          <w:sz w:val="28"/>
          <w:szCs w:val="28"/>
        </w:rPr>
        <w:t xml:space="preserve">, колокольчики, дудочки, свистульки и т.д. </w:t>
      </w:r>
      <w:r w:rsidR="00373C0A" w:rsidRPr="008A753F">
        <w:rPr>
          <w:rFonts w:ascii="Times New Roman" w:eastAsia="Times New Roman" w:hAnsi="Times New Roman" w:cs="Times New Roman"/>
          <w:color w:val="000000"/>
          <w:sz w:val="28"/>
          <w:szCs w:val="28"/>
        </w:rPr>
        <w:br/>
      </w:r>
      <w:r w:rsidR="00373C0A" w:rsidRPr="008A753F">
        <w:rPr>
          <w:rFonts w:ascii="Times New Roman" w:eastAsia="Times New Roman" w:hAnsi="Times New Roman" w:cs="Times New Roman"/>
          <w:color w:val="000000"/>
          <w:sz w:val="28"/>
          <w:szCs w:val="28"/>
          <w:shd w:val="clear" w:color="auto" w:fill="FFFFFF"/>
        </w:rPr>
        <w:t>Физическая культура - русские народные подвижные игры:</w:t>
      </w:r>
      <w:r w:rsidR="00373C0A" w:rsidRPr="008A753F">
        <w:rPr>
          <w:rFonts w:ascii="Times New Roman" w:eastAsia="Times New Roman" w:hAnsi="Times New Roman" w:cs="Times New Roman"/>
          <w:color w:val="000000"/>
          <w:sz w:val="28"/>
          <w:szCs w:val="28"/>
        </w:rPr>
        <w:br/>
      </w:r>
      <w:proofErr w:type="gramStart"/>
      <w:r w:rsidR="00373C0A" w:rsidRPr="008A753F">
        <w:rPr>
          <w:rFonts w:ascii="Times New Roman" w:eastAsia="Times New Roman" w:hAnsi="Times New Roman" w:cs="Times New Roman"/>
          <w:color w:val="000000"/>
          <w:sz w:val="28"/>
          <w:szCs w:val="28"/>
        </w:rPr>
        <w:t>«Салки-догонялки»</w:t>
      </w:r>
      <w:r w:rsidRPr="008A753F">
        <w:rPr>
          <w:rFonts w:ascii="Times New Roman" w:eastAsia="Times New Roman" w:hAnsi="Times New Roman" w:cs="Times New Roman"/>
          <w:sz w:val="28"/>
          <w:szCs w:val="28"/>
        </w:rPr>
        <w:t xml:space="preserve">, </w:t>
      </w:r>
      <w:r w:rsidR="00373C0A" w:rsidRPr="008A753F">
        <w:rPr>
          <w:rFonts w:ascii="Times New Roman" w:eastAsia="Times New Roman" w:hAnsi="Times New Roman" w:cs="Times New Roman"/>
          <w:color w:val="000000"/>
          <w:sz w:val="28"/>
          <w:szCs w:val="28"/>
        </w:rPr>
        <w:t>«В гости к солнышку»</w:t>
      </w:r>
      <w:r w:rsidRPr="008A753F">
        <w:rPr>
          <w:rFonts w:ascii="Times New Roman" w:eastAsia="Times New Roman" w:hAnsi="Times New Roman" w:cs="Times New Roman"/>
          <w:sz w:val="28"/>
          <w:szCs w:val="28"/>
        </w:rPr>
        <w:t xml:space="preserve">, </w:t>
      </w:r>
      <w:r w:rsidR="00373C0A" w:rsidRPr="008A753F">
        <w:rPr>
          <w:rFonts w:ascii="Times New Roman" w:eastAsia="Times New Roman" w:hAnsi="Times New Roman" w:cs="Times New Roman"/>
          <w:color w:val="000000"/>
          <w:sz w:val="28"/>
          <w:szCs w:val="28"/>
        </w:rPr>
        <w:t>«Волк и козлята»</w:t>
      </w:r>
      <w:r w:rsidRPr="008A753F">
        <w:rPr>
          <w:rFonts w:ascii="Times New Roman" w:eastAsia="Times New Roman" w:hAnsi="Times New Roman" w:cs="Times New Roman"/>
          <w:sz w:val="28"/>
          <w:szCs w:val="28"/>
        </w:rPr>
        <w:t xml:space="preserve">, </w:t>
      </w:r>
      <w:r w:rsidR="00373C0A" w:rsidRPr="008A753F">
        <w:rPr>
          <w:rFonts w:ascii="Times New Roman" w:eastAsia="Times New Roman" w:hAnsi="Times New Roman" w:cs="Times New Roman"/>
          <w:color w:val="000000"/>
          <w:sz w:val="28"/>
          <w:szCs w:val="28"/>
        </w:rPr>
        <w:t>«Лошадки»</w:t>
      </w:r>
      <w:r w:rsidRPr="008A753F">
        <w:rPr>
          <w:rFonts w:ascii="Times New Roman" w:eastAsia="Times New Roman" w:hAnsi="Times New Roman" w:cs="Times New Roman"/>
          <w:sz w:val="28"/>
          <w:szCs w:val="28"/>
        </w:rPr>
        <w:t xml:space="preserve">, </w:t>
      </w:r>
      <w:r w:rsidR="00373C0A" w:rsidRPr="008A753F">
        <w:rPr>
          <w:rFonts w:ascii="Times New Roman" w:eastAsia="Times New Roman" w:hAnsi="Times New Roman" w:cs="Times New Roman"/>
          <w:color w:val="000000"/>
          <w:sz w:val="28"/>
          <w:szCs w:val="28"/>
        </w:rPr>
        <w:t>«Лиса»</w:t>
      </w:r>
      <w:r w:rsidRPr="008A753F">
        <w:rPr>
          <w:rFonts w:ascii="Times New Roman" w:eastAsia="Times New Roman" w:hAnsi="Times New Roman" w:cs="Times New Roman"/>
          <w:sz w:val="28"/>
          <w:szCs w:val="28"/>
        </w:rPr>
        <w:t xml:space="preserve">, </w:t>
      </w:r>
      <w:r w:rsidR="00373C0A" w:rsidRPr="008A753F">
        <w:rPr>
          <w:rFonts w:ascii="Times New Roman" w:eastAsia="Times New Roman" w:hAnsi="Times New Roman" w:cs="Times New Roman"/>
          <w:color w:val="000000"/>
          <w:sz w:val="28"/>
          <w:szCs w:val="28"/>
        </w:rPr>
        <w:t>«Пчелы и ласточка</w:t>
      </w:r>
      <w:r w:rsidRPr="008A753F">
        <w:rPr>
          <w:rFonts w:ascii="Times New Roman" w:eastAsia="Times New Roman" w:hAnsi="Times New Roman" w:cs="Times New Roman"/>
          <w:color w:val="000000"/>
          <w:sz w:val="28"/>
          <w:szCs w:val="28"/>
        </w:rPr>
        <w:t xml:space="preserve">», </w:t>
      </w:r>
      <w:r w:rsidR="00373C0A" w:rsidRPr="008A753F">
        <w:rPr>
          <w:rFonts w:ascii="Times New Roman" w:eastAsia="Times New Roman" w:hAnsi="Times New Roman" w:cs="Times New Roman"/>
          <w:color w:val="000000"/>
          <w:sz w:val="28"/>
          <w:szCs w:val="28"/>
        </w:rPr>
        <w:t>«Заинька</w:t>
      </w:r>
      <w:r w:rsidRPr="008A753F">
        <w:rPr>
          <w:rFonts w:ascii="Times New Roman" w:eastAsia="Times New Roman" w:hAnsi="Times New Roman" w:cs="Times New Roman"/>
          <w:color w:val="000000"/>
          <w:sz w:val="28"/>
          <w:szCs w:val="28"/>
        </w:rPr>
        <w:t xml:space="preserve">», </w:t>
      </w:r>
      <w:r w:rsidR="00373C0A" w:rsidRPr="008A753F">
        <w:rPr>
          <w:rFonts w:ascii="Times New Roman" w:eastAsia="Times New Roman" w:hAnsi="Times New Roman" w:cs="Times New Roman"/>
          <w:color w:val="000000"/>
          <w:sz w:val="28"/>
          <w:szCs w:val="28"/>
        </w:rPr>
        <w:t>«Птички»</w:t>
      </w:r>
      <w:r w:rsidRPr="008A753F">
        <w:rPr>
          <w:rFonts w:ascii="Times New Roman" w:eastAsia="Times New Roman" w:hAnsi="Times New Roman" w:cs="Times New Roman"/>
          <w:sz w:val="28"/>
          <w:szCs w:val="28"/>
        </w:rPr>
        <w:t xml:space="preserve">, </w:t>
      </w:r>
      <w:r w:rsidR="00373C0A" w:rsidRPr="008A753F">
        <w:rPr>
          <w:rFonts w:ascii="Times New Roman" w:eastAsia="Times New Roman" w:hAnsi="Times New Roman" w:cs="Times New Roman"/>
          <w:color w:val="000000"/>
          <w:sz w:val="28"/>
          <w:szCs w:val="28"/>
        </w:rPr>
        <w:t>«Кот и мыши»</w:t>
      </w:r>
      <w:r w:rsidRPr="008A753F">
        <w:rPr>
          <w:rFonts w:ascii="Times New Roman" w:eastAsia="Times New Roman" w:hAnsi="Times New Roman" w:cs="Times New Roman"/>
          <w:sz w:val="28"/>
          <w:szCs w:val="28"/>
        </w:rPr>
        <w:t xml:space="preserve">, </w:t>
      </w:r>
      <w:r w:rsidR="00373C0A" w:rsidRPr="008A753F">
        <w:rPr>
          <w:rFonts w:ascii="Times New Roman" w:eastAsia="Times New Roman" w:hAnsi="Times New Roman" w:cs="Times New Roman"/>
          <w:color w:val="000000"/>
          <w:sz w:val="28"/>
          <w:szCs w:val="28"/>
        </w:rPr>
        <w:t>«Жмурки»</w:t>
      </w:r>
      <w:r w:rsidRPr="008A753F">
        <w:rPr>
          <w:rFonts w:ascii="Times New Roman" w:eastAsia="Times New Roman" w:hAnsi="Times New Roman" w:cs="Times New Roman"/>
          <w:sz w:val="28"/>
          <w:szCs w:val="28"/>
        </w:rPr>
        <w:t xml:space="preserve">, </w:t>
      </w:r>
      <w:r w:rsidR="00373C0A" w:rsidRPr="008A753F">
        <w:rPr>
          <w:rFonts w:ascii="Times New Roman" w:eastAsia="Times New Roman" w:hAnsi="Times New Roman" w:cs="Times New Roman"/>
          <w:color w:val="000000"/>
          <w:sz w:val="28"/>
          <w:szCs w:val="28"/>
        </w:rPr>
        <w:t>Хоровод «Ходит Васька серенький»</w:t>
      </w:r>
      <w:r w:rsidRPr="008A753F">
        <w:rPr>
          <w:rFonts w:ascii="Times New Roman" w:eastAsia="Times New Roman" w:hAnsi="Times New Roman" w:cs="Times New Roman"/>
          <w:sz w:val="28"/>
          <w:szCs w:val="28"/>
        </w:rPr>
        <w:t xml:space="preserve">, </w:t>
      </w:r>
      <w:r w:rsidR="00373C0A" w:rsidRPr="008A753F">
        <w:rPr>
          <w:rFonts w:ascii="Times New Roman" w:eastAsia="Times New Roman" w:hAnsi="Times New Roman" w:cs="Times New Roman"/>
          <w:color w:val="000000"/>
          <w:sz w:val="28"/>
          <w:szCs w:val="28"/>
        </w:rPr>
        <w:t>«Два веселых гуся»</w:t>
      </w:r>
      <w:r w:rsidRPr="008A753F">
        <w:rPr>
          <w:rFonts w:ascii="Times New Roman" w:eastAsia="Times New Roman" w:hAnsi="Times New Roman" w:cs="Times New Roman"/>
          <w:sz w:val="28"/>
          <w:szCs w:val="28"/>
        </w:rPr>
        <w:t xml:space="preserve">, </w:t>
      </w:r>
      <w:r w:rsidR="00373C0A" w:rsidRPr="008A753F">
        <w:rPr>
          <w:rFonts w:ascii="Times New Roman" w:eastAsia="Times New Roman" w:hAnsi="Times New Roman" w:cs="Times New Roman"/>
          <w:color w:val="000000"/>
          <w:sz w:val="28"/>
          <w:szCs w:val="28"/>
        </w:rPr>
        <w:t>«Пастух и стадо»</w:t>
      </w:r>
      <w:proofErr w:type="gramEnd"/>
    </w:p>
    <w:p w:rsidR="008A753F" w:rsidRDefault="002F7C60" w:rsidP="008A753F">
      <w:pPr>
        <w:jc w:val="both"/>
        <w:rPr>
          <w:rFonts w:ascii="Times New Roman" w:hAnsi="Times New Roman" w:cs="Times New Roman"/>
          <w:bCs/>
          <w:color w:val="000000"/>
          <w:sz w:val="28"/>
          <w:szCs w:val="28"/>
          <w:shd w:val="clear" w:color="auto" w:fill="FFFFFF"/>
        </w:rPr>
      </w:pPr>
      <w:r w:rsidRPr="008A753F">
        <w:rPr>
          <w:rFonts w:ascii="Times New Roman" w:eastAsia="Times New Roman" w:hAnsi="Times New Roman" w:cs="Times New Roman"/>
          <w:color w:val="000000"/>
          <w:sz w:val="28"/>
          <w:szCs w:val="28"/>
        </w:rPr>
        <w:t xml:space="preserve">           </w:t>
      </w:r>
      <w:r w:rsidR="005200B1" w:rsidRPr="008A753F">
        <w:rPr>
          <w:rFonts w:ascii="Times New Roman" w:eastAsia="Times New Roman" w:hAnsi="Times New Roman" w:cs="Times New Roman"/>
          <w:color w:val="000000"/>
          <w:sz w:val="28"/>
          <w:szCs w:val="28"/>
        </w:rPr>
        <w:t xml:space="preserve">Знакомим детей с декоративно – прикладным искусством в НОД по </w:t>
      </w:r>
      <w:r w:rsidRPr="008A753F">
        <w:rPr>
          <w:rFonts w:ascii="Times New Roman" w:eastAsia="Times New Roman" w:hAnsi="Times New Roman" w:cs="Times New Roman"/>
          <w:color w:val="000000"/>
          <w:sz w:val="28"/>
          <w:szCs w:val="28"/>
        </w:rPr>
        <w:t xml:space="preserve">   </w:t>
      </w:r>
      <w:r w:rsidR="005200B1" w:rsidRPr="008A753F">
        <w:rPr>
          <w:rFonts w:ascii="Times New Roman" w:eastAsia="Times New Roman" w:hAnsi="Times New Roman" w:cs="Times New Roman"/>
          <w:color w:val="000000"/>
          <w:sz w:val="28"/>
          <w:szCs w:val="28"/>
        </w:rPr>
        <w:t xml:space="preserve">художественному творчеству. </w:t>
      </w:r>
      <w:r w:rsidR="005200B1" w:rsidRPr="008A753F">
        <w:rPr>
          <w:rFonts w:ascii="Times New Roman" w:eastAsia="Times New Roman" w:hAnsi="Times New Roman" w:cs="Times New Roman"/>
          <w:sz w:val="28"/>
          <w:szCs w:val="28"/>
        </w:rPr>
        <w:t xml:space="preserve">Дымковская игрушка: Лошадка, </w:t>
      </w:r>
      <w:r w:rsidR="00373C0A" w:rsidRPr="008A753F">
        <w:rPr>
          <w:rFonts w:ascii="Times New Roman" w:eastAsia="Times New Roman" w:hAnsi="Times New Roman" w:cs="Times New Roman"/>
          <w:bCs/>
          <w:color w:val="000000"/>
          <w:sz w:val="28"/>
          <w:szCs w:val="28"/>
          <w:shd w:val="clear" w:color="auto" w:fill="FFFFFF"/>
        </w:rPr>
        <w:t xml:space="preserve">«Русская </w:t>
      </w:r>
      <w:r w:rsidR="00373C0A" w:rsidRPr="008A753F">
        <w:rPr>
          <w:rFonts w:ascii="Times New Roman" w:eastAsia="Times New Roman" w:hAnsi="Times New Roman" w:cs="Times New Roman"/>
          <w:bCs/>
          <w:color w:val="000000"/>
          <w:sz w:val="28"/>
          <w:szCs w:val="28"/>
          <w:shd w:val="clear" w:color="auto" w:fill="FFFFFF"/>
        </w:rPr>
        <w:lastRenderedPageBreak/>
        <w:t>матрешка».</w:t>
      </w:r>
      <w:r w:rsidR="00373C0A" w:rsidRPr="008A753F">
        <w:rPr>
          <w:rFonts w:ascii="Times New Roman" w:hAnsi="Times New Roman" w:cs="Times New Roman"/>
          <w:bCs/>
          <w:color w:val="000000"/>
          <w:sz w:val="28"/>
          <w:szCs w:val="28"/>
          <w:shd w:val="clear" w:color="auto" w:fill="FFFFFF"/>
        </w:rPr>
        <w:t xml:space="preserve"> </w:t>
      </w:r>
      <w:r w:rsidRPr="008A753F">
        <w:rPr>
          <w:rFonts w:ascii="Times New Roman" w:hAnsi="Times New Roman" w:cs="Times New Roman"/>
          <w:bCs/>
          <w:color w:val="000000"/>
          <w:sz w:val="28"/>
          <w:szCs w:val="28"/>
          <w:shd w:val="clear" w:color="auto" w:fill="FFFFFF"/>
        </w:rPr>
        <w:t>Матрешки используем в НОД, дидактических, математических играх. В мае месяце прове</w:t>
      </w:r>
      <w:r w:rsidR="007D4C99">
        <w:rPr>
          <w:rFonts w:ascii="Times New Roman" w:hAnsi="Times New Roman" w:cs="Times New Roman"/>
          <w:bCs/>
          <w:color w:val="000000"/>
          <w:sz w:val="28"/>
          <w:szCs w:val="28"/>
          <w:shd w:val="clear" w:color="auto" w:fill="FFFFFF"/>
        </w:rPr>
        <w:t>ли</w:t>
      </w:r>
      <w:r w:rsidRPr="008A753F">
        <w:rPr>
          <w:rFonts w:ascii="Times New Roman" w:hAnsi="Times New Roman" w:cs="Times New Roman"/>
          <w:bCs/>
          <w:color w:val="000000"/>
          <w:sz w:val="28"/>
          <w:szCs w:val="28"/>
          <w:shd w:val="clear" w:color="auto" w:fill="FFFFFF"/>
        </w:rPr>
        <w:t xml:space="preserve"> двух недельный проект «Русская народная игрушка Матрешка».  </w:t>
      </w:r>
    </w:p>
    <w:p w:rsidR="008A753F" w:rsidRDefault="008A753F">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br w:type="page"/>
      </w:r>
    </w:p>
    <w:p w:rsidR="00E5578B" w:rsidRPr="008A753F" w:rsidRDefault="00E5578B" w:rsidP="008A753F">
      <w:pPr>
        <w:jc w:val="both"/>
        <w:rPr>
          <w:rFonts w:ascii="Times New Roman" w:eastAsia="Times New Roman" w:hAnsi="Times New Roman" w:cs="Times New Roman"/>
          <w:sz w:val="28"/>
          <w:szCs w:val="28"/>
        </w:rPr>
      </w:pPr>
    </w:p>
    <w:tbl>
      <w:tblPr>
        <w:tblW w:w="8493" w:type="dxa"/>
        <w:tblCellSpacing w:w="0" w:type="dxa"/>
        <w:shd w:val="clear" w:color="auto" w:fill="FFFFFF"/>
        <w:tblCellMar>
          <w:top w:w="105" w:type="dxa"/>
          <w:left w:w="105" w:type="dxa"/>
          <w:bottom w:w="105" w:type="dxa"/>
          <w:right w:w="105" w:type="dxa"/>
        </w:tblCellMar>
        <w:tblLook w:val="04A0"/>
      </w:tblPr>
      <w:tblGrid>
        <w:gridCol w:w="2322"/>
        <w:gridCol w:w="6171"/>
      </w:tblGrid>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w:t>
            </w:r>
            <w:proofErr w:type="gramStart"/>
            <w:r w:rsidRPr="00373C0A">
              <w:rPr>
                <w:rFonts w:ascii="Times New Roman" w:eastAsia="Times New Roman" w:hAnsi="Times New Roman" w:cs="Times New Roman"/>
                <w:color w:val="000000"/>
                <w:sz w:val="27"/>
                <w:szCs w:val="27"/>
              </w:rPr>
              <w:t>Во</w:t>
            </w:r>
            <w:proofErr w:type="gramEnd"/>
            <w:r w:rsidRPr="00373C0A">
              <w:rPr>
                <w:rFonts w:ascii="Times New Roman" w:eastAsia="Times New Roman" w:hAnsi="Times New Roman" w:cs="Times New Roman"/>
                <w:color w:val="000000"/>
                <w:sz w:val="27"/>
                <w:szCs w:val="27"/>
              </w:rPr>
              <w:t xml:space="preserve"> саду ли,</w:t>
            </w:r>
            <w:r w:rsidRPr="00373C0A">
              <w:rPr>
                <w:rFonts w:ascii="Times New Roman" w:eastAsia="Times New Roman" w:hAnsi="Times New Roman" w:cs="Times New Roman"/>
                <w:color w:val="000000"/>
                <w:sz w:val="27"/>
                <w:szCs w:val="27"/>
              </w:rPr>
              <w:br/>
            </w:r>
            <w:r w:rsidRPr="00373C0A">
              <w:rPr>
                <w:rFonts w:ascii="Times New Roman" w:eastAsia="Times New Roman" w:hAnsi="Times New Roman" w:cs="Times New Roman"/>
                <w:color w:val="000000"/>
                <w:sz w:val="27"/>
                <w:szCs w:val="27"/>
              </w:rPr>
              <w:br/>
              <w:t>в огороде»</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 огородом детского сада</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27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«Репка»</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со сказкой «Репка»</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«Чудесный</w:t>
            </w:r>
            <w:r w:rsidRPr="00373C0A">
              <w:rPr>
                <w:rFonts w:ascii="Times New Roman" w:eastAsia="Times New Roman" w:hAnsi="Times New Roman" w:cs="Times New Roman"/>
                <w:color w:val="000000"/>
                <w:sz w:val="27"/>
                <w:szCs w:val="27"/>
              </w:rPr>
              <w:br/>
            </w:r>
            <w:r w:rsidRPr="00373C0A">
              <w:rPr>
                <w:rFonts w:ascii="Times New Roman" w:eastAsia="Times New Roman" w:hAnsi="Times New Roman" w:cs="Times New Roman"/>
                <w:color w:val="000000"/>
                <w:sz w:val="27"/>
                <w:szCs w:val="27"/>
              </w:rPr>
              <w:br/>
              <w:t>сундучок»</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 сундучком, в котором живут загадки. Загадывание загадок об овощах</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«Как у нашего</w:t>
            </w:r>
            <w:r w:rsidRPr="00373C0A">
              <w:rPr>
                <w:rFonts w:ascii="Times New Roman" w:eastAsia="Times New Roman" w:hAnsi="Times New Roman" w:cs="Times New Roman"/>
                <w:color w:val="000000"/>
                <w:sz w:val="27"/>
                <w:szCs w:val="27"/>
              </w:rPr>
              <w:br/>
            </w:r>
            <w:r w:rsidRPr="00373C0A">
              <w:rPr>
                <w:rFonts w:ascii="Times New Roman" w:eastAsia="Times New Roman" w:hAnsi="Times New Roman" w:cs="Times New Roman"/>
                <w:color w:val="000000"/>
                <w:sz w:val="27"/>
                <w:szCs w:val="27"/>
              </w:rPr>
              <w:br/>
              <w:t>кота»</w:t>
            </w:r>
          </w:p>
        </w:tc>
        <w:tc>
          <w:tcPr>
            <w:tcW w:w="6171" w:type="dxa"/>
            <w:shd w:val="clear" w:color="auto" w:fill="FFFFFF"/>
            <w:hideMark/>
          </w:tcPr>
          <w:p w:rsidR="002F7C60" w:rsidRPr="00373C0A" w:rsidRDefault="002F7C60" w:rsidP="00E5578B">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 xml:space="preserve">Знакомство детей с обитателем - котом. Заучивание </w:t>
            </w:r>
            <w:proofErr w:type="spellStart"/>
            <w:r w:rsidRPr="00373C0A">
              <w:rPr>
                <w:rFonts w:ascii="Times New Roman" w:eastAsia="Times New Roman" w:hAnsi="Times New Roman" w:cs="Times New Roman"/>
                <w:color w:val="000000"/>
                <w:sz w:val="27"/>
                <w:szCs w:val="27"/>
              </w:rPr>
              <w:t>потешки</w:t>
            </w:r>
            <w:proofErr w:type="spellEnd"/>
            <w:r w:rsidRPr="00373C0A">
              <w:rPr>
                <w:rFonts w:ascii="Times New Roman" w:eastAsia="Times New Roman" w:hAnsi="Times New Roman" w:cs="Times New Roman"/>
                <w:color w:val="000000"/>
                <w:sz w:val="27"/>
                <w:szCs w:val="27"/>
              </w:rPr>
              <w:t xml:space="preserve"> «Как у нашего кота»</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«Девочка и лиса»</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со сказкой «</w:t>
            </w:r>
            <w:proofErr w:type="spellStart"/>
            <w:r w:rsidRPr="00373C0A">
              <w:rPr>
                <w:rFonts w:ascii="Times New Roman" w:eastAsia="Times New Roman" w:hAnsi="Times New Roman" w:cs="Times New Roman"/>
                <w:color w:val="000000"/>
                <w:sz w:val="27"/>
                <w:szCs w:val="27"/>
              </w:rPr>
              <w:t>Снегурушка</w:t>
            </w:r>
            <w:proofErr w:type="spellEnd"/>
            <w:r w:rsidRPr="00373C0A">
              <w:rPr>
                <w:rFonts w:ascii="Times New Roman" w:eastAsia="Times New Roman" w:hAnsi="Times New Roman" w:cs="Times New Roman"/>
                <w:color w:val="000000"/>
                <w:sz w:val="27"/>
                <w:szCs w:val="27"/>
              </w:rPr>
              <w:t xml:space="preserve"> и лиса». Игра «Кто позвал?» (угадывание по голосу)</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«Водичка, водичка, умой мое личико»</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 xml:space="preserve">Знакомство детей с рукомойником. Разучивание </w:t>
            </w:r>
            <w:proofErr w:type="spellStart"/>
            <w:r w:rsidRPr="00373C0A">
              <w:rPr>
                <w:rFonts w:ascii="Times New Roman" w:eastAsia="Times New Roman" w:hAnsi="Times New Roman" w:cs="Times New Roman"/>
                <w:color w:val="000000"/>
                <w:sz w:val="27"/>
                <w:szCs w:val="27"/>
              </w:rPr>
              <w:t>потешки</w:t>
            </w:r>
            <w:proofErr w:type="spellEnd"/>
            <w:r w:rsidRPr="00373C0A">
              <w:rPr>
                <w:rFonts w:ascii="Times New Roman" w:eastAsia="Times New Roman" w:hAnsi="Times New Roman" w:cs="Times New Roman"/>
                <w:color w:val="000000"/>
                <w:sz w:val="27"/>
                <w:szCs w:val="27"/>
              </w:rPr>
              <w:t xml:space="preserve"> «Водичка, водичка, умой мое личико»</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«С гуся вода, с Ванечки худоба»</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 xml:space="preserve">Повторение </w:t>
            </w:r>
            <w:proofErr w:type="spellStart"/>
            <w:r w:rsidRPr="00373C0A">
              <w:rPr>
                <w:rFonts w:ascii="Times New Roman" w:eastAsia="Times New Roman" w:hAnsi="Times New Roman" w:cs="Times New Roman"/>
                <w:color w:val="000000"/>
                <w:sz w:val="27"/>
                <w:szCs w:val="27"/>
              </w:rPr>
              <w:t>потешки</w:t>
            </w:r>
            <w:proofErr w:type="spellEnd"/>
            <w:r w:rsidRPr="00373C0A">
              <w:rPr>
                <w:rFonts w:ascii="Times New Roman" w:eastAsia="Times New Roman" w:hAnsi="Times New Roman" w:cs="Times New Roman"/>
                <w:color w:val="000000"/>
                <w:sz w:val="27"/>
                <w:szCs w:val="27"/>
              </w:rPr>
              <w:t xml:space="preserve"> «Водичка, водичка, умой мое личико» и колыбельных</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«Идет коза</w:t>
            </w:r>
            <w:r w:rsidRPr="00373C0A">
              <w:rPr>
                <w:rFonts w:ascii="Times New Roman" w:eastAsia="Times New Roman" w:hAnsi="Times New Roman" w:cs="Times New Roman"/>
                <w:color w:val="000000"/>
                <w:sz w:val="27"/>
                <w:szCs w:val="27"/>
              </w:rPr>
              <w:br/>
            </w:r>
            <w:r w:rsidRPr="00373C0A">
              <w:rPr>
                <w:rFonts w:ascii="Times New Roman" w:eastAsia="Times New Roman" w:hAnsi="Times New Roman" w:cs="Times New Roman"/>
                <w:color w:val="000000"/>
                <w:sz w:val="27"/>
                <w:szCs w:val="27"/>
              </w:rPr>
              <w:br/>
              <w:t>рогатая»</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 xml:space="preserve">Знакомство с новым обитателем «избы» - козой Машкой. Разучивание </w:t>
            </w:r>
            <w:proofErr w:type="spellStart"/>
            <w:r w:rsidRPr="00373C0A">
              <w:rPr>
                <w:rFonts w:ascii="Times New Roman" w:eastAsia="Times New Roman" w:hAnsi="Times New Roman" w:cs="Times New Roman"/>
                <w:color w:val="000000"/>
                <w:sz w:val="27"/>
                <w:szCs w:val="27"/>
              </w:rPr>
              <w:t>потешки</w:t>
            </w:r>
            <w:proofErr w:type="spellEnd"/>
            <w:r w:rsidRPr="00373C0A">
              <w:rPr>
                <w:rFonts w:ascii="Times New Roman" w:eastAsia="Times New Roman" w:hAnsi="Times New Roman" w:cs="Times New Roman"/>
                <w:color w:val="000000"/>
                <w:sz w:val="27"/>
                <w:szCs w:val="27"/>
              </w:rPr>
              <w:t xml:space="preserve"> «Идет коза рогатая»</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«Волк и семеро козлят»</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со сказкой «Волк и семеро козлят»</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«Стоит изба из кирпича, то</w:t>
            </w:r>
            <w:r w:rsidRPr="00373C0A">
              <w:rPr>
                <w:rFonts w:ascii="Times New Roman" w:eastAsia="Times New Roman" w:hAnsi="Times New Roman" w:cs="Times New Roman"/>
                <w:color w:val="000000"/>
                <w:sz w:val="27"/>
              </w:rPr>
              <w:t> </w:t>
            </w:r>
            <w:r w:rsidRPr="00373C0A">
              <w:rPr>
                <w:rFonts w:ascii="Times New Roman" w:eastAsia="Times New Roman" w:hAnsi="Times New Roman" w:cs="Times New Roman"/>
                <w:color w:val="000000"/>
                <w:sz w:val="27"/>
                <w:szCs w:val="27"/>
              </w:rPr>
              <w:br/>
            </w:r>
            <w:r w:rsidRPr="00373C0A">
              <w:rPr>
                <w:rFonts w:ascii="Times New Roman" w:eastAsia="Times New Roman" w:hAnsi="Times New Roman" w:cs="Times New Roman"/>
                <w:color w:val="000000"/>
                <w:sz w:val="27"/>
                <w:szCs w:val="27"/>
              </w:rPr>
              <w:br/>
              <w:t xml:space="preserve">холодна, то </w:t>
            </w:r>
            <w:r w:rsidRPr="00373C0A">
              <w:rPr>
                <w:rFonts w:ascii="Times New Roman" w:eastAsia="Times New Roman" w:hAnsi="Times New Roman" w:cs="Times New Roman"/>
                <w:color w:val="000000"/>
                <w:sz w:val="27"/>
                <w:szCs w:val="27"/>
              </w:rPr>
              <w:lastRenderedPageBreak/>
              <w:t>горяча»</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lastRenderedPageBreak/>
              <w:br/>
              <w:t>Знакомство с печкой, чугунком, ухватом, кочергой</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lastRenderedPageBreak/>
              <w:br/>
              <w:t>«Колобок»</w:t>
            </w:r>
          </w:p>
        </w:tc>
        <w:tc>
          <w:tcPr>
            <w:tcW w:w="6171" w:type="dxa"/>
            <w:shd w:val="clear" w:color="auto" w:fill="FFFFFF"/>
            <w:hideMark/>
          </w:tcPr>
          <w:p w:rsidR="002F7C60" w:rsidRPr="00373C0A" w:rsidRDefault="002F7C60" w:rsidP="00373C0A">
            <w:pPr>
              <w:spacing w:after="27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со сказкой «Колобок»</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«Уж ты,</w:t>
            </w:r>
            <w:r w:rsidRPr="00373C0A">
              <w:rPr>
                <w:rFonts w:ascii="Times New Roman" w:eastAsia="Times New Roman" w:hAnsi="Times New Roman" w:cs="Times New Roman"/>
                <w:color w:val="000000"/>
                <w:sz w:val="27"/>
              </w:rPr>
              <w:t> </w:t>
            </w:r>
            <w:r w:rsidRPr="00373C0A">
              <w:rPr>
                <w:rFonts w:ascii="Times New Roman" w:eastAsia="Times New Roman" w:hAnsi="Times New Roman" w:cs="Times New Roman"/>
                <w:color w:val="000000"/>
                <w:sz w:val="27"/>
                <w:szCs w:val="27"/>
              </w:rPr>
              <w:br/>
            </w:r>
            <w:r w:rsidRPr="00373C0A">
              <w:rPr>
                <w:rFonts w:ascii="Times New Roman" w:eastAsia="Times New Roman" w:hAnsi="Times New Roman" w:cs="Times New Roman"/>
                <w:color w:val="000000"/>
                <w:sz w:val="27"/>
                <w:szCs w:val="27"/>
              </w:rPr>
              <w:br/>
              <w:t>зимушка-зима»</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Дидактическая игра «Оденем куклу на прогулку»</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«Сундучок</w:t>
            </w:r>
            <w:r w:rsidRPr="00373C0A">
              <w:rPr>
                <w:rFonts w:ascii="Times New Roman" w:eastAsia="Times New Roman" w:hAnsi="Times New Roman" w:cs="Times New Roman"/>
                <w:color w:val="000000"/>
                <w:sz w:val="27"/>
              </w:rPr>
              <w:t> </w:t>
            </w:r>
            <w:r w:rsidRPr="00373C0A">
              <w:rPr>
                <w:rFonts w:ascii="Times New Roman" w:eastAsia="Times New Roman" w:hAnsi="Times New Roman" w:cs="Times New Roman"/>
                <w:color w:val="000000"/>
                <w:sz w:val="27"/>
                <w:szCs w:val="27"/>
              </w:rPr>
              <w:br/>
            </w:r>
            <w:r w:rsidRPr="00373C0A">
              <w:rPr>
                <w:rFonts w:ascii="Times New Roman" w:eastAsia="Times New Roman" w:hAnsi="Times New Roman" w:cs="Times New Roman"/>
                <w:color w:val="000000"/>
                <w:sz w:val="27"/>
                <w:szCs w:val="27"/>
              </w:rPr>
              <w:br/>
              <w:t>Деда Мороза»</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Загадывание загадок о зиме, зимней одежде</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«Пришла коляда – отворяй ворота»</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детей с Рождеством</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«Фока воду кипятит и как зеркало блестит»</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детей с самоваром. Дидактическая игра «Напоим куклу чаем»</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 xml:space="preserve">«Гость </w:t>
            </w:r>
            <w:proofErr w:type="gramStart"/>
            <w:r w:rsidRPr="00373C0A">
              <w:rPr>
                <w:rFonts w:ascii="Times New Roman" w:eastAsia="Times New Roman" w:hAnsi="Times New Roman" w:cs="Times New Roman"/>
                <w:color w:val="000000"/>
                <w:sz w:val="27"/>
                <w:szCs w:val="27"/>
              </w:rPr>
              <w:t>на</w:t>
            </w:r>
            <w:proofErr w:type="gramEnd"/>
            <w:r w:rsidRPr="00373C0A">
              <w:rPr>
                <w:rFonts w:ascii="Times New Roman" w:eastAsia="Times New Roman" w:hAnsi="Times New Roman" w:cs="Times New Roman"/>
                <w:color w:val="000000"/>
                <w:sz w:val="27"/>
                <w:szCs w:val="27"/>
              </w:rPr>
              <w:t xml:space="preserve"> </w:t>
            </w:r>
            <w:proofErr w:type="gramStart"/>
            <w:r w:rsidRPr="00373C0A">
              <w:rPr>
                <w:rFonts w:ascii="Times New Roman" w:eastAsia="Times New Roman" w:hAnsi="Times New Roman" w:cs="Times New Roman"/>
                <w:color w:val="000000"/>
                <w:sz w:val="27"/>
                <w:szCs w:val="27"/>
              </w:rPr>
              <w:t>гость</w:t>
            </w:r>
            <w:proofErr w:type="gramEnd"/>
            <w:r w:rsidRPr="00373C0A">
              <w:rPr>
                <w:rFonts w:ascii="Times New Roman" w:eastAsia="Times New Roman" w:hAnsi="Times New Roman" w:cs="Times New Roman"/>
                <w:color w:val="000000"/>
                <w:sz w:val="27"/>
                <w:szCs w:val="27"/>
              </w:rPr>
              <w:t xml:space="preserve"> – хозяйке радость»</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детей с медведем Мишуткой. Лепка посуды</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«Три медведя»</w:t>
            </w:r>
          </w:p>
        </w:tc>
        <w:tc>
          <w:tcPr>
            <w:tcW w:w="6171" w:type="dxa"/>
            <w:shd w:val="clear" w:color="auto" w:fill="FFFFFF"/>
            <w:hideMark/>
          </w:tcPr>
          <w:p w:rsidR="002F7C60" w:rsidRPr="00373C0A" w:rsidRDefault="002F7C60" w:rsidP="00373C0A">
            <w:pPr>
              <w:spacing w:after="27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со сказкой «Маша и медведь»</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«Маша и медведь»</w:t>
            </w:r>
          </w:p>
        </w:tc>
        <w:tc>
          <w:tcPr>
            <w:tcW w:w="6171" w:type="dxa"/>
            <w:shd w:val="clear" w:color="auto" w:fill="FFFFFF"/>
            <w:hideMark/>
          </w:tcPr>
          <w:p w:rsidR="002F7C60" w:rsidRPr="00373C0A" w:rsidRDefault="002F7C60" w:rsidP="00373C0A">
            <w:pPr>
              <w:spacing w:after="27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со сказкой «Маша и медведь»</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«Хозяйкины помощницы»</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детей с предметами обихода – коромыслом, ведрами, корытом, стиральной доской</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«Половичку курочка веничком метет»</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 xml:space="preserve">Разучивание </w:t>
            </w:r>
            <w:proofErr w:type="spellStart"/>
            <w:r w:rsidRPr="00373C0A">
              <w:rPr>
                <w:rFonts w:ascii="Times New Roman" w:eastAsia="Times New Roman" w:hAnsi="Times New Roman" w:cs="Times New Roman"/>
                <w:color w:val="000000"/>
                <w:sz w:val="27"/>
                <w:szCs w:val="27"/>
              </w:rPr>
              <w:t>потешки</w:t>
            </w:r>
            <w:proofErr w:type="spellEnd"/>
            <w:r w:rsidRPr="00373C0A">
              <w:rPr>
                <w:rFonts w:ascii="Times New Roman" w:eastAsia="Times New Roman" w:hAnsi="Times New Roman" w:cs="Times New Roman"/>
                <w:color w:val="000000"/>
                <w:sz w:val="27"/>
                <w:szCs w:val="27"/>
              </w:rPr>
              <w:t xml:space="preserve"> «Наша-то хозяюшка сметлива была»</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«Масленица</w:t>
            </w:r>
            <w:r w:rsidRPr="00373C0A">
              <w:rPr>
                <w:rFonts w:ascii="Times New Roman" w:eastAsia="Times New Roman" w:hAnsi="Times New Roman" w:cs="Times New Roman"/>
                <w:color w:val="000000"/>
                <w:sz w:val="27"/>
              </w:rPr>
              <w:t> </w:t>
            </w:r>
            <w:r w:rsidRPr="00373C0A">
              <w:rPr>
                <w:rFonts w:ascii="Times New Roman" w:eastAsia="Times New Roman" w:hAnsi="Times New Roman" w:cs="Times New Roman"/>
                <w:color w:val="000000"/>
                <w:sz w:val="27"/>
                <w:szCs w:val="27"/>
              </w:rPr>
              <w:br/>
            </w:r>
            <w:r w:rsidRPr="00373C0A">
              <w:rPr>
                <w:rFonts w:ascii="Times New Roman" w:eastAsia="Times New Roman" w:hAnsi="Times New Roman" w:cs="Times New Roman"/>
                <w:color w:val="000000"/>
                <w:sz w:val="27"/>
                <w:szCs w:val="27"/>
              </w:rPr>
              <w:br/>
            </w:r>
            <w:r w:rsidRPr="00373C0A">
              <w:rPr>
                <w:rFonts w:ascii="Times New Roman" w:eastAsia="Times New Roman" w:hAnsi="Times New Roman" w:cs="Times New Roman"/>
                <w:color w:val="000000"/>
                <w:sz w:val="27"/>
                <w:szCs w:val="27"/>
              </w:rPr>
              <w:lastRenderedPageBreak/>
              <w:t>дорогая – наша гостьюшка годовая»</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lastRenderedPageBreak/>
              <w:br/>
              <w:t>Знакомство детей с Масленицей</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lastRenderedPageBreak/>
              <w:br/>
              <w:t>«Нет милее дружка, чем родимая матушка»</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Этическая беседа «Моя любимая мама»</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«Приди, весна, с радостью»</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 xml:space="preserve">Разучивание </w:t>
            </w:r>
            <w:proofErr w:type="spellStart"/>
            <w:r w:rsidRPr="00373C0A">
              <w:rPr>
                <w:rFonts w:ascii="Times New Roman" w:eastAsia="Times New Roman" w:hAnsi="Times New Roman" w:cs="Times New Roman"/>
                <w:color w:val="000000"/>
                <w:sz w:val="27"/>
                <w:szCs w:val="27"/>
              </w:rPr>
              <w:t>заклички</w:t>
            </w:r>
            <w:proofErr w:type="spellEnd"/>
            <w:r w:rsidRPr="00373C0A">
              <w:rPr>
                <w:rFonts w:ascii="Times New Roman" w:eastAsia="Times New Roman" w:hAnsi="Times New Roman" w:cs="Times New Roman"/>
                <w:color w:val="000000"/>
                <w:sz w:val="27"/>
                <w:szCs w:val="27"/>
              </w:rPr>
              <w:t xml:space="preserve"> «Весна, весна красная!»</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«Петушок – золотой гребешок»</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 xml:space="preserve">Знакомство детей с новым персонажем – Петушком. Разучивание </w:t>
            </w:r>
            <w:proofErr w:type="spellStart"/>
            <w:r w:rsidRPr="00373C0A">
              <w:rPr>
                <w:rFonts w:ascii="Times New Roman" w:eastAsia="Times New Roman" w:hAnsi="Times New Roman" w:cs="Times New Roman"/>
                <w:color w:val="000000"/>
                <w:sz w:val="27"/>
                <w:szCs w:val="27"/>
              </w:rPr>
              <w:t>потешки</w:t>
            </w:r>
            <w:proofErr w:type="spellEnd"/>
            <w:r w:rsidRPr="00373C0A">
              <w:rPr>
                <w:rFonts w:ascii="Times New Roman" w:eastAsia="Times New Roman" w:hAnsi="Times New Roman" w:cs="Times New Roman"/>
                <w:color w:val="000000"/>
                <w:sz w:val="27"/>
                <w:szCs w:val="27"/>
              </w:rPr>
              <w:t xml:space="preserve"> о петушке</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w:t>
            </w:r>
            <w:proofErr w:type="spellStart"/>
            <w:r w:rsidRPr="00373C0A">
              <w:rPr>
                <w:rFonts w:ascii="Times New Roman" w:eastAsia="Times New Roman" w:hAnsi="Times New Roman" w:cs="Times New Roman"/>
                <w:color w:val="000000"/>
                <w:sz w:val="27"/>
                <w:szCs w:val="27"/>
              </w:rPr>
              <w:t>Заюшкина</w:t>
            </w:r>
            <w:proofErr w:type="spellEnd"/>
            <w:r w:rsidRPr="00373C0A">
              <w:rPr>
                <w:rFonts w:ascii="Times New Roman" w:eastAsia="Times New Roman" w:hAnsi="Times New Roman" w:cs="Times New Roman"/>
                <w:color w:val="000000"/>
                <w:sz w:val="27"/>
                <w:szCs w:val="27"/>
              </w:rPr>
              <w:t xml:space="preserve"> избушка»</w:t>
            </w:r>
          </w:p>
        </w:tc>
        <w:tc>
          <w:tcPr>
            <w:tcW w:w="6171" w:type="dxa"/>
            <w:shd w:val="clear" w:color="auto" w:fill="FFFFFF"/>
            <w:hideMark/>
          </w:tcPr>
          <w:p w:rsidR="002F7C60" w:rsidRPr="00373C0A" w:rsidRDefault="002F7C60" w:rsidP="00373C0A">
            <w:pPr>
              <w:spacing w:after="27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со сказкой «</w:t>
            </w:r>
            <w:proofErr w:type="spellStart"/>
            <w:r w:rsidRPr="00373C0A">
              <w:rPr>
                <w:rFonts w:ascii="Times New Roman" w:eastAsia="Times New Roman" w:hAnsi="Times New Roman" w:cs="Times New Roman"/>
                <w:color w:val="000000"/>
                <w:sz w:val="27"/>
                <w:szCs w:val="27"/>
              </w:rPr>
              <w:t>Заюшкина</w:t>
            </w:r>
            <w:proofErr w:type="spellEnd"/>
            <w:r w:rsidRPr="00373C0A">
              <w:rPr>
                <w:rFonts w:ascii="Times New Roman" w:eastAsia="Times New Roman" w:hAnsi="Times New Roman" w:cs="Times New Roman"/>
                <w:color w:val="000000"/>
                <w:sz w:val="27"/>
                <w:szCs w:val="27"/>
              </w:rPr>
              <w:t xml:space="preserve"> избушка»</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 xml:space="preserve">«Трень-брень, </w:t>
            </w:r>
            <w:proofErr w:type="spellStart"/>
            <w:r w:rsidRPr="00373C0A">
              <w:rPr>
                <w:rFonts w:ascii="Times New Roman" w:eastAsia="Times New Roman" w:hAnsi="Times New Roman" w:cs="Times New Roman"/>
                <w:color w:val="000000"/>
                <w:sz w:val="27"/>
                <w:szCs w:val="27"/>
              </w:rPr>
              <w:t>гусельки</w:t>
            </w:r>
            <w:proofErr w:type="spellEnd"/>
            <w:r w:rsidRPr="00373C0A">
              <w:rPr>
                <w:rFonts w:ascii="Times New Roman" w:eastAsia="Times New Roman" w:hAnsi="Times New Roman" w:cs="Times New Roman"/>
                <w:color w:val="000000"/>
                <w:sz w:val="27"/>
                <w:szCs w:val="27"/>
              </w:rPr>
              <w:t>»</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 русским народным инструментом – гуслями</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«Кот, лиса и петух»</w:t>
            </w:r>
          </w:p>
        </w:tc>
        <w:tc>
          <w:tcPr>
            <w:tcW w:w="6171" w:type="dxa"/>
            <w:shd w:val="clear" w:color="auto" w:fill="FFFFFF"/>
            <w:hideMark/>
          </w:tcPr>
          <w:p w:rsidR="002F7C60" w:rsidRPr="00373C0A" w:rsidRDefault="002F7C60" w:rsidP="00373C0A">
            <w:pPr>
              <w:spacing w:after="27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со сказкой «Кот, лиса и петух»</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«Петушок с семьей»</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 семьей петушка. Знакомство с рассказом К.Д.Ушинского «Петушок с семьей»</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«Курочка Ряба»</w:t>
            </w:r>
          </w:p>
        </w:tc>
        <w:tc>
          <w:tcPr>
            <w:tcW w:w="6171" w:type="dxa"/>
            <w:shd w:val="clear" w:color="auto" w:fill="FFFFFF"/>
            <w:hideMark/>
          </w:tcPr>
          <w:p w:rsidR="002F7C60" w:rsidRPr="00373C0A" w:rsidRDefault="002F7C60" w:rsidP="00373C0A">
            <w:pPr>
              <w:spacing w:after="27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со сказкой «Курочка Ряба»</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 xml:space="preserve">«Здравствуй, солнышко – </w:t>
            </w:r>
            <w:proofErr w:type="spellStart"/>
            <w:r w:rsidRPr="00373C0A">
              <w:rPr>
                <w:rFonts w:ascii="Times New Roman" w:eastAsia="Times New Roman" w:hAnsi="Times New Roman" w:cs="Times New Roman"/>
                <w:color w:val="000000"/>
                <w:sz w:val="27"/>
                <w:szCs w:val="27"/>
              </w:rPr>
              <w:t>колоколнышко</w:t>
            </w:r>
            <w:proofErr w:type="spellEnd"/>
            <w:r w:rsidRPr="00373C0A">
              <w:rPr>
                <w:rFonts w:ascii="Times New Roman" w:eastAsia="Times New Roman" w:hAnsi="Times New Roman" w:cs="Times New Roman"/>
                <w:color w:val="000000"/>
                <w:sz w:val="27"/>
                <w:szCs w:val="27"/>
              </w:rPr>
              <w:t>!»</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 xml:space="preserve">Разучивание </w:t>
            </w:r>
            <w:proofErr w:type="spellStart"/>
            <w:r w:rsidRPr="00373C0A">
              <w:rPr>
                <w:rFonts w:ascii="Times New Roman" w:eastAsia="Times New Roman" w:hAnsi="Times New Roman" w:cs="Times New Roman"/>
                <w:color w:val="000000"/>
                <w:sz w:val="27"/>
                <w:szCs w:val="27"/>
              </w:rPr>
              <w:t>потешки</w:t>
            </w:r>
            <w:proofErr w:type="spellEnd"/>
            <w:r w:rsidRPr="00373C0A">
              <w:rPr>
                <w:rFonts w:ascii="Times New Roman" w:eastAsia="Times New Roman" w:hAnsi="Times New Roman" w:cs="Times New Roman"/>
                <w:color w:val="000000"/>
                <w:sz w:val="27"/>
                <w:szCs w:val="27"/>
              </w:rPr>
              <w:t xml:space="preserve"> про солнышко</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w:t>
            </w:r>
            <w:proofErr w:type="spellStart"/>
            <w:proofErr w:type="gramStart"/>
            <w:r w:rsidRPr="00373C0A">
              <w:rPr>
                <w:rFonts w:ascii="Times New Roman" w:eastAsia="Times New Roman" w:hAnsi="Times New Roman" w:cs="Times New Roman"/>
                <w:color w:val="000000"/>
                <w:sz w:val="27"/>
                <w:szCs w:val="27"/>
              </w:rPr>
              <w:t>Сорока-белобока</w:t>
            </w:r>
            <w:proofErr w:type="spellEnd"/>
            <w:proofErr w:type="gramEnd"/>
            <w:r w:rsidRPr="00373C0A">
              <w:rPr>
                <w:rFonts w:ascii="Times New Roman" w:eastAsia="Times New Roman" w:hAnsi="Times New Roman" w:cs="Times New Roman"/>
                <w:color w:val="000000"/>
                <w:sz w:val="27"/>
                <w:szCs w:val="27"/>
              </w:rPr>
              <w:t xml:space="preserve"> кашу варила»</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t>Знакомство с предметом обихода – глиняным горшком</w:t>
            </w:r>
          </w:p>
        </w:tc>
      </w:tr>
      <w:tr w:rsidR="002F7C60" w:rsidRPr="00373C0A" w:rsidTr="002F7C60">
        <w:trPr>
          <w:tblCellSpacing w:w="0" w:type="dxa"/>
        </w:trPr>
        <w:tc>
          <w:tcPr>
            <w:tcW w:w="2322"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br/>
            </w:r>
            <w:r w:rsidRPr="00373C0A">
              <w:rPr>
                <w:rFonts w:ascii="Times New Roman" w:eastAsia="Times New Roman" w:hAnsi="Times New Roman" w:cs="Times New Roman"/>
                <w:color w:val="000000"/>
                <w:sz w:val="27"/>
                <w:szCs w:val="27"/>
              </w:rPr>
              <w:lastRenderedPageBreak/>
              <w:t>Прощание с «избой»</w:t>
            </w:r>
          </w:p>
        </w:tc>
        <w:tc>
          <w:tcPr>
            <w:tcW w:w="6171" w:type="dxa"/>
            <w:shd w:val="clear" w:color="auto" w:fill="FFFFFF"/>
            <w:hideMark/>
          </w:tcPr>
          <w:p w:rsidR="002F7C60" w:rsidRPr="00373C0A" w:rsidRDefault="002F7C60" w:rsidP="00373C0A">
            <w:pPr>
              <w:spacing w:after="0" w:line="240" w:lineRule="auto"/>
              <w:rPr>
                <w:rFonts w:ascii="Times New Roman" w:eastAsia="Times New Roman" w:hAnsi="Times New Roman" w:cs="Times New Roman"/>
                <w:color w:val="000000"/>
                <w:sz w:val="27"/>
                <w:szCs w:val="27"/>
              </w:rPr>
            </w:pPr>
            <w:r w:rsidRPr="00373C0A">
              <w:rPr>
                <w:rFonts w:ascii="Times New Roman" w:eastAsia="Times New Roman" w:hAnsi="Times New Roman" w:cs="Times New Roman"/>
                <w:color w:val="000000"/>
                <w:sz w:val="27"/>
                <w:szCs w:val="27"/>
              </w:rPr>
              <w:lastRenderedPageBreak/>
              <w:br/>
            </w:r>
            <w:r w:rsidRPr="00373C0A">
              <w:rPr>
                <w:rFonts w:ascii="Times New Roman" w:eastAsia="Times New Roman" w:hAnsi="Times New Roman" w:cs="Times New Roman"/>
                <w:color w:val="000000"/>
                <w:sz w:val="27"/>
                <w:szCs w:val="27"/>
              </w:rPr>
              <w:lastRenderedPageBreak/>
              <w:t>Дидактическая игра «Чудесный сундучок». Прощание детей с Хозяйкой до осени</w:t>
            </w:r>
          </w:p>
        </w:tc>
      </w:tr>
    </w:tbl>
    <w:p w:rsidR="006D7203" w:rsidRPr="006D7203" w:rsidRDefault="006D7203" w:rsidP="00373C0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751317" w:rsidRPr="00751317" w:rsidRDefault="00751317" w:rsidP="00751317">
      <w:pPr>
        <w:shd w:val="clear" w:color="auto" w:fill="FFFFFF"/>
        <w:spacing w:after="107" w:line="240" w:lineRule="atLeast"/>
        <w:outlineLvl w:val="0"/>
        <w:rPr>
          <w:rFonts w:ascii="Arial" w:eastAsia="Times New Roman" w:hAnsi="Arial" w:cs="Arial"/>
          <w:color w:val="FD9A00"/>
          <w:kern w:val="36"/>
        </w:rPr>
      </w:pPr>
      <w:r w:rsidRPr="00751317">
        <w:rPr>
          <w:rFonts w:ascii="Arial" w:eastAsia="Times New Roman" w:hAnsi="Arial" w:cs="Arial"/>
          <w:color w:val="FD9A00"/>
          <w:kern w:val="36"/>
        </w:rPr>
        <w:t>Проект «Декоративно-прикладное искусство»</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Проект</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Тема: «Декоративно - прикладное искусство»</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Руководитель проекта: Андреева А. 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Вид проекта: творчески – информационный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средней продолжительности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Участники проекта: дети подготовительной группы компенсирующей направленности.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Срок реализации: октябрь – декабрь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Актуальность проекта: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Недостаточно дифференцируют понятия о декоративно – прикладном искусстве.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Дети неуверенно используют обобщающие понятия.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Проблема: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 У детей слабо развит познавательный интерес об истории народных игрушек, о народных мастерах, особенностях росписей гжели, хохломы, </w:t>
      </w:r>
      <w:proofErr w:type="spellStart"/>
      <w:r w:rsidRPr="00751317">
        <w:rPr>
          <w:rFonts w:ascii="Arial" w:eastAsia="Times New Roman" w:hAnsi="Arial" w:cs="Arial"/>
          <w:color w:val="555555"/>
          <w:sz w:val="15"/>
          <w:szCs w:val="15"/>
        </w:rPr>
        <w:t>городца</w:t>
      </w:r>
      <w:proofErr w:type="spellEnd"/>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У детей бедный словарь существительных, прилагательных по теме «Декоративно – прикладное искусство».</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Цели: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Обобщать знания детей о декоративно - прикладном искусстве.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Развивать у детей познавательный интерес к русскому народному творчеству.</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Обобщить результаты коллективной творческой деятельности детей, родителей, педагогов в ходе реализации проекта «Весёлая ярмарка».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Задачи: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Образовательные: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Познакомить детей с народными промыслами.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 Познакомить детей с декоративно – прикладным искусством – </w:t>
      </w:r>
      <w:proofErr w:type="gramStart"/>
      <w:r w:rsidRPr="00751317">
        <w:rPr>
          <w:rFonts w:ascii="Arial" w:eastAsia="Times New Roman" w:hAnsi="Arial" w:cs="Arial"/>
          <w:color w:val="555555"/>
          <w:sz w:val="15"/>
          <w:szCs w:val="15"/>
        </w:rPr>
        <w:t>дымковской</w:t>
      </w:r>
      <w:proofErr w:type="gramEnd"/>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proofErr w:type="spellStart"/>
      <w:r w:rsidRPr="00751317">
        <w:rPr>
          <w:rFonts w:ascii="Arial" w:eastAsia="Times New Roman" w:hAnsi="Arial" w:cs="Arial"/>
          <w:color w:val="555555"/>
          <w:sz w:val="15"/>
          <w:szCs w:val="15"/>
        </w:rPr>
        <w:t>Филимоновской</w:t>
      </w:r>
      <w:proofErr w:type="spellEnd"/>
      <w:r w:rsidRPr="00751317">
        <w:rPr>
          <w:rFonts w:ascii="Arial" w:eastAsia="Times New Roman" w:hAnsi="Arial" w:cs="Arial"/>
          <w:color w:val="555555"/>
          <w:sz w:val="15"/>
          <w:szCs w:val="15"/>
        </w:rPr>
        <w:t xml:space="preserve"> игрушкой, хохломской, городецкой росписью, с гжелью.</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Познакомить детей с историей возникновения дымковской игрушки.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Вызвать интерес у детей к народному творчеству.</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Закрепить умение выразительно читать стихи, исполнять песни.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Учить понимать образный смысл загадок.</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Закрепить умение сочетать движения и речь.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 Учить видеть красоту и своеобразие дымковской, </w:t>
      </w:r>
      <w:proofErr w:type="spellStart"/>
      <w:r w:rsidRPr="00751317">
        <w:rPr>
          <w:rFonts w:ascii="Arial" w:eastAsia="Times New Roman" w:hAnsi="Arial" w:cs="Arial"/>
          <w:color w:val="555555"/>
          <w:sz w:val="15"/>
          <w:szCs w:val="15"/>
        </w:rPr>
        <w:t>филимоновской</w:t>
      </w:r>
      <w:proofErr w:type="spellEnd"/>
      <w:r w:rsidRPr="00751317">
        <w:rPr>
          <w:rFonts w:ascii="Arial" w:eastAsia="Times New Roman" w:hAnsi="Arial" w:cs="Arial"/>
          <w:color w:val="555555"/>
          <w:sz w:val="15"/>
          <w:szCs w:val="15"/>
        </w:rPr>
        <w:t xml:space="preserve"> игрушки, хохломской,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городецкой, гжельской росписи.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Учить детей оригинально составлять узоры по мотивам народных росписей.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Учить использовать растительные элементы.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lastRenderedPageBreak/>
        <w:t>• Научить детей ориентироваться в различных видах росписи.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Учить наблюдать за живой природой.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Воспитательные: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Воспитывать у детей любовь к русскому прикладному искусству.</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Воспитывать любовь к народному творчеству.</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Воспитывать уважение к работе народных мастеров.</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Воспитывать эстетические и этические чувства.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Воспитывать любознательность.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Развивающие: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Развитие познавательной активности детей.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Развивать чувство цвета, композиционные умения.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Развивать внимание, мышление, творческое воображение, зрительную память, умение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анализировать.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Активизировать словарь: растительный орнамент,</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завиток, </w:t>
      </w:r>
      <w:proofErr w:type="gramStart"/>
      <w:r w:rsidRPr="00751317">
        <w:rPr>
          <w:rFonts w:ascii="Arial" w:eastAsia="Times New Roman" w:hAnsi="Arial" w:cs="Arial"/>
          <w:color w:val="555555"/>
          <w:sz w:val="15"/>
          <w:szCs w:val="15"/>
        </w:rPr>
        <w:t>тычок</w:t>
      </w:r>
      <w:proofErr w:type="gramEnd"/>
      <w:r w:rsidRPr="00751317">
        <w:rPr>
          <w:rFonts w:ascii="Arial" w:eastAsia="Times New Roman" w:hAnsi="Arial" w:cs="Arial"/>
          <w:color w:val="555555"/>
          <w:sz w:val="15"/>
          <w:szCs w:val="15"/>
        </w:rPr>
        <w:t xml:space="preserve">, травка, элемент, «золотая Хохлома», дымковская, </w:t>
      </w:r>
      <w:proofErr w:type="spellStart"/>
      <w:r w:rsidRPr="00751317">
        <w:rPr>
          <w:rFonts w:ascii="Arial" w:eastAsia="Times New Roman" w:hAnsi="Arial" w:cs="Arial"/>
          <w:color w:val="555555"/>
          <w:sz w:val="15"/>
          <w:szCs w:val="15"/>
        </w:rPr>
        <w:t>филимоновская</w:t>
      </w:r>
      <w:proofErr w:type="spellEnd"/>
      <w:r w:rsidRPr="00751317">
        <w:rPr>
          <w:rFonts w:ascii="Arial" w:eastAsia="Times New Roman" w:hAnsi="Arial" w:cs="Arial"/>
          <w:color w:val="555555"/>
          <w:sz w:val="15"/>
          <w:szCs w:val="15"/>
        </w:rPr>
        <w:t xml:space="preserve"> игрушка,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гжель, ярмарка, коробейник.</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Схема реализации проекта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Виды деятельности Пути реализации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Игровая деятельность • Дидактические игры</w:t>
      </w:r>
      <w:proofErr w:type="gramStart"/>
      <w:r w:rsidRPr="00751317">
        <w:rPr>
          <w:rFonts w:ascii="Arial" w:eastAsia="Times New Roman" w:hAnsi="Arial" w:cs="Arial"/>
          <w:color w:val="555555"/>
          <w:sz w:val="15"/>
          <w:szCs w:val="15"/>
        </w:rPr>
        <w:t>:«</w:t>
      </w:r>
      <w:proofErr w:type="gramEnd"/>
      <w:r w:rsidRPr="00751317">
        <w:rPr>
          <w:rFonts w:ascii="Arial" w:eastAsia="Times New Roman" w:hAnsi="Arial" w:cs="Arial"/>
          <w:color w:val="555555"/>
          <w:sz w:val="15"/>
          <w:szCs w:val="15"/>
        </w:rPr>
        <w:t>Обведи элемент», «Обведи и раскрась»,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«Собери целое», «Обведи рисунок», «Продолжи рисунок»,</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«Найди пару».</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Ознакомление с окружающим • Целевая экскурсия в природу (рассмотреть травку, сравнить с травкой в хохломской росписи)</w:t>
      </w:r>
      <w:proofErr w:type="gramStart"/>
      <w:r w:rsidRPr="00751317">
        <w:rPr>
          <w:rFonts w:ascii="Arial" w:eastAsia="Times New Roman" w:hAnsi="Arial" w:cs="Arial"/>
          <w:color w:val="555555"/>
          <w:sz w:val="15"/>
          <w:szCs w:val="15"/>
        </w:rPr>
        <w:t xml:space="preserve"> .</w:t>
      </w:r>
      <w:proofErr w:type="gramEnd"/>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Беседы: «В гости к городецким мастерам», «Путешествие к мастерам хохломы», «В гости к дымковским мастерам», «</w:t>
      </w:r>
      <w:proofErr w:type="spellStart"/>
      <w:r w:rsidRPr="00751317">
        <w:rPr>
          <w:rFonts w:ascii="Arial" w:eastAsia="Times New Roman" w:hAnsi="Arial" w:cs="Arial"/>
          <w:color w:val="555555"/>
          <w:sz w:val="15"/>
          <w:szCs w:val="15"/>
        </w:rPr>
        <w:t>Филимоновская</w:t>
      </w:r>
      <w:proofErr w:type="spellEnd"/>
      <w:r w:rsidRPr="00751317">
        <w:rPr>
          <w:rFonts w:ascii="Arial" w:eastAsia="Times New Roman" w:hAnsi="Arial" w:cs="Arial"/>
          <w:color w:val="555555"/>
          <w:sz w:val="15"/>
          <w:szCs w:val="15"/>
        </w:rPr>
        <w:t xml:space="preserve"> игрушка».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Развитие речи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proofErr w:type="gramStart"/>
      <w:r w:rsidRPr="00751317">
        <w:rPr>
          <w:rFonts w:ascii="Arial" w:eastAsia="Times New Roman" w:hAnsi="Arial" w:cs="Arial"/>
          <w:color w:val="555555"/>
          <w:sz w:val="15"/>
          <w:szCs w:val="15"/>
        </w:rPr>
        <w:t xml:space="preserve">• Активизировать словарь: растительный орнамент, завиток, тычок, травка, элемент, «золотая Хохлома», дымковская, </w:t>
      </w:r>
      <w:proofErr w:type="spellStart"/>
      <w:r w:rsidRPr="00751317">
        <w:rPr>
          <w:rFonts w:ascii="Arial" w:eastAsia="Times New Roman" w:hAnsi="Arial" w:cs="Arial"/>
          <w:color w:val="555555"/>
          <w:sz w:val="15"/>
          <w:szCs w:val="15"/>
        </w:rPr>
        <w:t>филимоновская</w:t>
      </w:r>
      <w:proofErr w:type="spellEnd"/>
      <w:r w:rsidRPr="00751317">
        <w:rPr>
          <w:rFonts w:ascii="Arial" w:eastAsia="Times New Roman" w:hAnsi="Arial" w:cs="Arial"/>
          <w:color w:val="555555"/>
          <w:sz w:val="15"/>
          <w:szCs w:val="15"/>
        </w:rPr>
        <w:t xml:space="preserve"> игрушка, гжель, ярмарка, коробейник.</w:t>
      </w:r>
      <w:proofErr w:type="gramEnd"/>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Художественная литература • Чтение стихов: </w:t>
      </w:r>
      <w:proofErr w:type="gramStart"/>
      <w:r w:rsidRPr="00751317">
        <w:rPr>
          <w:rFonts w:ascii="Arial" w:eastAsia="Times New Roman" w:hAnsi="Arial" w:cs="Arial"/>
          <w:color w:val="555555"/>
          <w:sz w:val="15"/>
          <w:szCs w:val="15"/>
        </w:rPr>
        <w:t xml:space="preserve">М. Г. Смирнова «Дымка», «Красная девица»; А. Дьякова «Весёлая дымка», Л. </w:t>
      </w:r>
      <w:proofErr w:type="spellStart"/>
      <w:r w:rsidRPr="00751317">
        <w:rPr>
          <w:rFonts w:ascii="Arial" w:eastAsia="Times New Roman" w:hAnsi="Arial" w:cs="Arial"/>
          <w:color w:val="555555"/>
          <w:sz w:val="15"/>
          <w:szCs w:val="15"/>
        </w:rPr>
        <w:t>Гулыга</w:t>
      </w:r>
      <w:proofErr w:type="spellEnd"/>
      <w:r w:rsidRPr="00751317">
        <w:rPr>
          <w:rFonts w:ascii="Arial" w:eastAsia="Times New Roman" w:hAnsi="Arial" w:cs="Arial"/>
          <w:color w:val="555555"/>
          <w:sz w:val="15"/>
          <w:szCs w:val="15"/>
        </w:rPr>
        <w:t xml:space="preserve"> «Пёстрый хоровод»; В. В. Гаврилова «Индюк», «Водоноска», П. Синявский «Хохломская роспись», Ю. Николаева «Чаша», В. Набоков «Хохлома».</w:t>
      </w:r>
      <w:proofErr w:type="gramEnd"/>
      <w:r w:rsidRPr="00751317">
        <w:rPr>
          <w:rFonts w:ascii="Arial" w:eastAsia="Times New Roman" w:hAnsi="Arial" w:cs="Arial"/>
          <w:color w:val="555555"/>
          <w:sz w:val="15"/>
          <w:szCs w:val="15"/>
        </w:rPr>
        <w:t xml:space="preserve"> См. «Декоративное рисование с детьми 5-7 лет». В. В. Гаврилова, Л. А. Артемьева.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Заучивание стихов.</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Загадывание загадок.</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 Чтение отрывка из книги Н. </w:t>
      </w:r>
      <w:proofErr w:type="spellStart"/>
      <w:r w:rsidRPr="00751317">
        <w:rPr>
          <w:rFonts w:ascii="Arial" w:eastAsia="Times New Roman" w:hAnsi="Arial" w:cs="Arial"/>
          <w:color w:val="555555"/>
          <w:sz w:val="15"/>
          <w:szCs w:val="15"/>
        </w:rPr>
        <w:t>Бедник</w:t>
      </w:r>
      <w:proofErr w:type="spellEnd"/>
      <w:r w:rsidRPr="00751317">
        <w:rPr>
          <w:rFonts w:ascii="Arial" w:eastAsia="Times New Roman" w:hAnsi="Arial" w:cs="Arial"/>
          <w:color w:val="555555"/>
          <w:sz w:val="15"/>
          <w:szCs w:val="15"/>
        </w:rPr>
        <w:t xml:space="preserve"> «Хохлома» (об истории хохломской росписи)</w:t>
      </w:r>
      <w:proofErr w:type="gramStart"/>
      <w:r w:rsidRPr="00751317">
        <w:rPr>
          <w:rFonts w:ascii="Arial" w:eastAsia="Times New Roman" w:hAnsi="Arial" w:cs="Arial"/>
          <w:color w:val="555555"/>
          <w:sz w:val="15"/>
          <w:szCs w:val="15"/>
        </w:rPr>
        <w:t xml:space="preserve"> .</w:t>
      </w:r>
      <w:proofErr w:type="gramEnd"/>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ФЭМП</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Ориентировка на листе бумаги (рисование, аппликация)</w:t>
      </w:r>
      <w:proofErr w:type="gramStart"/>
      <w:r w:rsidRPr="00751317">
        <w:rPr>
          <w:rFonts w:ascii="Arial" w:eastAsia="Times New Roman" w:hAnsi="Arial" w:cs="Arial"/>
          <w:color w:val="555555"/>
          <w:sz w:val="15"/>
          <w:szCs w:val="15"/>
        </w:rPr>
        <w:t xml:space="preserve"> .</w:t>
      </w:r>
      <w:proofErr w:type="gramEnd"/>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Ориентировка в пространстве.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Умение складывать из частей целое, дидактическая игра «Собери целое».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Изобразительная деятельность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Аппликация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lastRenderedPageBreak/>
        <w:t>• Раскрашивание плоскостных силуэтов красками: «Волшебные лошадки», «Распишем</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наряды козлятам», «Дымковская барыня», «Сказочные птицы».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Раскрашивание карандашами, восковыми мелками «Олень».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Рисование элементов дымковской, хохломской росписи.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Лепка: «Дымковская лошадка», «Козлик по мотивам дымковской игрушки», «Дымковский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индюк», «Барыня, няня, водоноска», посуда «Гжель», «Хохлома».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Посуда «Гжель».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Музыкальное воспитание • Песня на мелодию р. н. п. «Ой, вставала я…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«Незабудковая Гжель» муз. Чичикова, сл. П. Синявского;</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 Р. н. хоровод «Выйду ль я на реченьку» </w:t>
      </w:r>
      <w:proofErr w:type="spellStart"/>
      <w:r w:rsidRPr="00751317">
        <w:rPr>
          <w:rFonts w:ascii="Arial" w:eastAsia="Times New Roman" w:hAnsi="Arial" w:cs="Arial"/>
          <w:color w:val="555555"/>
          <w:sz w:val="15"/>
          <w:szCs w:val="15"/>
        </w:rPr>
        <w:t>обработкаЛомовой</w:t>
      </w:r>
      <w:proofErr w:type="spellEnd"/>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Частушки;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Парный танец.</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Этапы реализации проекта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Этапы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1этап. Подготовительный.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Деятельность педагога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1. Ввести в игровую ситуацию.</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 Сформулировать проблему.</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3. Определить задачи.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4. Определяет продукт проекта: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Деятельность детей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1. Вживаются в игровую ситуацию.</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 Осознают проблему.</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3. Принимают задачи проекта.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2этап. Организация работы над проектом.</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Деятельность педагога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1. Помогает в решение задач.</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 Помогает спланировать деятельность.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3. Организует деятельность.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4. Консультация для родителей (папка-передвижка) на тему: «Влияние народных промыслов («дымка») на эстетическое воспитание детей дошкольного возраста»; «Художественно – эстетическое воспитание детей в семье».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5. Консультация и помощь родителям по сбору информации и оформление книжек - раскладушек. Деятельность детей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1. Объединение в рабочие группы (</w:t>
      </w:r>
      <w:proofErr w:type="spellStart"/>
      <w:r w:rsidRPr="00751317">
        <w:rPr>
          <w:rFonts w:ascii="Arial" w:eastAsia="Times New Roman" w:hAnsi="Arial" w:cs="Arial"/>
          <w:color w:val="555555"/>
          <w:sz w:val="15"/>
          <w:szCs w:val="15"/>
        </w:rPr>
        <w:t>городец</w:t>
      </w:r>
      <w:proofErr w:type="spellEnd"/>
      <w:r w:rsidRPr="00751317">
        <w:rPr>
          <w:rFonts w:ascii="Arial" w:eastAsia="Times New Roman" w:hAnsi="Arial" w:cs="Arial"/>
          <w:color w:val="555555"/>
          <w:sz w:val="15"/>
          <w:szCs w:val="15"/>
        </w:rPr>
        <w:t xml:space="preserve">, гжель, </w:t>
      </w:r>
      <w:proofErr w:type="spellStart"/>
      <w:r w:rsidRPr="00751317">
        <w:rPr>
          <w:rFonts w:ascii="Arial" w:eastAsia="Times New Roman" w:hAnsi="Arial" w:cs="Arial"/>
          <w:color w:val="555555"/>
          <w:sz w:val="15"/>
          <w:szCs w:val="15"/>
        </w:rPr>
        <w:t>жостово</w:t>
      </w:r>
      <w:proofErr w:type="spellEnd"/>
      <w:r w:rsidRPr="00751317">
        <w:rPr>
          <w:rFonts w:ascii="Arial" w:eastAsia="Times New Roman" w:hAnsi="Arial" w:cs="Arial"/>
          <w:color w:val="555555"/>
          <w:sz w:val="15"/>
          <w:szCs w:val="15"/>
        </w:rPr>
        <w:t>, дымка)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 Распределение ролей.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3этап. Практическая деятельность.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Деятельность педагога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1. Практическая помощь.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 Направляет и контролирует осуществление проекта.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lastRenderedPageBreak/>
        <w:t>Деятельность детей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1. Используют иллюстрации.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 Работа над поделками.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3. В процессе работы делятся впечатлениями, оказывают помощь друг другу.</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4этап. Презентация.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Деятельность педагога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1. Подготовка к презентации проекта «Весёлая ярмарка».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 Выставка кружка «Росиночка».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3. Выставка книжек – раскладушек с информацией о декоративно – прикладном искусстве.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4. Выставка поделок.</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5. </w:t>
      </w:r>
      <w:proofErr w:type="spellStart"/>
      <w:r w:rsidRPr="00751317">
        <w:rPr>
          <w:rFonts w:ascii="Arial" w:eastAsia="Times New Roman" w:hAnsi="Arial" w:cs="Arial"/>
          <w:color w:val="555555"/>
          <w:sz w:val="15"/>
          <w:szCs w:val="15"/>
        </w:rPr>
        <w:t>Призентация</w:t>
      </w:r>
      <w:proofErr w:type="spellEnd"/>
      <w:r w:rsidRPr="00751317">
        <w:rPr>
          <w:rFonts w:ascii="Arial" w:eastAsia="Times New Roman" w:hAnsi="Arial" w:cs="Arial"/>
          <w:color w:val="555555"/>
          <w:sz w:val="15"/>
          <w:szCs w:val="15"/>
        </w:rPr>
        <w:t xml:space="preserve"> проекта: музыкальное развлечение «Весёлая ярмарка».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6. Приходят на помощь в случае затруднения.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Деятельность детей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1. Готовят костюмы.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 Рассказывают о народных промыслах.</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3. Читают стихи.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4. Загадывают и отгадывают загадки.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5. Исполняют песни, частушки, танцы.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6. Водят хороводы.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7. Играют в народные музыкальные игры.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5этап. Обсуждение нового проекта, решение другой проблемы.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1. Постановка новой проблемы.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 Ознакомление с лекарственными растениями, правилами их сбора, применение для оздоровления организма.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Деятельность детей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1. Будут в дальнейшем определять цель нового проекта.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Роль родителей в реализации проекта: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Чтение и заучивание стихов.</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Загадывание загадок о народных промыслах, росписях.</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Рассматривание иллюстраций.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Подбор иллюстрации, информации для оформления книжки – раскладушки, используя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интернет, альбомы по декоративно – прикладному искусству.</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Изготовление поделок, картин.</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Помощь родителей в изготовление атрибутов для праздника.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Продукт проектной деятельности: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 Выставка книжек – раскладушек с информацией о народных промыслах, </w:t>
      </w:r>
      <w:proofErr w:type="gramStart"/>
      <w:r w:rsidRPr="00751317">
        <w:rPr>
          <w:rFonts w:ascii="Arial" w:eastAsia="Times New Roman" w:hAnsi="Arial" w:cs="Arial"/>
          <w:color w:val="555555"/>
          <w:sz w:val="15"/>
          <w:szCs w:val="15"/>
        </w:rPr>
        <w:t>о</w:t>
      </w:r>
      <w:proofErr w:type="gramEnd"/>
      <w:r w:rsidRPr="00751317">
        <w:rPr>
          <w:rFonts w:ascii="Arial" w:eastAsia="Times New Roman" w:hAnsi="Arial" w:cs="Arial"/>
          <w:color w:val="555555"/>
          <w:sz w:val="15"/>
          <w:szCs w:val="15"/>
        </w:rPr>
        <w:t xml:space="preserve"> декоративно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прикладном </w:t>
      </w:r>
      <w:proofErr w:type="gramStart"/>
      <w:r w:rsidRPr="00751317">
        <w:rPr>
          <w:rFonts w:ascii="Arial" w:eastAsia="Times New Roman" w:hAnsi="Arial" w:cs="Arial"/>
          <w:color w:val="555555"/>
          <w:sz w:val="15"/>
          <w:szCs w:val="15"/>
        </w:rPr>
        <w:t>искусстве</w:t>
      </w:r>
      <w:proofErr w:type="gramEnd"/>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Презентация музыкального развлечения «Весёлая ярмарка».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Подарок младшей группе Поднос «</w:t>
      </w:r>
      <w:proofErr w:type="spellStart"/>
      <w:r w:rsidRPr="00751317">
        <w:rPr>
          <w:rFonts w:ascii="Arial" w:eastAsia="Times New Roman" w:hAnsi="Arial" w:cs="Arial"/>
          <w:color w:val="555555"/>
          <w:sz w:val="15"/>
          <w:szCs w:val="15"/>
        </w:rPr>
        <w:t>Жостово</w:t>
      </w:r>
      <w:proofErr w:type="spellEnd"/>
      <w:r w:rsidRPr="00751317">
        <w:rPr>
          <w:rFonts w:ascii="Arial" w:eastAsia="Times New Roman" w:hAnsi="Arial" w:cs="Arial"/>
          <w:color w:val="555555"/>
          <w:sz w:val="15"/>
          <w:szCs w:val="15"/>
        </w:rPr>
        <w:t xml:space="preserve">», старшей группе тарелочка «Гжель», </w:t>
      </w:r>
      <w:proofErr w:type="gramStart"/>
      <w:r w:rsidRPr="00751317">
        <w:rPr>
          <w:rFonts w:ascii="Arial" w:eastAsia="Times New Roman" w:hAnsi="Arial" w:cs="Arial"/>
          <w:color w:val="555555"/>
          <w:sz w:val="15"/>
          <w:szCs w:val="15"/>
        </w:rPr>
        <w:t>для</w:t>
      </w:r>
      <w:proofErr w:type="gramEnd"/>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lastRenderedPageBreak/>
        <w:t>уголка «Народное творчество» подготовительной группы «Дымковская барышня».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Планируемые результаты проекта: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 Дети будут знать виды декоративно-прикладного искусства: </w:t>
      </w:r>
      <w:proofErr w:type="gramStart"/>
      <w:r w:rsidRPr="00751317">
        <w:rPr>
          <w:rFonts w:ascii="Arial" w:eastAsia="Times New Roman" w:hAnsi="Arial" w:cs="Arial"/>
          <w:color w:val="555555"/>
          <w:sz w:val="15"/>
          <w:szCs w:val="15"/>
        </w:rPr>
        <w:t>дымковская</w:t>
      </w:r>
      <w:proofErr w:type="gramEnd"/>
      <w:r w:rsidRPr="00751317">
        <w:rPr>
          <w:rFonts w:ascii="Arial" w:eastAsia="Times New Roman" w:hAnsi="Arial" w:cs="Arial"/>
          <w:color w:val="555555"/>
          <w:sz w:val="15"/>
          <w:szCs w:val="15"/>
        </w:rPr>
        <w:t xml:space="preserve">, </w:t>
      </w:r>
      <w:proofErr w:type="spellStart"/>
      <w:r w:rsidRPr="00751317">
        <w:rPr>
          <w:rFonts w:ascii="Arial" w:eastAsia="Times New Roman" w:hAnsi="Arial" w:cs="Arial"/>
          <w:color w:val="555555"/>
          <w:sz w:val="15"/>
          <w:szCs w:val="15"/>
        </w:rPr>
        <w:t>филимоновская</w:t>
      </w:r>
      <w:proofErr w:type="spellEnd"/>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игрушка, хохломская, городецкая роспись, роспись гжель.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 </w:t>
      </w:r>
      <w:proofErr w:type="spellStart"/>
      <w:r w:rsidRPr="00751317">
        <w:rPr>
          <w:rFonts w:ascii="Arial" w:eastAsia="Times New Roman" w:hAnsi="Arial" w:cs="Arial"/>
          <w:color w:val="555555"/>
          <w:sz w:val="15"/>
          <w:szCs w:val="15"/>
        </w:rPr>
        <w:t>Познокомятся</w:t>
      </w:r>
      <w:proofErr w:type="spellEnd"/>
      <w:r w:rsidRPr="00751317">
        <w:rPr>
          <w:rFonts w:ascii="Arial" w:eastAsia="Times New Roman" w:hAnsi="Arial" w:cs="Arial"/>
          <w:color w:val="555555"/>
          <w:sz w:val="15"/>
          <w:szCs w:val="15"/>
        </w:rPr>
        <w:t xml:space="preserve"> с историей возникновения дымковской игрушки.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Ход презентации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«Весёлая ярмарка».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В зал входят </w:t>
      </w:r>
      <w:proofErr w:type="gramStart"/>
      <w:r w:rsidRPr="00751317">
        <w:rPr>
          <w:rFonts w:ascii="Arial" w:eastAsia="Times New Roman" w:hAnsi="Arial" w:cs="Arial"/>
          <w:color w:val="555555"/>
          <w:sz w:val="15"/>
          <w:szCs w:val="15"/>
        </w:rPr>
        <w:t>дети</w:t>
      </w:r>
      <w:proofErr w:type="gramEnd"/>
      <w:r w:rsidRPr="00751317">
        <w:rPr>
          <w:rFonts w:ascii="Arial" w:eastAsia="Times New Roman" w:hAnsi="Arial" w:cs="Arial"/>
          <w:color w:val="555555"/>
          <w:sz w:val="15"/>
          <w:szCs w:val="15"/>
        </w:rPr>
        <w:t xml:space="preserve"> одетые в костюмы цепочкой, взявшись за руки, друг за другом, проходят по залу, одновременно поют песню на мелодию р. н. п. «Ой, вставала я…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1. По дорожке, по </w:t>
      </w:r>
      <w:proofErr w:type="spellStart"/>
      <w:r w:rsidRPr="00751317">
        <w:rPr>
          <w:rFonts w:ascii="Arial" w:eastAsia="Times New Roman" w:hAnsi="Arial" w:cs="Arial"/>
          <w:color w:val="555555"/>
          <w:sz w:val="15"/>
          <w:szCs w:val="15"/>
        </w:rPr>
        <w:t>тропиночке</w:t>
      </w:r>
      <w:proofErr w:type="spellEnd"/>
      <w:r w:rsidRPr="00751317">
        <w:rPr>
          <w:rFonts w:ascii="Arial" w:eastAsia="Times New Roman" w:hAnsi="Arial" w:cs="Arial"/>
          <w:color w:val="555555"/>
          <w:sz w:val="15"/>
          <w:szCs w:val="15"/>
        </w:rPr>
        <w:t xml:space="preserve"> идём,</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 Разудалую мы песенку поём.</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Припев: Ой, ли, да ли, калинка моя,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Разудалую мы песенку поём!</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 Нынче ярмарка весёлая у нас,</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Приглашаем всех на ярмарку сейчас!</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Припев: Ой, ли, да ли, калинка моя,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Приглашаем всех на ярмарку сейчас!</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3. Просим в гости к нам на ярмарку друзей.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Приезжайте, приходите поскорей!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Припев: Ой, ли, да ли, калинка моя,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Приезжайте, приходите поскорей!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Дети останавливаются у центральной стены.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Ведущая, в русском костюме: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Почтеннейшие господа!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Пожалуйте к нам сюда!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Выставляйте свой товар</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На наш ярмарочный базар.</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proofErr w:type="spellStart"/>
      <w:r w:rsidRPr="00751317">
        <w:rPr>
          <w:rFonts w:ascii="Arial" w:eastAsia="Times New Roman" w:hAnsi="Arial" w:cs="Arial"/>
          <w:color w:val="555555"/>
          <w:sz w:val="15"/>
          <w:szCs w:val="15"/>
        </w:rPr>
        <w:t>Товарец</w:t>
      </w:r>
      <w:proofErr w:type="spellEnd"/>
      <w:r w:rsidRPr="00751317">
        <w:rPr>
          <w:rFonts w:ascii="Arial" w:eastAsia="Times New Roman" w:hAnsi="Arial" w:cs="Arial"/>
          <w:color w:val="555555"/>
          <w:sz w:val="15"/>
          <w:szCs w:val="15"/>
        </w:rPr>
        <w:t xml:space="preserve"> важный!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Похвалит его купец каждый!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Все дети садятся на стулья.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Ведущая: К нам, в город Мастеров на ярмарку, прибыли купцы из города Городец.</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«Купцы» из города Городец берут свои изделия, подходят к ведущей, кланяются, рассказывают про свой товар:</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Ребёнок: Самое примечательное в городецкой росписи – это конь и диковинные птицы, в окружение ярких сказочных цветов. И получается, как будто живут они в сказочных садах. Их рисуют на дверцах шкафчиков, на спинках детских стульев, на разделочных досках. В Городце всегда любили сказки, поэтому и изделия получаются такими сказочными.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Затем дети исполняют частушки.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1. Наши доски расписные,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Посмотрите вот какие.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Все хотим вам показать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lastRenderedPageBreak/>
        <w:t>И подробно описать.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Тушки - </w:t>
      </w:r>
      <w:proofErr w:type="spellStart"/>
      <w:r w:rsidRPr="00751317">
        <w:rPr>
          <w:rFonts w:ascii="Arial" w:eastAsia="Times New Roman" w:hAnsi="Arial" w:cs="Arial"/>
          <w:color w:val="555555"/>
          <w:sz w:val="15"/>
          <w:szCs w:val="15"/>
        </w:rPr>
        <w:t>татушки</w:t>
      </w:r>
      <w:proofErr w:type="spellEnd"/>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Про них споём частушки.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 По розанам и купавкам</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Городецкий скачет конь,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 цветами весь расписан,</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До чего ж красивый он.</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3. Три девицы молодые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Под розанами стоят.</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“Где же </w:t>
      </w:r>
      <w:proofErr w:type="gramStart"/>
      <w:r w:rsidRPr="00751317">
        <w:rPr>
          <w:rFonts w:ascii="Arial" w:eastAsia="Times New Roman" w:hAnsi="Arial" w:cs="Arial"/>
          <w:color w:val="555555"/>
          <w:sz w:val="15"/>
          <w:szCs w:val="15"/>
        </w:rPr>
        <w:t>хлопцы</w:t>
      </w:r>
      <w:proofErr w:type="gramEnd"/>
      <w:r w:rsidRPr="00751317">
        <w:rPr>
          <w:rFonts w:ascii="Arial" w:eastAsia="Times New Roman" w:hAnsi="Arial" w:cs="Arial"/>
          <w:color w:val="555555"/>
          <w:sz w:val="15"/>
          <w:szCs w:val="15"/>
        </w:rPr>
        <w:t xml:space="preserve"> удалые?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Во все стороны глядят.</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4. Вот по улочке Петрушка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Едет на коне верхом.</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Верный пес его послушный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За ним весело бежит.</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Тушки - </w:t>
      </w:r>
      <w:proofErr w:type="spellStart"/>
      <w:r w:rsidRPr="00751317">
        <w:rPr>
          <w:rFonts w:ascii="Arial" w:eastAsia="Times New Roman" w:hAnsi="Arial" w:cs="Arial"/>
          <w:color w:val="555555"/>
          <w:sz w:val="15"/>
          <w:szCs w:val="15"/>
        </w:rPr>
        <w:t>татушки</w:t>
      </w:r>
      <w:proofErr w:type="spellEnd"/>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Вот и все частушки.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Ведущая: К нам в город Мастеров на ярмарку прибыли купцы из деревни Гжель.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Дети выходят со своими работами, рассказывают:</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А деревня наша Гжель не за тридевять земель. Под Москвою мы живём.</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Небо у нас в Гжели синее-синее. Вот и придумали мы перенести эту синеву на белый фарфор. Всё </w:t>
      </w:r>
      <w:proofErr w:type="spellStart"/>
      <w:r w:rsidRPr="00751317">
        <w:rPr>
          <w:rFonts w:ascii="Arial" w:eastAsia="Times New Roman" w:hAnsi="Arial" w:cs="Arial"/>
          <w:color w:val="555555"/>
          <w:sz w:val="15"/>
          <w:szCs w:val="15"/>
        </w:rPr>
        <w:t>голубое</w:t>
      </w:r>
      <w:proofErr w:type="spellEnd"/>
      <w:r w:rsidRPr="00751317">
        <w:rPr>
          <w:rFonts w:ascii="Arial" w:eastAsia="Times New Roman" w:hAnsi="Arial" w:cs="Arial"/>
          <w:color w:val="555555"/>
          <w:sz w:val="15"/>
          <w:szCs w:val="15"/>
        </w:rPr>
        <w:t xml:space="preserve"> да синее – и цветы, и люди, и трава.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Затем исполняют песню «Незабудковая Гжель» муз. Ю. Чичикова, сл. П. Синявского.</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Ведущая: В нашей ярмарке принимают участие купцы из села </w:t>
      </w:r>
      <w:proofErr w:type="spellStart"/>
      <w:r w:rsidRPr="00751317">
        <w:rPr>
          <w:rFonts w:ascii="Arial" w:eastAsia="Times New Roman" w:hAnsi="Arial" w:cs="Arial"/>
          <w:color w:val="555555"/>
          <w:sz w:val="15"/>
          <w:szCs w:val="15"/>
        </w:rPr>
        <w:t>Жостово</w:t>
      </w:r>
      <w:proofErr w:type="spellEnd"/>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«Купцы» рассказывают о своих работах:</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Ребёнок. Мы приехали к вам в гости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На весёлый праздник ваш.</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Посмотрите на подносы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Это просто вернисаж.</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Рассказ мамы: Мы приехали из подмосковного села </w:t>
      </w:r>
      <w:proofErr w:type="spellStart"/>
      <w:r w:rsidRPr="00751317">
        <w:rPr>
          <w:rFonts w:ascii="Arial" w:eastAsia="Times New Roman" w:hAnsi="Arial" w:cs="Arial"/>
          <w:color w:val="555555"/>
          <w:sz w:val="15"/>
          <w:szCs w:val="15"/>
        </w:rPr>
        <w:t>Жостово</w:t>
      </w:r>
      <w:proofErr w:type="spellEnd"/>
      <w:r w:rsidRPr="00751317">
        <w:rPr>
          <w:rFonts w:ascii="Arial" w:eastAsia="Times New Roman" w:hAnsi="Arial" w:cs="Arial"/>
          <w:color w:val="555555"/>
          <w:sz w:val="15"/>
          <w:szCs w:val="15"/>
        </w:rPr>
        <w:t>. С давних пор у нас изготавливают расписные лакированные подносы. Созданные руками народных мастеров, они прославились повсюду своей красотой. Уже почти два столетия существует наш промысел. Подносы бывают круглые, овальные, прямоугольные. По чёрному фону художники рисуют узоры мягкой кистью масляными красками. И расцветают пионы, розы, георгины, маки, незабудки. Затем подносы лакируют, и перед вами такое чудо (показывает свою работу)</w:t>
      </w:r>
      <w:proofErr w:type="gramStart"/>
      <w:r w:rsidRPr="00751317">
        <w:rPr>
          <w:rFonts w:ascii="Arial" w:eastAsia="Times New Roman" w:hAnsi="Arial" w:cs="Arial"/>
          <w:color w:val="555555"/>
          <w:sz w:val="15"/>
          <w:szCs w:val="15"/>
        </w:rPr>
        <w:t xml:space="preserve"> .</w:t>
      </w:r>
      <w:proofErr w:type="gramEnd"/>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Мальчики исполняют частушки: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Чёрный фон сияет лаком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А на нём цветов краса.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proofErr w:type="gramStart"/>
      <w:r w:rsidRPr="00751317">
        <w:rPr>
          <w:rFonts w:ascii="Arial" w:eastAsia="Times New Roman" w:hAnsi="Arial" w:cs="Arial"/>
          <w:color w:val="555555"/>
          <w:sz w:val="15"/>
          <w:szCs w:val="15"/>
        </w:rPr>
        <w:t>Алых</w:t>
      </w:r>
      <w:proofErr w:type="gramEnd"/>
      <w:r w:rsidRPr="00751317">
        <w:rPr>
          <w:rFonts w:ascii="Arial" w:eastAsia="Times New Roman" w:hAnsi="Arial" w:cs="Arial"/>
          <w:color w:val="555555"/>
          <w:sz w:val="15"/>
          <w:szCs w:val="15"/>
        </w:rPr>
        <w:t>, жёлтых, с красным маком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Это ж просто чудеса.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 мире нет таких подносов,</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lastRenderedPageBreak/>
        <w:t>Они просто вешний сад.</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Лучше нет таких подносов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Покупайте, </w:t>
      </w:r>
      <w:proofErr w:type="gramStart"/>
      <w:r w:rsidRPr="00751317">
        <w:rPr>
          <w:rFonts w:ascii="Arial" w:eastAsia="Times New Roman" w:hAnsi="Arial" w:cs="Arial"/>
          <w:color w:val="555555"/>
          <w:sz w:val="15"/>
          <w:szCs w:val="15"/>
        </w:rPr>
        <w:t>стар</w:t>
      </w:r>
      <w:proofErr w:type="gramEnd"/>
      <w:r w:rsidRPr="00751317">
        <w:rPr>
          <w:rFonts w:ascii="Arial" w:eastAsia="Times New Roman" w:hAnsi="Arial" w:cs="Arial"/>
          <w:color w:val="555555"/>
          <w:sz w:val="15"/>
          <w:szCs w:val="15"/>
        </w:rPr>
        <w:t xml:space="preserve"> и млад.</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Ведущая: На нашу ярмарку прибыли купцы из слободы Дымково.</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Ребёнок: Привезли мы их из заречной слободы Дымково, что под городом Кировом. Зимой, когда топим печки, летом, когда туман в пасмурные дни, слобода вся - будто в дыму, дымке. Здесь у нас в далёкую старину и зародилась игрушка, которую нежно и ласково называем – дымка. Много лет назад придумали лепить из глины игрушки: индюков, баранчиков, нянек и деточек, барышень и кавалеров, водоносок, диковинных оленей, коз. Вылепят мастерицы, обожгут для крепости в печках, побелят мелом, на молоке замешенном, и наступает главная пора – роспись игрушки. Узор проще простого: кружочки, </w:t>
      </w:r>
      <w:proofErr w:type="spellStart"/>
      <w:r w:rsidRPr="00751317">
        <w:rPr>
          <w:rFonts w:ascii="Arial" w:eastAsia="Times New Roman" w:hAnsi="Arial" w:cs="Arial"/>
          <w:color w:val="555555"/>
          <w:sz w:val="15"/>
          <w:szCs w:val="15"/>
        </w:rPr>
        <w:t>полосочки</w:t>
      </w:r>
      <w:proofErr w:type="spellEnd"/>
      <w:r w:rsidRPr="00751317">
        <w:rPr>
          <w:rFonts w:ascii="Arial" w:eastAsia="Times New Roman" w:hAnsi="Arial" w:cs="Arial"/>
          <w:color w:val="555555"/>
          <w:sz w:val="15"/>
          <w:szCs w:val="15"/>
        </w:rPr>
        <w:t>, клеточки, точечки. Краски яркие, яркие. Весёлая игрушка выходит, всем на радость.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Ребёнок: Почтеннейшие господа!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Посмотрите вы сюда!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Игрушки вятские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На все манеры,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Вот вам барышни,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А вот кавалеры.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Исполняется парный танец (два мальчика и две девочки)</w:t>
      </w:r>
      <w:proofErr w:type="gramStart"/>
      <w:r w:rsidRPr="00751317">
        <w:rPr>
          <w:rFonts w:ascii="Arial" w:eastAsia="Times New Roman" w:hAnsi="Arial" w:cs="Arial"/>
          <w:color w:val="555555"/>
          <w:sz w:val="15"/>
          <w:szCs w:val="15"/>
        </w:rPr>
        <w:t xml:space="preserve"> .</w:t>
      </w:r>
      <w:proofErr w:type="gramEnd"/>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Ребёнок:</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Есть для вас ещё игрушка.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Не лошадка, не Петрушка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Красавица – девица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У неё сестрица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Каждая сестрица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Для маленькой темницы.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Ребята, кто это? (Матрёшка)</w:t>
      </w:r>
      <w:proofErr w:type="gramStart"/>
      <w:r w:rsidRPr="00751317">
        <w:rPr>
          <w:rFonts w:ascii="Arial" w:eastAsia="Times New Roman" w:hAnsi="Arial" w:cs="Arial"/>
          <w:color w:val="555555"/>
          <w:sz w:val="15"/>
          <w:szCs w:val="15"/>
        </w:rPr>
        <w:t xml:space="preserve"> .</w:t>
      </w:r>
      <w:proofErr w:type="gramEnd"/>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Девочки исполняют ЧАСТУШКИ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1 .Эй, матрешки — хохотушки,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Запевайте-ка частушки!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Запевайте поскорей,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Чтоб порадовать гостей!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2. Ой, спасибо тебе, мастер,</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Руки золотые!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Получились мы на славу</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Яркие такие!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3. Деревянные сестрички,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proofErr w:type="gramStart"/>
      <w:r w:rsidRPr="00751317">
        <w:rPr>
          <w:rFonts w:ascii="Arial" w:eastAsia="Times New Roman" w:hAnsi="Arial" w:cs="Arial"/>
          <w:color w:val="555555"/>
          <w:sz w:val="15"/>
          <w:szCs w:val="15"/>
        </w:rPr>
        <w:t>От</w:t>
      </w:r>
      <w:proofErr w:type="gramEnd"/>
      <w:r w:rsidRPr="00751317">
        <w:rPr>
          <w:rFonts w:ascii="Arial" w:eastAsia="Times New Roman" w:hAnsi="Arial" w:cs="Arial"/>
          <w:color w:val="555555"/>
          <w:sz w:val="15"/>
          <w:szCs w:val="15"/>
        </w:rPr>
        <w:t xml:space="preserve"> большой до невелички,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Изнутри мы все пусты,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Кроме младшенькой сестры.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4. Мы матрешки, мы сестрички,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Мы толстушки - невелички.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lastRenderedPageBreak/>
        <w:t>Как пойдем плясать, да петь,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Вам за нами не успеть!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5. Наши руки — крендельки,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Щеки - будто яблоки.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С нами издавна знаком</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Весь народ на ярмарке!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6. Мы матрешки, мы кругляшки,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Нам похлопайте в ладошки,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Чтобы лучше нам плясалось,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Чтобы скуки не осталось!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Подвижная игра «Матрёшка».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«Шла матрёшка по дорожке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Потеряла две серёжки,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Две серёжки, два кольца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Выбирай – </w:t>
      </w:r>
      <w:proofErr w:type="spellStart"/>
      <w:r w:rsidRPr="00751317">
        <w:rPr>
          <w:rFonts w:ascii="Arial" w:eastAsia="Times New Roman" w:hAnsi="Arial" w:cs="Arial"/>
          <w:color w:val="555555"/>
          <w:sz w:val="15"/>
          <w:szCs w:val="15"/>
        </w:rPr>
        <w:t>ка</w:t>
      </w:r>
      <w:proofErr w:type="spellEnd"/>
      <w:r w:rsidRPr="00751317">
        <w:rPr>
          <w:rFonts w:ascii="Arial" w:eastAsia="Times New Roman" w:hAnsi="Arial" w:cs="Arial"/>
          <w:color w:val="555555"/>
          <w:sz w:val="15"/>
          <w:szCs w:val="15"/>
        </w:rPr>
        <w:t xml:space="preserve"> молодца»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Ребёнок: Много лет тому назад возник хохломской промысел. Расписывали золотой краской деревянные доски, покрывали их льняным маслом, прогревали в печи, и масляная пленка превращалась в золотистый лак. Потом и посуду стали делать так же, а продавать возили в село Хохлому. Вот оттуда и пошло название хохломских изделий.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Низко кланяемся вам, дорогие гости!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Кому посуда для кашки – окрошки,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Чудо-блюдо да чашки, ложки?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Откуда посуда?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Да к вам приехала сама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Золотая Хохлома!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Девочки танцевальной детской группы исполняют танец «Золотая хохлома»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в исполнении Марии </w:t>
      </w:r>
      <w:proofErr w:type="spellStart"/>
      <w:r w:rsidRPr="00751317">
        <w:rPr>
          <w:rFonts w:ascii="Arial" w:eastAsia="Times New Roman" w:hAnsi="Arial" w:cs="Arial"/>
          <w:color w:val="555555"/>
          <w:sz w:val="15"/>
          <w:szCs w:val="15"/>
        </w:rPr>
        <w:t>Похоменко</w:t>
      </w:r>
      <w:proofErr w:type="spellEnd"/>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Ребёнок: </w:t>
      </w:r>
      <w:proofErr w:type="gramStart"/>
      <w:r w:rsidRPr="00751317">
        <w:rPr>
          <w:rFonts w:ascii="Arial" w:eastAsia="Times New Roman" w:hAnsi="Arial" w:cs="Arial"/>
          <w:color w:val="555555"/>
          <w:sz w:val="15"/>
          <w:szCs w:val="15"/>
        </w:rPr>
        <w:t>Большой</w:t>
      </w:r>
      <w:proofErr w:type="gramEnd"/>
      <w:r w:rsidRPr="00751317">
        <w:rPr>
          <w:rFonts w:ascii="Arial" w:eastAsia="Times New Roman" w:hAnsi="Arial" w:cs="Arial"/>
          <w:color w:val="555555"/>
          <w:sz w:val="15"/>
          <w:szCs w:val="15"/>
        </w:rPr>
        <w:t>, как скатерть, с пышными кистями,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Молочно – белый, русский, набивной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Платок с </w:t>
      </w:r>
      <w:proofErr w:type="spellStart"/>
      <w:r w:rsidRPr="00751317">
        <w:rPr>
          <w:rFonts w:ascii="Arial" w:eastAsia="Times New Roman" w:hAnsi="Arial" w:cs="Arial"/>
          <w:color w:val="555555"/>
          <w:sz w:val="15"/>
          <w:szCs w:val="15"/>
        </w:rPr>
        <w:t>павлопосадскими</w:t>
      </w:r>
      <w:proofErr w:type="spellEnd"/>
      <w:r w:rsidRPr="00751317">
        <w:rPr>
          <w:rFonts w:ascii="Arial" w:eastAsia="Times New Roman" w:hAnsi="Arial" w:cs="Arial"/>
          <w:color w:val="555555"/>
          <w:sz w:val="15"/>
          <w:szCs w:val="15"/>
        </w:rPr>
        <w:t xml:space="preserve"> цветами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Лежал, красуясь </w:t>
      </w:r>
      <w:proofErr w:type="spellStart"/>
      <w:r w:rsidRPr="00751317">
        <w:rPr>
          <w:rFonts w:ascii="Arial" w:eastAsia="Times New Roman" w:hAnsi="Arial" w:cs="Arial"/>
          <w:color w:val="555555"/>
          <w:sz w:val="15"/>
          <w:szCs w:val="15"/>
        </w:rPr>
        <w:t>предомной</w:t>
      </w:r>
      <w:proofErr w:type="spellEnd"/>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 был в нём запах трав и ветер,</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Узор по краю кружевной,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Поляны маков в красном цвете,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 облаками над землёй…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Танец с платками исполняют девочки.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Русский народный хоровод «Выйду ль я на реченьку» обработка Ломовой в исполнение всей группы.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Ведущая: У нас сегодня в городе мастеров прошла чудесная ярмарка, на которой мы вместе с вами увидели чудесные товары разных городов. И узнали о чудо – </w:t>
      </w:r>
      <w:proofErr w:type="gramStart"/>
      <w:r w:rsidRPr="00751317">
        <w:rPr>
          <w:rFonts w:ascii="Arial" w:eastAsia="Times New Roman" w:hAnsi="Arial" w:cs="Arial"/>
          <w:color w:val="555555"/>
          <w:sz w:val="15"/>
          <w:szCs w:val="15"/>
        </w:rPr>
        <w:t>мастерах</w:t>
      </w:r>
      <w:proofErr w:type="gramEnd"/>
      <w:r w:rsidRPr="00751317">
        <w:rPr>
          <w:rFonts w:ascii="Arial" w:eastAsia="Times New Roman" w:hAnsi="Arial" w:cs="Arial"/>
          <w:color w:val="555555"/>
          <w:sz w:val="15"/>
          <w:szCs w:val="15"/>
        </w:rPr>
        <w:t xml:space="preserve"> и их чудесных промыслах и традициях.</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lastRenderedPageBreak/>
        <w:t>Хохлома, Дымка, Городец…. Это названия не только российских сел, но и народных промыслов. Изделия мастеров показывают богатства культурных традиций России, открывают тайны русской души.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Вы на ярмарке побывали?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Товар свой показали?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Все рассказали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Ничего не забыли? Ну, а теперь прощайте. В следующем году приезжайте.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 конце праздника дети дарят сувениры старшей, младшей группе.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Итог.</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Ребята, мы все вместе, воспитатели, родители и вы в течение двух месяцев говорили о декоративно-прикладном искусстве. Рассматривали иллюстрации в альбомах, читали об истории народных промыслах, учили стихи, загадывали и отгадывали загадки. На занятиях по рисованию, лепке, учили рисовать элементы дымковской, хохломской росписи, лепили дымковские игрушки. Дома с родителями оформили очень интересные книжки – раскладушки о народных промыслах, сделали интересные поделки. А ещё вместе с вами сделали подарки для младших групп: </w:t>
      </w:r>
      <w:proofErr w:type="spellStart"/>
      <w:r w:rsidRPr="00751317">
        <w:rPr>
          <w:rFonts w:ascii="Arial" w:eastAsia="Times New Roman" w:hAnsi="Arial" w:cs="Arial"/>
          <w:color w:val="555555"/>
          <w:sz w:val="15"/>
          <w:szCs w:val="15"/>
        </w:rPr>
        <w:t>жостовский</w:t>
      </w:r>
      <w:proofErr w:type="spellEnd"/>
      <w:r w:rsidRPr="00751317">
        <w:rPr>
          <w:rFonts w:ascii="Arial" w:eastAsia="Times New Roman" w:hAnsi="Arial" w:cs="Arial"/>
          <w:color w:val="555555"/>
          <w:sz w:val="15"/>
          <w:szCs w:val="15"/>
        </w:rPr>
        <w:t xml:space="preserve"> поднос, посуда «Гжель».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 сегодня на празднике, «Весёлая ярмарка» вы рассказали о народных промыслах, показали свой товар, исполнили песни, частушки.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Вы очень старались, были активными, внимательными, находчивыми.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А ещё, ребята, нам всем очень повезло: наш труд увидели и оценили гости: ваши родители, воспитатели других групп.</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Загадки и стихи о декоративно – прикладном искусстве.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Дым идёт из труб столбом,</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Точно в дымке всё кругом,</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proofErr w:type="spellStart"/>
      <w:r w:rsidRPr="00751317">
        <w:rPr>
          <w:rFonts w:ascii="Arial" w:eastAsia="Times New Roman" w:hAnsi="Arial" w:cs="Arial"/>
          <w:color w:val="555555"/>
          <w:sz w:val="15"/>
          <w:szCs w:val="15"/>
        </w:rPr>
        <w:t>Голубые</w:t>
      </w:r>
      <w:proofErr w:type="spellEnd"/>
      <w:r w:rsidRPr="00751317">
        <w:rPr>
          <w:rFonts w:ascii="Arial" w:eastAsia="Times New Roman" w:hAnsi="Arial" w:cs="Arial"/>
          <w:color w:val="555555"/>
          <w:sz w:val="15"/>
          <w:szCs w:val="15"/>
        </w:rPr>
        <w:t xml:space="preserve"> дали,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 село большое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«Дымково» назвали.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Там любили песни, пляски,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Там рождались чудо – сказки,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 лепили там из глины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Все игрушки не простые,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А волшебно – расписные.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Белоснежны, как берёзки,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Кружочки, клеточки, полоски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Простой, казалось бы, узор,</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Но отвести не в силах взор!</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Хохломская роспись – алых ягод россыпь,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Отголоски лета в зелени травы.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Рощи, перелески, шёлковые всплески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Солнечно – медовой золотой листвы.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Роспись хохломская словно колдовская,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 сказочную песню просится сама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lastRenderedPageBreak/>
        <w:t>И негде на свете нет таких соцветий,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Всех чудес чудесней наша Хохлома.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Золотые листья, узорная кайма,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Радует глаза нам золотая Хохлома,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Распишу ей ложку, распишу лоток</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Или милой бабушке шёлковый платок.</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Гжельская роспись на белом фарфоре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Синее неб, синее море.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Синь васильков, колокольчиков звонких,</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Синие птицы на веточках тонких.</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Синь озёр глубоких, белые снега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Подарила гжели матушка – земля.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 нежном узоре сплетаются краски,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 волшебство к нам приходит из сказки.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Э. Чурилова.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Филимоново.</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Вот индюк нарядный,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Весь такой он складный,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У большого индюка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Все расписаны бока.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Посмотрите, пышный хвост</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proofErr w:type="gramStart"/>
      <w:r w:rsidRPr="00751317">
        <w:rPr>
          <w:rFonts w:ascii="Arial" w:eastAsia="Times New Roman" w:hAnsi="Arial" w:cs="Arial"/>
          <w:color w:val="555555"/>
          <w:sz w:val="15"/>
          <w:szCs w:val="15"/>
        </w:rPr>
        <w:t>У него совсем не прост -</w:t>
      </w:r>
      <w:proofErr w:type="gramEnd"/>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Точно солнечный цветок.</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 высокий гребешок,</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Красной краскою горя,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Как корона у царя.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Городецкая роспись.</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Если взглянешь на дощечки,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Ты увидишь чудеса.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Конь бежит!</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Вся земля вокруг дрожит.</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Птицы яркие летают,</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И кувшинки расцветают.</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Весёлая, белая глина, кружочки, полоски на ней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lastRenderedPageBreak/>
        <w:t>Козлы барашки смешные, табун разноцветных коней,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Кормилицы и водоноски, и всадники, и ребята,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Собачки, гусары и рыбы</w:t>
      </w:r>
      <w:proofErr w:type="gramStart"/>
      <w:r w:rsidRPr="00751317">
        <w:rPr>
          <w:rFonts w:ascii="Arial" w:eastAsia="Times New Roman" w:hAnsi="Arial" w:cs="Arial"/>
          <w:color w:val="555555"/>
          <w:sz w:val="15"/>
          <w:szCs w:val="15"/>
        </w:rPr>
        <w:t>… А</w:t>
      </w:r>
      <w:proofErr w:type="gramEnd"/>
      <w:r w:rsidRPr="00751317">
        <w:rPr>
          <w:rFonts w:ascii="Arial" w:eastAsia="Times New Roman" w:hAnsi="Arial" w:cs="Arial"/>
          <w:color w:val="555555"/>
          <w:sz w:val="15"/>
          <w:szCs w:val="15"/>
        </w:rPr>
        <w:t xml:space="preserve"> ну назови-ка меня.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(Дымковская игрушка)</w:t>
      </w:r>
      <w:proofErr w:type="gramStart"/>
      <w:r w:rsidRPr="00751317">
        <w:rPr>
          <w:rFonts w:ascii="Arial" w:eastAsia="Times New Roman" w:hAnsi="Arial" w:cs="Arial"/>
          <w:color w:val="555555"/>
          <w:sz w:val="15"/>
          <w:szCs w:val="15"/>
        </w:rPr>
        <w:t xml:space="preserve"> .</w:t>
      </w:r>
      <w:proofErr w:type="gramEnd"/>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Нас слепили мастера,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Нас раскрашивать пора.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Кони, барышни, барашки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Все высоки и стройны.</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Сине – красные полоски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На боках у нас </w:t>
      </w:r>
      <w:proofErr w:type="gramStart"/>
      <w:r w:rsidRPr="00751317">
        <w:rPr>
          <w:rFonts w:ascii="Arial" w:eastAsia="Times New Roman" w:hAnsi="Arial" w:cs="Arial"/>
          <w:color w:val="555555"/>
          <w:sz w:val="15"/>
          <w:szCs w:val="15"/>
        </w:rPr>
        <w:t>видны</w:t>
      </w:r>
      <w:proofErr w:type="gramEnd"/>
      <w:r w:rsidRPr="00751317">
        <w:rPr>
          <w:rFonts w:ascii="Arial" w:eastAsia="Times New Roman" w:hAnsi="Arial" w:cs="Arial"/>
          <w:color w:val="555555"/>
          <w:sz w:val="15"/>
          <w:szCs w:val="15"/>
        </w:rPr>
        <w:t>. (</w:t>
      </w:r>
      <w:proofErr w:type="spellStart"/>
      <w:r w:rsidRPr="00751317">
        <w:rPr>
          <w:rFonts w:ascii="Arial" w:eastAsia="Times New Roman" w:hAnsi="Arial" w:cs="Arial"/>
          <w:color w:val="555555"/>
          <w:sz w:val="15"/>
          <w:szCs w:val="15"/>
        </w:rPr>
        <w:t>Филимоновская</w:t>
      </w:r>
      <w:proofErr w:type="spellEnd"/>
      <w:r w:rsidRPr="00751317">
        <w:rPr>
          <w:rFonts w:ascii="Arial" w:eastAsia="Times New Roman" w:hAnsi="Arial" w:cs="Arial"/>
          <w:color w:val="555555"/>
          <w:sz w:val="15"/>
          <w:szCs w:val="15"/>
        </w:rPr>
        <w:t xml:space="preserve"> игрушка)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Консультация для родителей на информационный стенд.</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Влияние народных промыслов («Дымка») на эстетическое воспитание детей дошкольного возраста.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Получить в детстве начало</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эстетического воспитания –</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значит на всю жизнь приобрести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чувство </w:t>
      </w:r>
      <w:proofErr w:type="gramStart"/>
      <w:r w:rsidRPr="00751317">
        <w:rPr>
          <w:rFonts w:ascii="Arial" w:eastAsia="Times New Roman" w:hAnsi="Arial" w:cs="Arial"/>
          <w:color w:val="555555"/>
          <w:sz w:val="15"/>
          <w:szCs w:val="15"/>
        </w:rPr>
        <w:t>прекрасного</w:t>
      </w:r>
      <w:proofErr w:type="gramEnd"/>
      <w:r w:rsidRPr="00751317">
        <w:rPr>
          <w:rFonts w:ascii="Arial" w:eastAsia="Times New Roman" w:hAnsi="Arial" w:cs="Arial"/>
          <w:color w:val="555555"/>
          <w:sz w:val="15"/>
          <w:szCs w:val="15"/>
        </w:rPr>
        <w:t>, умение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понимать и ценить произведения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искусства, приобщаться </w:t>
      </w:r>
      <w:proofErr w:type="gramStart"/>
      <w:r w:rsidRPr="00751317">
        <w:rPr>
          <w:rFonts w:ascii="Arial" w:eastAsia="Times New Roman" w:hAnsi="Arial" w:cs="Arial"/>
          <w:color w:val="555555"/>
          <w:sz w:val="15"/>
          <w:szCs w:val="15"/>
        </w:rPr>
        <w:t>к</w:t>
      </w:r>
      <w:proofErr w:type="gramEnd"/>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художественному творчеству.</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 А. Ветлугина.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Эстетическое воспитание в детском саду – это ежедневная работа во всех видах деятельности ребёнка. Никакая самая прогрессивная методика не в силах сделать человека, умеющего видеть и чувствовать </w:t>
      </w:r>
      <w:proofErr w:type="gramStart"/>
      <w:r w:rsidRPr="00751317">
        <w:rPr>
          <w:rFonts w:ascii="Arial" w:eastAsia="Times New Roman" w:hAnsi="Arial" w:cs="Arial"/>
          <w:color w:val="555555"/>
          <w:sz w:val="15"/>
          <w:szCs w:val="15"/>
        </w:rPr>
        <w:t>прекрасное</w:t>
      </w:r>
      <w:proofErr w:type="gramEnd"/>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Решение вопросов эстетического воспитания лишь на занятиях по изобразительной деятельности не приведёт к желаемым результатам. Поэтому необходимо стараться учить детей видеть прекрасное в природе, слышать в музыке, чувствовать в поэзии и в результате передавать увиденное посредством воображения.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С давних пор дошкольная педагогика признаёт огромное воспитательное значение народного искусства. Через близкое и родное творчество своих земляков, детям легче понять и творчество других народов, получить первоначальное эстетическое воспитание.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Начиная работать по приобщению детей дошкольного возраста к народному искусству, можно обратиться к народному промыслу – дымковская игрушка, так как именно дымковская игрушка разносторонне воздействует на развитие чувств, ума и характера ребёнка.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Перед началом работы нужно изучить материалы, касающиеся истории дымковской игрушки, уточнить методы и приёмы, используемые при ознакомлении детей дошкольного возраста с этим промыслом и обучении их лепке и росписи.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Практический материал можно сделать самостоятельно. Это плоскостные и объёмные изделия, расписанные дымковской росписью, а самое главное – нарисовать основные элементы росписи в порядке их усложнения.</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Детям нужно рассказать, что самый сложный узор на игрушке состоит из простейших элементов: круг, дуга, точки – горошины, прямая и волнистая линия и так далее.</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Показать, как нарисовать несложный узор, затем предложить детям сделать это самим. Постепенно дети должны усвоить элементы росписи.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xml:space="preserve">• Знакомя детей с изделиями, надо </w:t>
      </w:r>
      <w:proofErr w:type="gramStart"/>
      <w:r w:rsidRPr="00751317">
        <w:rPr>
          <w:rFonts w:ascii="Arial" w:eastAsia="Times New Roman" w:hAnsi="Arial" w:cs="Arial"/>
          <w:color w:val="555555"/>
          <w:sz w:val="15"/>
          <w:szCs w:val="15"/>
        </w:rPr>
        <w:t>представить каждую вещь</w:t>
      </w:r>
      <w:proofErr w:type="gramEnd"/>
      <w:r w:rsidRPr="00751317">
        <w:rPr>
          <w:rFonts w:ascii="Arial" w:eastAsia="Times New Roman" w:hAnsi="Arial" w:cs="Arial"/>
          <w:color w:val="555555"/>
          <w:sz w:val="15"/>
          <w:szCs w:val="15"/>
        </w:rPr>
        <w:t xml:space="preserve"> ярко, эмоционально, используя различные сравнения, эпитеты. Всё это вызовет у дошкольников интерес к народной игрушке, чувство радости от встречи с </w:t>
      </w:r>
      <w:proofErr w:type="gramStart"/>
      <w:r w:rsidRPr="00751317">
        <w:rPr>
          <w:rFonts w:ascii="Arial" w:eastAsia="Times New Roman" w:hAnsi="Arial" w:cs="Arial"/>
          <w:color w:val="555555"/>
          <w:sz w:val="15"/>
          <w:szCs w:val="15"/>
        </w:rPr>
        <w:t>прекрасным</w:t>
      </w:r>
      <w:proofErr w:type="gramEnd"/>
      <w:r w:rsidRPr="00751317">
        <w:rPr>
          <w:rFonts w:ascii="Arial" w:eastAsia="Times New Roman" w:hAnsi="Arial" w:cs="Arial"/>
          <w:color w:val="555555"/>
          <w:sz w:val="15"/>
          <w:szCs w:val="15"/>
        </w:rPr>
        <w:t>.</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 Особое внимание стоит уделить обучению детей вертикальному движению кисти.</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lastRenderedPageBreak/>
        <w:t>• Для облегчения рисования мелких округлых форм (точки-горошины) дети должны сразу же пользоваться палочкой с накрученной на конце ваткой.</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Народное искусство, жизнерадостное по колориту, живое и динамичное по рисунку, реалистическое в образах, пленяет и очаровывает детей, отвечает их эстетическим чувствам. Постигая это искусство, дети в доступной форме усваивают нравы и обычаи своего народа.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Ознакомление с дымковской игрушкой оказывает большое влияние на дошкольников: способствует формированию глубокого интереса к различным видам искусства, развивает детское творчество и формирует эстетический вкус, воспитывает чувство любви к родному краю.</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Очень точно об этом сказал В. А. Сухомлинский: «Истоки способностей и дарование детей на кончиках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тем сложнее движения необходимы для этого взаимодействия, тем глубже входит взаимодействие рук с природой, с общественным трудом в духовную жизнь ребёнка.</w:t>
      </w:r>
    </w:p>
    <w:p w:rsidR="00751317" w:rsidRPr="00751317" w:rsidRDefault="00751317" w:rsidP="00751317">
      <w:pPr>
        <w:shd w:val="clear" w:color="auto" w:fill="FFFFFF"/>
        <w:spacing w:before="161" w:after="161" w:line="226" w:lineRule="atLeast"/>
        <w:jc w:val="both"/>
        <w:rPr>
          <w:rFonts w:ascii="Arial" w:eastAsia="Times New Roman" w:hAnsi="Arial" w:cs="Arial"/>
          <w:color w:val="555555"/>
          <w:sz w:val="15"/>
          <w:szCs w:val="15"/>
        </w:rPr>
      </w:pPr>
      <w:r w:rsidRPr="00751317">
        <w:rPr>
          <w:rFonts w:ascii="Arial" w:eastAsia="Times New Roman" w:hAnsi="Arial" w:cs="Arial"/>
          <w:color w:val="555555"/>
          <w:sz w:val="15"/>
          <w:szCs w:val="15"/>
        </w:rPr>
        <w:t>Другими словами, чем больше мастерства в детской руке, тем умнее ребёнок».</w:t>
      </w:r>
    </w:p>
    <w:p w:rsidR="002B3121" w:rsidRDefault="002B3121"/>
    <w:sectPr w:rsidR="002B3121" w:rsidSect="00D06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DAA"/>
    <w:multiLevelType w:val="multilevel"/>
    <w:tmpl w:val="5B5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35A9D"/>
    <w:multiLevelType w:val="multilevel"/>
    <w:tmpl w:val="0BEC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BB582F"/>
    <w:multiLevelType w:val="hybridMultilevel"/>
    <w:tmpl w:val="7A4AE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DD4B20"/>
    <w:multiLevelType w:val="hybridMultilevel"/>
    <w:tmpl w:val="BF02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1A723D"/>
    <w:multiLevelType w:val="multilevel"/>
    <w:tmpl w:val="AFD4E3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BE4791"/>
    <w:multiLevelType w:val="multilevel"/>
    <w:tmpl w:val="9646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44F1F"/>
    <w:multiLevelType w:val="hybridMultilevel"/>
    <w:tmpl w:val="5A861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BB5784"/>
    <w:multiLevelType w:val="multilevel"/>
    <w:tmpl w:val="6668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51317"/>
    <w:rsid w:val="00032F93"/>
    <w:rsid w:val="00086544"/>
    <w:rsid w:val="000C3812"/>
    <w:rsid w:val="001E2952"/>
    <w:rsid w:val="0028316A"/>
    <w:rsid w:val="002B3121"/>
    <w:rsid w:val="002F7C60"/>
    <w:rsid w:val="00373C0A"/>
    <w:rsid w:val="00385DEE"/>
    <w:rsid w:val="004F1CE0"/>
    <w:rsid w:val="005200B1"/>
    <w:rsid w:val="006D7203"/>
    <w:rsid w:val="00751317"/>
    <w:rsid w:val="007D4C99"/>
    <w:rsid w:val="008A753F"/>
    <w:rsid w:val="00B36DB9"/>
    <w:rsid w:val="00B81BD2"/>
    <w:rsid w:val="00BD2E63"/>
    <w:rsid w:val="00CA6610"/>
    <w:rsid w:val="00D06D72"/>
    <w:rsid w:val="00DC5F50"/>
    <w:rsid w:val="00E3694E"/>
    <w:rsid w:val="00E5578B"/>
    <w:rsid w:val="00EA4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72"/>
  </w:style>
  <w:style w:type="paragraph" w:styleId="1">
    <w:name w:val="heading 1"/>
    <w:basedOn w:val="a"/>
    <w:link w:val="10"/>
    <w:uiPriority w:val="9"/>
    <w:qFormat/>
    <w:rsid w:val="00751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31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51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7203"/>
  </w:style>
  <w:style w:type="character" w:customStyle="1" w:styleId="submenu-table">
    <w:name w:val="submenu-table"/>
    <w:basedOn w:val="a0"/>
    <w:rsid w:val="006D7203"/>
  </w:style>
  <w:style w:type="paragraph" w:styleId="a4">
    <w:name w:val="List Paragraph"/>
    <w:basedOn w:val="a"/>
    <w:uiPriority w:val="34"/>
    <w:qFormat/>
    <w:rsid w:val="00086544"/>
    <w:pPr>
      <w:ind w:left="720"/>
      <w:contextualSpacing/>
    </w:pPr>
  </w:style>
</w:styles>
</file>

<file path=word/webSettings.xml><?xml version="1.0" encoding="utf-8"?>
<w:webSettings xmlns:r="http://schemas.openxmlformats.org/officeDocument/2006/relationships" xmlns:w="http://schemas.openxmlformats.org/wordprocessingml/2006/main">
  <w:divs>
    <w:div w:id="1248789">
      <w:bodyDiv w:val="1"/>
      <w:marLeft w:val="0"/>
      <w:marRight w:val="0"/>
      <w:marTop w:val="0"/>
      <w:marBottom w:val="0"/>
      <w:divBdr>
        <w:top w:val="none" w:sz="0" w:space="0" w:color="auto"/>
        <w:left w:val="none" w:sz="0" w:space="0" w:color="auto"/>
        <w:bottom w:val="none" w:sz="0" w:space="0" w:color="auto"/>
        <w:right w:val="none" w:sz="0" w:space="0" w:color="auto"/>
      </w:divBdr>
    </w:div>
    <w:div w:id="383261441">
      <w:bodyDiv w:val="1"/>
      <w:marLeft w:val="0"/>
      <w:marRight w:val="0"/>
      <w:marTop w:val="0"/>
      <w:marBottom w:val="0"/>
      <w:divBdr>
        <w:top w:val="none" w:sz="0" w:space="0" w:color="auto"/>
        <w:left w:val="none" w:sz="0" w:space="0" w:color="auto"/>
        <w:bottom w:val="none" w:sz="0" w:space="0" w:color="auto"/>
        <w:right w:val="none" w:sz="0" w:space="0" w:color="auto"/>
      </w:divBdr>
    </w:div>
    <w:div w:id="1432428457">
      <w:bodyDiv w:val="1"/>
      <w:marLeft w:val="0"/>
      <w:marRight w:val="0"/>
      <w:marTop w:val="0"/>
      <w:marBottom w:val="0"/>
      <w:divBdr>
        <w:top w:val="none" w:sz="0" w:space="0" w:color="auto"/>
        <w:left w:val="none" w:sz="0" w:space="0" w:color="auto"/>
        <w:bottom w:val="none" w:sz="0" w:space="0" w:color="auto"/>
        <w:right w:val="none" w:sz="0" w:space="0" w:color="auto"/>
      </w:divBdr>
    </w:div>
    <w:div w:id="15632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18</Pages>
  <Words>4000</Words>
  <Characters>22804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11</cp:revision>
  <dcterms:created xsi:type="dcterms:W3CDTF">2013-03-28T07:22:00Z</dcterms:created>
  <dcterms:modified xsi:type="dcterms:W3CDTF">2013-05-15T22:41:00Z</dcterms:modified>
</cp:coreProperties>
</file>