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8" w:rsidRDefault="00F27E38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7E38" w:rsidRDefault="00F27E38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7E38" w:rsidRDefault="00F27E38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7E38" w:rsidRDefault="00F27E38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7E38" w:rsidRPr="00F27E38" w:rsidRDefault="00F27E38" w:rsidP="00F27E38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F27E38">
        <w:rPr>
          <w:rFonts w:ascii="Times New Roman" w:hAnsi="Times New Roman" w:cs="Times New Roman"/>
          <w:b/>
          <w:sz w:val="72"/>
          <w:szCs w:val="72"/>
        </w:rPr>
        <w:t>Личностно-деятельностный</w:t>
      </w:r>
      <w:proofErr w:type="spellEnd"/>
      <w:r w:rsidRPr="00F27E38">
        <w:rPr>
          <w:rFonts w:ascii="Times New Roman" w:hAnsi="Times New Roman" w:cs="Times New Roman"/>
          <w:b/>
          <w:sz w:val="72"/>
          <w:szCs w:val="72"/>
        </w:rPr>
        <w:t xml:space="preserve"> подход в дошкольном образовании</w:t>
      </w:r>
    </w:p>
    <w:p w:rsidR="00F27E38" w:rsidRDefault="00F27E38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7E38" w:rsidRDefault="00F27E38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7E38" w:rsidRDefault="00F27E38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B2105" w:rsidRDefault="005B2105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105" w:rsidRDefault="005B2105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105" w:rsidRDefault="005B2105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105" w:rsidRDefault="005B2105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105" w:rsidRDefault="005B2105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105" w:rsidRDefault="005B2105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105" w:rsidRDefault="005B2105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77B8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7E38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303CD5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D5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38">
        <w:rPr>
          <w:rFonts w:ascii="Times New Roman" w:hAnsi="Times New Roman" w:cs="Times New Roman"/>
          <w:sz w:val="28"/>
          <w:szCs w:val="28"/>
        </w:rPr>
        <w:t>Трансформации, происходящих в общественной жизни страны, вызвали острую необходимость изменений в образовании: разработаны федеральный базисный учебный план, государственные образовательные стандарты, возникает новая педагогическая среда, новая образовательная реальность.</w:t>
      </w:r>
    </w:p>
    <w:p w:rsidR="00303CD5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38">
        <w:rPr>
          <w:rFonts w:ascii="Times New Roman" w:hAnsi="Times New Roman" w:cs="Times New Roman"/>
          <w:sz w:val="28"/>
          <w:szCs w:val="28"/>
        </w:rPr>
        <w:t xml:space="preserve">Развивающееся 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демократическое общество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 ставит целью создание условий для свободного развития своих граждан, целенаправленной деятельностью обеспечивающих благосостояние России. Соответственно основные цели образования детей в ДОУ и школе связываются 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 всемерным развитием личности ребенка, формированием их умственной активности, творческих способностей и нравственной ответственности.</w:t>
      </w:r>
    </w:p>
    <w:p w:rsidR="00303CD5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38">
        <w:rPr>
          <w:rFonts w:ascii="Times New Roman" w:hAnsi="Times New Roman" w:cs="Times New Roman"/>
          <w:sz w:val="28"/>
          <w:szCs w:val="28"/>
        </w:rPr>
        <w:t xml:space="preserve">Дошкольное образование является тем фундаментом, от которого прямо зависит, какое здание образования в целом может быть возведено на его основе. В связи с этим в Концепции дошкольного воспитания принципиально новый,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подход к ребенку был определен как главное направление государственной политики в системе дошкольного образования.</w:t>
      </w:r>
    </w:p>
    <w:p w:rsidR="00303CD5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подход - это единство 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подходов. Личностно-ориентированный подход предполагает, что в центре обучения и воспитания находится сам ребенок, его мотивы, цели, неповторимый психологический склад, т.е. ребенок как личность.</w:t>
      </w:r>
    </w:p>
    <w:p w:rsidR="00303CD5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D5" w:rsidRDefault="00303CD5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E38" w:rsidRPr="00F27E38" w:rsidRDefault="00F27E38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D5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27E38">
        <w:rPr>
          <w:rFonts w:ascii="Times New Roman" w:hAnsi="Times New Roman" w:cs="Times New Roman"/>
          <w:b/>
          <w:sz w:val="32"/>
          <w:szCs w:val="32"/>
        </w:rPr>
        <w:lastRenderedPageBreak/>
        <w:t>Личностно-деятельностный</w:t>
      </w:r>
      <w:proofErr w:type="spellEnd"/>
      <w:r w:rsidRPr="00F27E38">
        <w:rPr>
          <w:rFonts w:ascii="Times New Roman" w:hAnsi="Times New Roman" w:cs="Times New Roman"/>
          <w:b/>
          <w:sz w:val="32"/>
          <w:szCs w:val="32"/>
        </w:rPr>
        <w:t xml:space="preserve"> подход в дошкольном образовании</w:t>
      </w:r>
    </w:p>
    <w:p w:rsidR="00303CD5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D5" w:rsidRDefault="00303CD5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38">
        <w:rPr>
          <w:rFonts w:ascii="Times New Roman" w:hAnsi="Times New Roman" w:cs="Times New Roman"/>
          <w:sz w:val="28"/>
          <w:szCs w:val="28"/>
        </w:rPr>
        <w:t>Можно выделить два принципиально разных подхода в образовании «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>». Целью и смыслом обучения здесь является приобретение некоей системы знаний. По сути дела, этот подход отождествляет глаголы «знать» и «помнить».«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». Предполагает, что человек в процессе обучения должен не выучить что-то, а научиться чему-то, т.е. научиться осуществлять деятельность. На первый план здесь выходит дело, а знания играют второстепенную роль, являясь средством выполнения этого дела и средством обучения. Основная идея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подхода связана не с самой деятельностью как таковой, а с деятельностью, как средством становления и развития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субъекности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ребенка. То есть в процессе и результате использования форм, приемов и методов работы рождается не робот, обученный и запрограммированный на четкое выполнение определенных видов действий, деятельностей, а Человек, способный выбирать, конструировать те виды деятельности, которые адекватны его природе, удовлетворяют его потребности в саморазвитии, самореализации. Цель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подхода Человек, способный превращать собственную жизненную деятельность в предмет практического преобразования, относиться к самому себе, оценивать себя, выбирать способы своей деятельность, контролировать ее ход и результаты. Основы деятельного подхода в психологии заложил А.Н.Леонтьев. Он исходил из различения внешней и внутренней деятельности. Первая слагается из специфических действий для человека с реальными предметами, осуществляемых путем движения рук, ног, пальцев. Вторая происходит посредством умственных действий, где человек оперирует не с реальными предметами и не путем реальных движений, а использует для этого их идеальные модели, образы предметов, представления о предметах. А.Н, Леонтьев считал, что внутренняя деятельность, являясь вторичной по отношению к внешней, </w:t>
      </w:r>
      <w:r w:rsidRPr="00F27E38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в процессе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– перехода внешней деятельности 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 внутреннюю. Обратный переход – от внутренней деятельности 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 внешней – обозначается термином «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экстериоризация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». Характеристика деятельности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>. Понятие деятельности связано с понятием мотива. Деятельности без мотива не бывает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сякое действие исходит из мотива, т.е. побуждающего к действию переживания чего-то значимого, что придает данному действию смысл. Наряду с внутренними мотивами деятельность побуждается и внешними - широкими социальными или узколичными. Например, мотивы престижности учебы в данной школе, лицее, гимназии, мотивы собственного роста, долга и т.д. Характеристика деятельности Целенаправленность. В общеметодологическом плане цель характеризует предвосхищение в мышлении результата деятельности и ее реализации с помощью определенных средств. Характеристика деятельности. В деятельности выделяют ее внутреннюю структуру, или строение, где действие выступает как единица деятельности, ее клеточка, а операции — способы реализации действия. Сущность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теории Конечной целью образования является формирование способа действий;Способ действий может быть сформирован только в результате деятельности;Механизмом является не передача знаний, а управление деятельностью. Положения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теории Психика человека неразрывно связана с его деятельностью и ею обусловлена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>существлять деятельность человеку позволяет усваиваемый им опыт общественно-исторической практики, который передается с помощью старшего поколения;Задачей обучаемого является обучение умению осуществлять деятельность, или выполнять действия и операции, с помощью которых она реализуется;Конечной целью обучения является формирование способа действий;Содержание обучения составляют не заданная система знаний и затем усвоение этих знаний, а заданная система действий и знания, обеспечивающие освоение этой системы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нать - значит не просто помнить определенные знания, а выполнять определенную деятельность, связанную с </w:t>
      </w:r>
      <w:r w:rsidRPr="00F27E38">
        <w:rPr>
          <w:rFonts w:ascii="Times New Roman" w:hAnsi="Times New Roman" w:cs="Times New Roman"/>
          <w:sz w:val="28"/>
          <w:szCs w:val="28"/>
        </w:rPr>
        <w:lastRenderedPageBreak/>
        <w:t xml:space="preserve">этими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знаниями;Усваивать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знания можно, только оперируя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ими;Знания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- не цель обучения, а его средства; по отношению к деятельности они играют служебную роль, объясняя и подготавливая практические действия. Принципы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подхода принцип субъективности воспитания, опоры на предшествующее развитие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ринцип учета ведущих видов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деятельности;принцип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периодов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развития;принцип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обогащения, усиления, углубления детского развития;принцип обязательной рефлективности всякой деятельности;принцип обучения деятельности;принцип управляемого перехода от деятельности в учебной ситуации к деятельности в жизненной ситуации;принцип перехода от совместной познавательной деятельности к самостоятельной деятельности ребенка (зона ближайшего развития);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Принцип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обучения деятельности Научить детей предметно-практическим действиям, способам и приемам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>тавить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цели, находить средства. Принцип управляемого перехода от деятельности в учебной ситуации к деятельности в жизненной ситуации Готовность ребенка к самостоятельной активной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системы знаний как «универсальной»ориентировочной системы. Принцип перехода от совместной познавательной деятельности к самостоятельной деятельности ребенк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>зона ближайшего развития) То, что сегодня ребенок умеет делать в сотрудничестве и под руководством, завтра он способен выполнять самостоятельно (Л.С. Выготский). Принцип субъективности воспитания, опоры на предшествующее развитие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>пираться на предшествующее спонтанное, самостоятельное, «житейское» развитие. Креативный принцип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чить творчеству, т.е. «выращивать» у детей способность и потребность самостоятельно находить решение. Принцип учета ведущих видов деятельности Деятельность ребенка строит его психику. Это относится, прежде всего, к деятельности, ведущей в каждом психологическом возрасте (общение, орудийно-предметная, игра). В работе с дошкольниками не могут быть использованы произвольное запоминание и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выучивание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>нания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и </w:t>
      </w:r>
      <w:r w:rsidRPr="00F27E38">
        <w:rPr>
          <w:rFonts w:ascii="Times New Roman" w:hAnsi="Times New Roman" w:cs="Times New Roman"/>
          <w:sz w:val="28"/>
          <w:szCs w:val="28"/>
        </w:rPr>
        <w:lastRenderedPageBreak/>
        <w:t xml:space="preserve">умения могут быть присвоены детьми только в результате их постоянного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применения;Игра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– способ применения знаний. Принцип обогащения, усиления, углубления детского развития Образование ребенка-дошкольника должно быть направлено на обогащение (амплификацию), а не искусственное ускорение (акселерацию) развития. Обогащение психического развития ребенка предполагает максимальную реализацию его возможностей (А.В. Запорожец). В отличие от искусственного ускорения развития, оно дает возможность сохранить и укрепить физическое и психическое здоровье ребенка, обеспечивает нормальное гармоничное его развитие, сохраняет радость детства. Принцип обязательной рефлективности всякой деятельности уметь контролировать и оценивать свои и чужие действия. Характеристика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личностно-деятельностного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подхода Личностный подход к образованию «… предполагает в качестве ведущего ориентира, основного содержания и главного критерия успешного образования не только знания, умения, навыки, но и формирование личностных качеств, творческих способностей, эмоциональной сферы» (В.И.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>). Функции личностного подхода охрана (жизни, здоровья, свободы, прав человека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пора (помощь в самоутверждении)помощь в становлении положительной Я - концепции. Исследователи личностного подхода Идея личностного подхода обосновывалась и развивалась: Ананьевым Б.Г., Выготским Б.Г., Леонтьевым А.Н.,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Бодалевым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А.А., Давыдовым В.В.,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Занковым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Л.В., Зинченко В.П. и </w:t>
      </w:r>
      <w:proofErr w:type="spellStart"/>
      <w:proofErr w:type="gramStart"/>
      <w:r w:rsidRPr="00F27E3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 Личностный компонент предполагает Что в центре обучения находится сама личность - ее мотивы, цели, неповторимый психологический склад. Исходя из интересов личности, уровня знаний и умений педагог определяет цель деятельности и формирует, направляет и корригирует весь образовательный процесс в целях развития личности. Соответственно, цель каждой совместной деятельности, при реализации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личностно-деятельностного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подхода формируется с позиции каждого конкретного ребенка и всей группы в целом. Личностный компонент 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 Что в образовательном процессе учитываются национальные, </w:t>
      </w:r>
      <w:r w:rsidRPr="00F27E38">
        <w:rPr>
          <w:rFonts w:ascii="Times New Roman" w:hAnsi="Times New Roman" w:cs="Times New Roman"/>
          <w:sz w:val="28"/>
          <w:szCs w:val="28"/>
        </w:rPr>
        <w:lastRenderedPageBreak/>
        <w:t xml:space="preserve">половозрастные,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индивидуа-льно-психологические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особенности ребенка. Этот учет осуществляется через содержание и форму заданий, через характер общения. 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Которые стимулируют личностную, интеллектуальную активность, поддерживают и направляют деятельность без излишнего фиксирования ошибок.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 Тем самым, как подчеркивает А.К. Маркова, осуществляется не только учет индивидуально-психологических особенностей детей, но и дальнейшее развитие психики, познавательных процессов, личностных качеств.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подход с позиций ребенка психологически предполагает: во-первых, обеспечение безопасности личностного проявления ребенка во всех образовательных ситуациях, создание условий его личностного развития. Во-вторых, этот подход формирует активность ребенка, его готовность к деятельности, к решению проблемных задач за счет равно-партнерских, доверительных субъектно-субъектных отношений с педагогом. В-третьих,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подход с позиции ребенка предполагает единство внешних и внутренних мотивов: внешним является мотив достижения, а внутренним - познавательный мотив. В-четвертых, этот подход означает принятие учебной задачи и удовлетворение от ее решения в сотрудничестве с другими детьми. 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 xml:space="preserve">Это является основой развития не только компетентности и чувства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(принадлежности группе, семье, общности) как компонентов собственного достоинства), но в значительной мере и чувства уверенности в себе.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 В целом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подход 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 Что в этом процессе ставится и решается основная задача образования - создание условий развития гармоничной личности. «Личностный» компонент этого подхода означает, что весь образовательный проце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>оится с учетом прошлого опыта ребенка, его личностных особенностей в субъектно-субъектном взаимодействии. Таким образом, личность н</w:t>
      </w:r>
      <w:r w:rsidR="00F27E38">
        <w:rPr>
          <w:rFonts w:ascii="Times New Roman" w:hAnsi="Times New Roman" w:cs="Times New Roman"/>
          <w:sz w:val="28"/>
          <w:szCs w:val="28"/>
        </w:rPr>
        <w:t xml:space="preserve">аходится в центре образования. </w:t>
      </w:r>
    </w:p>
    <w:p w:rsidR="00F27E38" w:rsidRPr="00F27E38" w:rsidRDefault="00F27E38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D5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7E38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303CD5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D5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38">
        <w:rPr>
          <w:rFonts w:ascii="Times New Roman" w:hAnsi="Times New Roman" w:cs="Times New Roman"/>
          <w:sz w:val="28"/>
          <w:szCs w:val="28"/>
        </w:rPr>
        <w:t xml:space="preserve">Личность находится в центре обучения, образования. Соответственно все образование, центрируясь на 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>, на его личности, становится антропоцентрическим по цели, по содержанию и формам организации.</w:t>
      </w:r>
    </w:p>
    <w:p w:rsidR="00303CD5" w:rsidRPr="00F27E38" w:rsidRDefault="00303CD5" w:rsidP="00F27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38">
        <w:rPr>
          <w:rFonts w:ascii="Times New Roman" w:hAnsi="Times New Roman" w:cs="Times New Roman"/>
          <w:sz w:val="28"/>
          <w:szCs w:val="28"/>
        </w:rPr>
        <w:t>Современное образование, рассматриваемое как социальный институт, система, процесс, результат, представляет собой единство обучения и воспитания, которые реализуют основные принципы смены его парадигмы с информационной, сообщающей на развивающую самостоятельную познавательную активность ученика.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 Направления обучения в образовательном процессе отражают поиск психолого-педагогической наукой того, как оптимизировать этот процесс, что и </w:t>
      </w:r>
      <w:proofErr w:type="gramStart"/>
      <w:r w:rsidRPr="00F27E38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F27E38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spellStart"/>
      <w:r w:rsidRPr="00F27E38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F27E38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303CD5" w:rsidRPr="00F27E38" w:rsidRDefault="00303CD5" w:rsidP="00303CD5">
      <w:pPr>
        <w:rPr>
          <w:sz w:val="28"/>
          <w:szCs w:val="28"/>
        </w:rPr>
      </w:pPr>
    </w:p>
    <w:p w:rsidR="00303CD5" w:rsidRPr="00F27E38" w:rsidRDefault="00303CD5" w:rsidP="00303CD5">
      <w:pPr>
        <w:rPr>
          <w:sz w:val="28"/>
          <w:szCs w:val="28"/>
        </w:rPr>
      </w:pPr>
    </w:p>
    <w:sectPr w:rsidR="00303CD5" w:rsidRPr="00F27E38" w:rsidSect="00AF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CD5"/>
    <w:rsid w:val="00303CD5"/>
    <w:rsid w:val="003077B8"/>
    <w:rsid w:val="005B2105"/>
    <w:rsid w:val="00AF7AF0"/>
    <w:rsid w:val="00F2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ufps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MATRIX's</cp:lastModifiedBy>
  <cp:revision>2</cp:revision>
  <dcterms:created xsi:type="dcterms:W3CDTF">2014-02-25T11:30:00Z</dcterms:created>
  <dcterms:modified xsi:type="dcterms:W3CDTF">2014-10-16T09:33:00Z</dcterms:modified>
</cp:coreProperties>
</file>