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65" w:rsidRDefault="00681065" w:rsidP="00681065">
      <w:pPr>
        <w:keepNext/>
        <w:autoSpaceDE w:val="0"/>
        <w:autoSpaceDN w:val="0"/>
        <w:adjustRightInd w:val="0"/>
        <w:spacing w:after="165" w:line="28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РАЗВЕРНУТОЕ 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9 класс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5"/>
        <w:gridCol w:w="1487"/>
        <w:gridCol w:w="628"/>
        <w:gridCol w:w="1088"/>
        <w:gridCol w:w="2422"/>
        <w:gridCol w:w="2884"/>
        <w:gridCol w:w="1426"/>
        <w:gridCol w:w="1487"/>
        <w:gridCol w:w="628"/>
        <w:gridCol w:w="637"/>
      </w:tblGrid>
      <w:tr w:rsidR="00681065">
        <w:trPr>
          <w:trHeight w:val="630"/>
          <w:tblCellSpacing w:w="0" w:type="dxa"/>
          <w:jc w:val="center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уровню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подготовки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контроля,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измерители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(необязательного)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содержания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проведения</w:t>
            </w:r>
          </w:p>
        </w:tc>
      </w:tr>
      <w:tr w:rsidR="00681065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681065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Вводное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занятие. Инструктаж по охране труда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охраны труда в кабинете технологии. Введение в курс технологии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правила охраны </w:t>
            </w:r>
            <w:r>
              <w:rPr>
                <w:rFonts w:ascii="Times New Roman" w:hAnsi="Times New Roman" w:cs="Times New Roman"/>
              </w:rPr>
              <w:br/>
              <w:t xml:space="preserve">труда; содержание предмета «Технология» в 9 классе; суть понятия </w:t>
            </w:r>
            <w:r>
              <w:rPr>
                <w:rFonts w:ascii="Times New Roman" w:hAnsi="Times New Roman" w:cs="Times New Roman"/>
                <w:i/>
                <w:iCs/>
              </w:rPr>
              <w:t>технология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Технология основных сфер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профессиональной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 и карьера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профессий. Роль профессии в жизни человека. Карьера и её виды. Пути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 образования, профессионального и служебного роста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методы определения</w:t>
            </w:r>
            <w:r>
              <w:rPr>
                <w:rFonts w:ascii="Times New Roman" w:hAnsi="Times New Roman" w:cs="Times New Roman"/>
              </w:rPr>
              <w:br/>
              <w:t>сфер деятельности в соответствии с психофизическими качествами конкретного человека; виды карьеры; цели и задачи профессиональной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</w:t>
            </w:r>
            <w:r>
              <w:rPr>
                <w:rFonts w:ascii="Times New Roman" w:hAnsi="Times New Roman" w:cs="Times New Roman"/>
              </w:rPr>
              <w:br/>
              <w:t>информации о профессиях.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достоверности информации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228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индустриального производства. Профессии тяжёлой индустрии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об индустриальном производстве, видах предприятий отрасли. Профессии тяжёлой индустрии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сущность индустриального производства, его виды; профессии тяжёлой индустрии; функции работников основных профессий.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находить информацию о профессиях, региональном рынке труда в различных источниках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259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агропромышленного производства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Сферы агропромышленного производства. Основы технологического процесса в АПК. Профессии АПК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сущность агропромышленного производства, его структуру; профессии АПК; содержание труда и профессиональных качеств работников АПК.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составлять технологические цепочки производства отдельных отраслей АПК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Оформление итогов экскурсии на одно из предприятий АПК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283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деятельность в лёгкой и пищевой промышленности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лёгкой и пищевой промышленности. Профессии в лёгкой и пищевой промышленности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структуру и перспективы развития отдельных производств лёгкой и пищевой промышленности; профессии лёгкой и пищевой промышленности; содержание труда работников этой отрасли.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определять содержание труда работников той</w:t>
            </w:r>
            <w:r>
              <w:rPr>
                <w:rFonts w:ascii="Times New Roman" w:hAnsi="Times New Roman" w:cs="Times New Roman"/>
              </w:rPr>
              <w:br/>
              <w:t>или иной профессии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Заслушивание сообщений учащихся об отдельных производствах отрасли.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208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деятельность в торговле </w:t>
            </w:r>
            <w:r>
              <w:rPr>
                <w:rFonts w:ascii="Times New Roman" w:hAnsi="Times New Roman" w:cs="Times New Roman"/>
              </w:rPr>
              <w:br/>
              <w:t>и общественном питании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как отрасль народного хозяйства. Виды предприятий общественного питания. Профессии в сфере торговли и общественного питания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виды предприятий </w:t>
            </w:r>
            <w:r>
              <w:rPr>
                <w:rFonts w:ascii="Times New Roman" w:hAnsi="Times New Roman" w:cs="Times New Roman"/>
              </w:rPr>
              <w:br/>
              <w:t xml:space="preserve">торговли и общественного питания; профессиональные требования к работникам в сфере торговли и общественного питания; профессии в сфере торговли и </w:t>
            </w: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Заслушивание сообщений учащихся о профессиях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венного питания; содержание труда и требования к работникам данных отраслей.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лёгкой пищевой промышленности. Ролевая игра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334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Арттехнологии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Профессии, относящиеся к типу «человек –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образ»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содержание труда представителей профессий мира искусств; требования, предъявляемые к работникам сферы </w:t>
            </w:r>
            <w:proofErr w:type="spellStart"/>
            <w:r>
              <w:rPr>
                <w:rFonts w:ascii="Times New Roman" w:hAnsi="Times New Roman" w:cs="Times New Roman"/>
              </w:rPr>
              <w:t>арттехнологий</w:t>
            </w:r>
            <w:proofErr w:type="spellEnd"/>
            <w:r>
              <w:rPr>
                <w:rFonts w:ascii="Times New Roman" w:hAnsi="Times New Roman" w:cs="Times New Roman"/>
              </w:rPr>
              <w:t>; понимать необходимость учёта требований к качествам личности при выборе профессии.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использовать приобретённые знания для выбора пути продолжения образования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перспективные технологии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перспективные технологии. Влияние техники и технологий на виды и содержание 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содержание деятельности специалистов в сфере универсальных перспективных технологий; профессиональные качества данных работников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деятельность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социальной сферы. Профессии социальной сферы. Про-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сущность и назначение социальной сферы; содержание труда и </w:t>
            </w:r>
            <w:proofErr w:type="spellStart"/>
            <w:r>
              <w:rPr>
                <w:rFonts w:ascii="Times New Roman" w:hAnsi="Times New Roman" w:cs="Times New Roman"/>
              </w:rPr>
              <w:t>требова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65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210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социальной сфере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фессиональные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качества личности, работающей в социальной сфере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предъявляемые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человеку, выбравшему профессию в социальной сфере.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находить информацию о региональных учреждениях профессионального образования и о путях трудоустройства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385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Предпринимательство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 сфера профессиональной деятельности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Предпринимательство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 предпринимательская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деятельность. Виды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предпринимательской деятельности. Моральные принципы предпринимательства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роль предпринимательства в системе рыночной экономики; юридические основы предпринимательства; основные формы предпринимательской деятельности; этические и моральные принципы предпринимательства.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анализировать наличие ресурсов и условий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выбора формы предпринимательской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возможного объекта или услуги для предпринимательской деятельности на основе анализа потребностей местного населения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потребитель-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товарах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 конъюнкту-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рынка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117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</w:rPr>
              <w:t>управленче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управленческого процесса. Цели, методы и стиль управ-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структуру управленческого процесса; цели, методы и стили управления;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Текущий.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 вопросы.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8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hd w:val="clear" w:color="auto" w:fill="FF000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>. Профессии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управленческой сферы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в управленческой сфере; профессиональные качества профессий.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сопоставлять свои способности и возможности с требованиями профессии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</w:tr>
      <w:tr w:rsidR="00681065">
        <w:tblPrEx>
          <w:tblCellSpacing w:w="-8" w:type="dxa"/>
        </w:tblPrEx>
        <w:trPr>
          <w:trHeight w:val="360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 по разделу «Технология основных сфер профессиональной деятельности»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Урок-обобщение. Повторение и систематизация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сфер профессиональной деятельности. Содержание труда отдельных профессий. Пути профессионального выбора. Профессиональные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сферы и отрасли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современного производства; виды массовых профессий сферы производства и обслуживания; содержание труда отдельных профессий.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сопоставлять свои способности и возможности с требованиями профессии и находить информацию о профессиях и учреждениях профессионального образования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Сочинения, рефераты по темам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я знаю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выбранной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профессии»,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я вижу свою карьеру» и т. п. Дискуссия на тему «С чего начать?»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154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Радиоэлектр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ника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Радиоэлектроника и сфера её применения. Инструктаж по охране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Радиоэлектроника: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 её применения.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безопасности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понятие </w:t>
            </w:r>
            <w:r>
              <w:rPr>
                <w:rFonts w:ascii="Times New Roman" w:hAnsi="Times New Roman" w:cs="Times New Roman"/>
                <w:i/>
                <w:iCs/>
              </w:rPr>
              <w:t>радиоэлектроника</w:t>
            </w:r>
            <w:r>
              <w:rPr>
                <w:rFonts w:ascii="Times New Roman" w:hAnsi="Times New Roman" w:cs="Times New Roman"/>
              </w:rPr>
              <w:t>; сфера применения радиоэлектроники; правила безопасной работы при проведении электротехнических работ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радио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80" w:line="29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</w:t>
            </w:r>
            <w:r>
              <w:rPr>
                <w:rFonts w:ascii="Times New Roman" w:hAnsi="Times New Roman" w:cs="Times New Roman"/>
              </w:rPr>
              <w:br/>
              <w:t>информации с помощью радиоволн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информации с помощью электромагнитных волн. Распространение радиоволн. Особенности распространения волн разной длины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способы передачи информации; особенности распространения волн разной длины; виды антенн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318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радиотехнические измерения и измерительные приборы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Измерительные приборы для измерения параметров электрической цепи. Способы подключения измерительных приборов. Использование авометра для поиска неисправностей в электрической цепи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виды измерительных приборов для измерения параметров электрической цепи; способы подключения измерительных приборов.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проводить измерения параметров цепи с помощью измерительных приборов; использовать авометр для поиска неисправностей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электрической цепи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277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свойств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полупроводниковых диодов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Электрические свойства полупроводников. Полупроводники 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-типа. Полупроводники 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>-типа. Электронно-дырочный переход. Полупроводниковые диоды: устройство, принцип работы и условные графические обозначения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электрические свойства полупроводников; устройство и принцип работы полупроводниковых диодов; условные графические обозначения диодов на схемах.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объяснять работу простых устройств по их принципиальным схемам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80" w:line="288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216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Транзисторы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Транзистор как полупроводниковый прибор. Виды транзисторов,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 устройство и принцип работы. Условные графические обозначения транзисторов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виды транзисторов; их устройство, принцип работы и назначение; условные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графические изображения.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объяснять работу простых устройств по их принципиальным схемам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360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Резисторы,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катушки индуктивности и конденсаторы. Выпрямители переменного тока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радиоэлектронной аппаратуры: резисторы, катушки индуктивности, конденсаторы. Устройство, принцип работы, назначение. Схемы выпрямителя переменного тока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устройство, принцип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назначение элементов радиоэлектронной аппаратуры; условные графические обозначения; схему выпрямителя переменного тока.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объяснять работу простых электрических устройство по схемам; собирать из готовых элементов конструктора выпрямителя</w:t>
            </w:r>
            <w:proofErr w:type="gramEnd"/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 питания </w:t>
            </w:r>
            <w:proofErr w:type="gramStart"/>
            <w:r>
              <w:rPr>
                <w:rFonts w:ascii="Times New Roman" w:hAnsi="Times New Roman" w:cs="Times New Roman"/>
              </w:rPr>
              <w:t>электронной</w:t>
            </w:r>
            <w:proofErr w:type="gramEnd"/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аппаратуры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цифровой техники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элементы. Микросхемы. Комбинационные цифровые устройства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общие принципы работы цифровой техники.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читать электрические схемы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Интегральные микросхемы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235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радиоэлектронные приборы. Правила безопасной эксплуатации бытовой техники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бытовых радиоэлектронных приборов. Принципы их работы. Правила безопасной эксплуатации бытовой техники и уход за нею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виды бытовых радиоэлектронных приборов, принципы их работы; правила безопасной её эксплуатации.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выполнять операции по уходу за бытовыми радиоэлектронными приборами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 вопросы. Контроль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232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Технология обработки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конструкционных материалов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Конструкционные материалы: их получение, применение, утилизация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Урок-обобщение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Конструкционные материалы, используемые человеком в современном мире. Влияние различных технологий на окружающую среду и здоровье человека. Утилизация различных материалов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виды конструкционных материалов; область применения; экологические проблемы современного мира; способы утилизации различных материалов.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использовать вторичное сырьё для различных поделок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280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Пластмассы: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получение, применение, утилизация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пластмасс, способы их получения, сфера применения. Влияние технологий переработки пластмасс на окружающую среду и здоровье человека. Утилизация пластмасс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виды пластмасс, способы их получения, сферу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использования; недостатки пластмасс; о влиянии технологий переработки на окружающую среду; способы утилизации пластмасс.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использовать пласт-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массы вторично, изготовляя из них различные поделки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пластмасс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517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Творческая, проектная деятельность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над творческим проектом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методы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поиска новых решений: морфологический анализ, метод фокальных объектов. Методы сравнения вариантов решений. Содержание проектной документации. Формы проведения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проекта. Тематика </w:t>
            </w:r>
            <w:proofErr w:type="gramStart"/>
            <w:r>
              <w:rPr>
                <w:rFonts w:ascii="Times New Roman" w:hAnsi="Times New Roman" w:cs="Times New Roman"/>
              </w:rPr>
              <w:t>творческих</w:t>
            </w:r>
            <w:proofErr w:type="gramEnd"/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методы поиска новых решений; сравнение вариантов решений; содержание проектной документации; виды обработки различных материалов.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выбирать вид изделия на основе анализа потребностей; выполнять дизайнерскую проработку изделия; обосновывать функциональные качества изготовляемого изделия; составлять перечень технологических операций; осуществлять инструментальный контроль качества; осуществлять монтаж изделия, его отделку; представлять свой проект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 работой над творческим проектом. Презентация проекта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234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Внутренний мир человека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система представлений о себе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концепции «Я». Самооценка и её роль в профессиональном самоопределении личности. Методика определения уровня самооценки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пути формирования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образа собственного «Я»;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составляющие «</w:t>
            </w:r>
            <w:proofErr w:type="gramStart"/>
            <w:r>
              <w:rPr>
                <w:rFonts w:ascii="Times New Roman" w:hAnsi="Times New Roman" w:cs="Times New Roman"/>
              </w:rPr>
              <w:t>Я-концепции</w:t>
            </w:r>
            <w:proofErr w:type="gramEnd"/>
            <w:r>
              <w:rPr>
                <w:rFonts w:ascii="Times New Roman" w:hAnsi="Times New Roman" w:cs="Times New Roman"/>
              </w:rPr>
              <w:t>»; формы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проявления «</w:t>
            </w:r>
            <w:proofErr w:type="gramStart"/>
            <w:r>
              <w:rPr>
                <w:rFonts w:ascii="Times New Roman" w:hAnsi="Times New Roman" w:cs="Times New Roman"/>
              </w:rPr>
              <w:t>Я-концепции</w:t>
            </w:r>
            <w:proofErr w:type="gramEnd"/>
            <w:r>
              <w:rPr>
                <w:rFonts w:ascii="Times New Roman" w:hAnsi="Times New Roman" w:cs="Times New Roman"/>
              </w:rPr>
              <w:t>» при выборе профессии.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осуществлять самооценку развития личностных качеств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229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интересы и склонности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Сущность понятий </w:t>
            </w:r>
            <w:r>
              <w:rPr>
                <w:rFonts w:ascii="Times New Roman" w:hAnsi="Times New Roman" w:cs="Times New Roman"/>
                <w:i/>
                <w:iCs/>
              </w:rPr>
              <w:t>профессиональный интерес, склонности</w:t>
            </w:r>
            <w:r>
              <w:rPr>
                <w:rFonts w:ascii="Times New Roman" w:hAnsi="Times New Roman" w:cs="Times New Roman"/>
              </w:rPr>
              <w:t>. Выявление и оценка профессиональных интересов с помощью разных методик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сущность понятий </w:t>
            </w:r>
            <w:r>
              <w:rPr>
                <w:rFonts w:ascii="Times New Roman" w:hAnsi="Times New Roman" w:cs="Times New Roman"/>
                <w:i/>
                <w:iCs/>
              </w:rPr>
              <w:t>профессиональный интерес, склонности</w:t>
            </w:r>
            <w:r>
              <w:rPr>
                <w:rFonts w:ascii="Times New Roman" w:hAnsi="Times New Roman" w:cs="Times New Roman"/>
              </w:rPr>
              <w:t>; этапы развития интересов, склонностей.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осуществлять самоанализ уровня выраженности профессиональных интересов и склонностей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267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Способности, условия их проявления и развития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задатках и способностях личности. Деятельность как важнейшее условие проявления и развития способностей. Выявление и оценка способностей, уровня интеллектуального развития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суть понятий </w:t>
            </w:r>
            <w:r>
              <w:rPr>
                <w:rFonts w:ascii="Times New Roman" w:hAnsi="Times New Roman" w:cs="Times New Roman"/>
                <w:i/>
                <w:iCs/>
              </w:rPr>
              <w:t>задатки, способности</w:t>
            </w:r>
            <w:r>
              <w:rPr>
                <w:rFonts w:ascii="Times New Roman" w:hAnsi="Times New Roman" w:cs="Times New Roman"/>
              </w:rPr>
              <w:t>; роль способностей в выборе профессии, их виды; понимать значение деятельности как важнейшего условия развития способностей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235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свойства нервной системы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Темперамент, черты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характера и их проявление в профессиональной деятельности.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типа темперамента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суть понятий </w:t>
            </w:r>
            <w:r>
              <w:rPr>
                <w:rFonts w:ascii="Times New Roman" w:hAnsi="Times New Roman" w:cs="Times New Roman"/>
                <w:i/>
                <w:iCs/>
              </w:rPr>
              <w:t>темперамент, характер</w:t>
            </w:r>
            <w:r>
              <w:rPr>
                <w:rFonts w:ascii="Times New Roman" w:hAnsi="Times New Roman" w:cs="Times New Roman"/>
              </w:rPr>
              <w:t>; классификацию типов темпера-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мента, особенности каждого из них, свойства (черты</w:t>
            </w:r>
            <w:proofErr w:type="gramEnd"/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характера); проявление темперамента и характера в профессиональной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20" w:line="288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313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Психические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их роль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профессиональной деятельности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Восприятие, внимание, память, мышление. Выявление и оценка кратковременной наглядно-образной памяти, пространственных представлений, внимания, мышления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сущность психических процессов (ощущение, восприятие, внимание, память, мышление), их характерные особенности, роль в профессиональном самоопределении.</w:t>
            </w:r>
            <w:proofErr w:type="gramEnd"/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оценивать уровень развития кратковременной наглядно-образной памяти, пространственных представлений, внимания, мышления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337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Мотивы,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ценности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ориентации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их роль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самоопределении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ведущих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мотивов деятельности. Сущность понятий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мотивы, ценностные ориентации</w:t>
            </w:r>
            <w:r>
              <w:rPr>
                <w:rFonts w:ascii="Times New Roman" w:hAnsi="Times New Roman" w:cs="Times New Roman"/>
              </w:rPr>
              <w:t xml:space="preserve">. Условия их формирования. Классификация мотивов деятельности. Значение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мотивов деятельности и ценностных ориентаций в профессиональном самоопределении и служебной карьере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сущность понятий </w:t>
            </w:r>
            <w:r>
              <w:rPr>
                <w:rFonts w:ascii="Times New Roman" w:hAnsi="Times New Roman" w:cs="Times New Roman"/>
                <w:i/>
                <w:iCs/>
              </w:rPr>
              <w:t>мотивы, ценностные ориентации</w:t>
            </w:r>
            <w:r>
              <w:rPr>
                <w:rFonts w:ascii="Times New Roman" w:hAnsi="Times New Roman" w:cs="Times New Roman"/>
              </w:rPr>
              <w:t>, их классификацию; значение мотивов и ценностных ориентаций в профессиональном самоопределении.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определять тип ценностных ориентаций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210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и жизненные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планы. </w:t>
            </w:r>
            <w:r>
              <w:rPr>
                <w:rFonts w:ascii="Times New Roman" w:hAnsi="Times New Roman" w:cs="Times New Roman"/>
              </w:rPr>
              <w:br/>
              <w:t>Профессиональная пригодность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и жизненные планы, </w:t>
            </w:r>
            <w:r>
              <w:rPr>
                <w:rFonts w:ascii="Times New Roman" w:hAnsi="Times New Roman" w:cs="Times New Roman"/>
              </w:rPr>
              <w:br/>
              <w:t xml:space="preserve">их взаимосвязь и взаимообусловленность. </w:t>
            </w:r>
            <w:r>
              <w:rPr>
                <w:rFonts w:ascii="Times New Roman" w:hAnsi="Times New Roman" w:cs="Times New Roman"/>
              </w:rPr>
              <w:br/>
              <w:t>Профессиональная деятельность и карьера. Профессиональная пригодность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сущность понятий </w:t>
            </w:r>
            <w:r>
              <w:rPr>
                <w:rFonts w:ascii="Times New Roman" w:hAnsi="Times New Roman" w:cs="Times New Roman"/>
                <w:i/>
                <w:iCs/>
              </w:rPr>
              <w:t>жизненный план, профессиональный план, карьера, профессиональная пригодность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составлять личный профессиональный план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279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и выбор </w:t>
            </w:r>
            <w:r>
              <w:rPr>
                <w:rFonts w:ascii="Times New Roman" w:hAnsi="Times New Roman" w:cs="Times New Roman"/>
              </w:rPr>
              <w:br/>
              <w:t>профессии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как условие высокоэффективной профессиональной деятельности. Взаимосвязь и взаимообусловленность здоровья и выбора профессии, карьеры. Важнейшие характеристики здоровья человека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сущность понятия </w:t>
            </w:r>
            <w:r>
              <w:rPr>
                <w:rFonts w:ascii="Times New Roman" w:hAnsi="Times New Roman" w:cs="Times New Roman"/>
                <w:i/>
                <w:iCs/>
              </w:rPr>
              <w:t>здоровье</w:t>
            </w:r>
            <w:r>
              <w:rPr>
                <w:rFonts w:ascii="Times New Roman" w:hAnsi="Times New Roman" w:cs="Times New Roman"/>
              </w:rPr>
              <w:t>; взаимосвязь здоровья и выбора профессии, карьеры; важнейшие характеристики здоровья человека.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оценивать состояние своего здоровья для определения профессиональной пригодности к той или иной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681065">
        <w:tblPrEx>
          <w:tblCellSpacing w:w="-8" w:type="dxa"/>
        </w:tblPrEx>
        <w:trPr>
          <w:trHeight w:val="282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Отрасли общественного производства.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Профессии, специальности, должности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современного производства: сферы производства, отрасли, объединения, комплексы. Классификация процессий по отраслям, предметам, целям, орудиям и условиям труда. Проектирование профессионального </w:t>
            </w:r>
            <w:r>
              <w:rPr>
                <w:rFonts w:ascii="Times New Roman" w:hAnsi="Times New Roman" w:cs="Times New Roman"/>
              </w:rPr>
              <w:lastRenderedPageBreak/>
              <w:t>плана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: сущность понятий </w:t>
            </w:r>
            <w:r>
              <w:rPr>
                <w:rFonts w:ascii="Times New Roman" w:hAnsi="Times New Roman" w:cs="Times New Roman"/>
                <w:i/>
                <w:iCs/>
              </w:rPr>
              <w:t>профессия,  специальность</w:t>
            </w:r>
            <w:r>
              <w:rPr>
                <w:rFonts w:ascii="Times New Roman" w:hAnsi="Times New Roman" w:cs="Times New Roman"/>
              </w:rPr>
              <w:t>; классификация профессий по отраслям, предметам, целям, орудиям и условиям труда; структуру современного производства.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проектировать свой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план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135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137"/>
        <w:gridCol w:w="1489"/>
        <w:gridCol w:w="629"/>
        <w:gridCol w:w="1090"/>
        <w:gridCol w:w="2424"/>
        <w:gridCol w:w="2887"/>
        <w:gridCol w:w="1427"/>
        <w:gridCol w:w="1489"/>
        <w:gridCol w:w="629"/>
        <w:gridCol w:w="621"/>
      </w:tblGrid>
      <w:tr w:rsidR="0068106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065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69–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проба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новых знаний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профессиональных проб в профессиональном самоопределении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сущность понятия </w:t>
            </w:r>
          </w:p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профессиональная проба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её роль в профессиональном самоопределении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Тестирование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065" w:rsidRDefault="00681065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065" w:rsidRDefault="00681065" w:rsidP="00681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EE679B" w:rsidRDefault="00681065">
      <w:bookmarkStart w:id="0" w:name="_GoBack"/>
      <w:bookmarkEnd w:id="0"/>
    </w:p>
    <w:sectPr w:rsidR="00EE679B" w:rsidSect="00681065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65"/>
    <w:rsid w:val="00681065"/>
    <w:rsid w:val="00703628"/>
    <w:rsid w:val="00C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2011-10-27T05:21:00Z</dcterms:created>
  <dcterms:modified xsi:type="dcterms:W3CDTF">2011-10-27T05:22:00Z</dcterms:modified>
</cp:coreProperties>
</file>