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9" w:rsidRPr="00172D59" w:rsidRDefault="00172D59" w:rsidP="00172D5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B050"/>
          <w:sz w:val="32"/>
          <w:szCs w:val="32"/>
          <w:lang w:eastAsia="ru-RU"/>
        </w:rPr>
      </w:pPr>
      <w:r w:rsidRPr="00172D59">
        <w:rPr>
          <w:rFonts w:ascii="Trebuchet MS" w:eastAsia="Times New Roman" w:hAnsi="Trebuchet MS" w:cs="Times New Roman"/>
          <w:b/>
          <w:bCs/>
          <w:color w:val="00B050"/>
          <w:sz w:val="32"/>
          <w:szCs w:val="32"/>
          <w:lang w:eastAsia="ru-RU"/>
        </w:rPr>
        <w:t>Консультация для родителей детс</w:t>
      </w:r>
      <w:bookmarkStart w:id="0" w:name="_GoBack"/>
      <w:bookmarkEnd w:id="0"/>
      <w:r w:rsidRPr="00172D59">
        <w:rPr>
          <w:rFonts w:ascii="Trebuchet MS" w:eastAsia="Times New Roman" w:hAnsi="Trebuchet MS" w:cs="Times New Roman"/>
          <w:b/>
          <w:bCs/>
          <w:color w:val="00B050"/>
          <w:sz w:val="32"/>
          <w:szCs w:val="32"/>
          <w:lang w:eastAsia="ru-RU"/>
        </w:rPr>
        <w:t>кого сада. Способы улучшения здоровья ребенка</w:t>
      </w:r>
    </w:p>
    <w:p w:rsidR="000C3352" w:rsidRDefault="00172D59" w:rsidP="00172D59">
      <w:r w:rsidRPr="00172D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Семаева Елена Васильевна. Детский сад «Лесовичок» п. Ягельный.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предлагаю Вашему вниманию консультацию для родителей. В ней даются рекомендации по ознакомлению родителей с правильным закаливанием ребенка и различные упражнения для здоровья ребенка. Данный материал будет </w:t>
      </w:r>
      <w:proofErr w:type="gramStart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полезен</w:t>
      </w:r>
      <w:proofErr w:type="gramEnd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прежде всего родителям. 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 работы: </w:t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повышение интереса родителей к здоровью детей. 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Основные принципы закаливания: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непрерывность,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постепенность,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комплексность.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Закаливание</w:t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(с рождения) контрастной водой, горячим способом (баня). Заканчивать процедуру водного закаливания нужно теплой водой.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Горячее закаливание – рукавичка или губка. Температура воды – 39-40 град. Губка обмакивается в воду, отжимается, обтираются конечности. Первые три процедуры проходят с использованием полотенца, потом – без полотенца. Этот вид закаливания имеет тот же эффект, что и контрастное закаливание. Положительные моменты данного вида закаливания: положительные эмоции, можно не прекращать во время болезни, выполнять дома в выходные дни. Наибольшую эффективность закаливание будет иметь, когда оно выполняется родителями дома.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72D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Босохождение</w:t>
      </w:r>
      <w:proofErr w:type="spellEnd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– дети разуваются, выполняют разминку. Разминка – на носочках, на пяточках, на внутренней стороне стопы, на внешней стороне стопы. Наибольший эффект </w:t>
      </w:r>
      <w:proofErr w:type="spellStart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босохождение</w:t>
      </w:r>
      <w:proofErr w:type="spellEnd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имеет, когда дети ходят ногами по нераскрытым сосновым шишкам (шишки выделяют фитонциды, полезные для здоровья ребенка). Также можно пропитать коврик солевым раствором (использовать специальную морскую соль).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Массаж</w:t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является профилактикой заболеваний и служит для повышения иммунитета. 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Массаж горла с 2-х лет – 3 раза в день – выполняется перед выходом на улицу. Описание: подушечками 2-5-го пальцев от мочки уха до грудины и ключицы справа и слева, затем глоток (5-10 раз). Большим детям необходимо выполнять это упражнение в </w:t>
      </w:r>
      <w:proofErr w:type="gramStart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осеннее-весенний</w:t>
      </w:r>
      <w:proofErr w:type="gramEnd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период через каждый 2,5 часа.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Упражнение «</w:t>
      </w:r>
      <w:proofErr w:type="spellStart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вылизывания</w:t>
      </w:r>
      <w:proofErr w:type="spellEnd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тарелочки» (дети представляют сгущенку в глубокой тарелке). Данное упражнение служит профилактикой заболевания горла.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Упражнение «достать языком подбородок». Сесть прямо, руки на коленях, достать языком подбородок. Это упражнение нормализует температуру тела ребенка. Оно пришло к нам из йоги – поза льва. Достаточно 4-5 движений.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Упражнение для улучшения голосовых связок, профилактики заболеваний горла. Выполняется утром 5-6 раз: языком достать нос и подбородок.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Лицевой массаж: 6 упражнение с 2-месячного возраста.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Упр.1 – подушечками 2-3 пальцев или большого пальца (если мы делаем ребенку) или средней фалангой указательного пальца растереть нос от спинки к щекам – 10-20 движений.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Упр.2 – пневмомассаж – глубокий вдох, закрыть рот, закрыть ноздри пальцами и с усилием сделать выдох через одну ноздрю, открывая и закрывая ее. Повторить для </w:t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другой ноздри. Особенно эффективно при отите среднего уха. При гайморите после этого упражнения промыть нос соленой водой (1 чайная ложка на 1 стакан воды) или отваром чистотела (1 столовая ложка на 1 стакан горячей воды). При рините нос промывать обыкновенной холодной водой и делать глоток (3 раза промыть, 1 глотнуть; в течение 10 дней).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Упр.3 – растереть подбородок тыльной стороной 2-5 пальцев (10-20 движений) от середины подбородка к мочке уха. При этом два пальца должны быть сверху, два пальца снизу от подбородочной линии. Если вы делаете ребенку, то подушечками пальцев.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Упр.4 – помассировать точку, расположенную между носовыми костями и хрящевой частью носа (точка дужки очков). 10 движений по часовой стрелке и 10 </w:t>
      </w:r>
      <w:proofErr w:type="gramStart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против</w:t>
      </w:r>
      <w:proofErr w:type="gramEnd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Упр.5 – подушечками 2-5 пальцев растереть лоб от середины к вискам (10-20 движений).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Упр.6 – суставом указательного пальца растереть 6 точек лба (5-10 движений по часовой стрелке сверху вниз 2,5 минуты).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Закончить массаж лучше всего, используя бальзам «КИМ» или «Звезда».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Точечный массаж. Основные точки: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точка в центре груди;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2 см от </w:t>
      </w:r>
      <w:proofErr w:type="spellStart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еремной</w:t>
      </w:r>
      <w:proofErr w:type="spellEnd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ямки;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на </w:t>
      </w:r>
      <w:proofErr w:type="spellStart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еремной</w:t>
      </w:r>
      <w:proofErr w:type="spellEnd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ямке;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 7-ом шейном позвонке.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Широко использовать для массажа точки: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крылья носа;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дужки очков;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вершины бровей;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под бровями в первой трети;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под бровями во второй трети;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над </w:t>
      </w:r>
      <w:proofErr w:type="spellStart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козелком</w:t>
      </w:r>
      <w:proofErr w:type="spellEnd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 основании уха;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между указательным и большим пальцем.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Массаж ушной раковины. Все зоны мозга спроецированы на ушной раковине. Ушная раковина напоминает почку и эмбрион 4-6 недель.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Мочка уха – голова.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Вверху – таз и нижние конечности.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Боковая поверхность – позвоночник.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Наружное слуховое отверстие – речевой аппарат.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Прокол ушей разрешается после 14 лет.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Упр.1 – обхватить ушную раковину и потянуть ее вверх, вниз, вперед, назад и повращать </w:t>
      </w:r>
      <w:proofErr w:type="gramStart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</w:t>
      </w:r>
      <w:proofErr w:type="gramEnd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</w:t>
      </w:r>
      <w:proofErr w:type="gramStart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против</w:t>
      </w:r>
      <w:proofErr w:type="gramEnd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часовой стрелки по 2-3 движения.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Упр.2 – основание ладони вкручивать в ушную раковину и резко поднимаем (рот должен быть закрыт).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Упр.3 – похлопать ушами (пальчиками ухо вперед).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Упр.4 – захватить верхушку уха и прижать к ушной раковине, сделать «пельмени».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Упр.5 – подушечками 2 и 3-го пальцев растереть боковую поверхность ушной раковины (вверх, вниз по 10 раз).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Упр.6 – указательным пальцем </w:t>
      </w:r>
      <w:proofErr w:type="spellStart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порастирать</w:t>
      </w:r>
      <w:proofErr w:type="spellEnd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козелок</w:t>
      </w:r>
      <w:proofErr w:type="spellEnd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вверх, вниз 10-20 раз.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Упр.7 – 10-15 сек. </w:t>
      </w:r>
      <w:proofErr w:type="spellStart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порастирать</w:t>
      </w:r>
      <w:proofErr w:type="spellEnd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мочку уха.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Эти упражнения могут использоваться как физкультминутка во время занятия или как гимнастика пробуждения.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Профилактика нарушения зрения</w:t>
      </w:r>
      <w:proofErr w:type="gramStart"/>
      <w:r w:rsidRPr="00172D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пр.1 – на стекле расположить 5 точек (4 на стекле (вправо, влево, вверх, вниз) 1 вдалеке); выполнять по 5 раз.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Упр.2 – «маятник» - не поворачивая головы, вращать глазами вправо – обратно, влево – обратно.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Упр.3 – с 3-х лет добавляем вращение вверх – вниз, с 4-х лет добавляем вращение по диагонали.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привлечения внимания детей использовать яркую игрушку.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Китайская гимнастика для глаз</w:t>
      </w:r>
      <w:proofErr w:type="gramStart"/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пр.1 – подушечками больших пальцев 8 раз нажать на точку, расположенную у внутреннего угла глаза (1 секунда – 1 надавливание).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Упр.2 – подушечками больших пальцев 4 раза нажать на точку, расположенную на 1 см сзади от наружного угла глаза, чередуя надавливание с массажем век указательным пальцем.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Упр.3 – 6 раз нажать на точку, расположенную на скуловой кости на уровне проекции зрачка.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Упр.4 – подушками 2-4 пальцев от углов рта провести к крыльям носа, далее по бокам носа и над бровями через точку 2 (упр.2) и вернуться к углам рта (4 раза).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упражнения повторять в данной последовательности 3 раза в день по 1,5 минуты.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Полоскание горла осуществляется следующими растворами: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соль-сода,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чесночный</w:t>
      </w:r>
      <w:proofErr w:type="gramEnd"/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травяной,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соляной.</w:t>
      </w:r>
      <w:r w:rsidRPr="00172D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2D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предотвращения воздушно-капельных инфекций при входе в помещение сполоснуть руки холодной водой, промыть нос.</w:t>
      </w:r>
    </w:p>
    <w:sectPr w:rsidR="000C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D2"/>
    <w:rsid w:val="000C3352"/>
    <w:rsid w:val="00172D59"/>
    <w:rsid w:val="002636D2"/>
    <w:rsid w:val="007B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5463</Characters>
  <Application>Microsoft Office Word</Application>
  <DocSecurity>0</DocSecurity>
  <Lines>45</Lines>
  <Paragraphs>12</Paragraphs>
  <ScaleCrop>false</ScaleCrop>
  <Company>diakov.net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2015-04-27T00:33:00Z</dcterms:created>
  <dcterms:modified xsi:type="dcterms:W3CDTF">2015-04-27T00:35:00Z</dcterms:modified>
</cp:coreProperties>
</file>