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53" w:rsidRPr="00923FF4" w:rsidRDefault="00D25953" w:rsidP="00D25953">
      <w:pPr>
        <w:spacing w:line="360" w:lineRule="auto"/>
        <w:jc w:val="center"/>
        <w:rPr>
          <w:color w:val="000000"/>
          <w:sz w:val="28"/>
          <w:szCs w:val="28"/>
          <w:lang w:eastAsia="ru-RU"/>
        </w:rPr>
      </w:pPr>
      <w:r w:rsidRPr="00737C14">
        <w:rPr>
          <w:color w:val="000000"/>
          <w:sz w:val="28"/>
          <w:szCs w:val="28"/>
          <w:lang w:eastAsia="ru-RU"/>
        </w:rPr>
        <w:t xml:space="preserve">Решение </w:t>
      </w:r>
      <w:r>
        <w:rPr>
          <w:color w:val="000000"/>
          <w:sz w:val="28"/>
          <w:szCs w:val="28"/>
          <w:lang w:eastAsia="ru-RU"/>
        </w:rPr>
        <w:t xml:space="preserve">  </w:t>
      </w:r>
      <w:r w:rsidRPr="00737C14">
        <w:rPr>
          <w:color w:val="000000"/>
          <w:sz w:val="28"/>
          <w:szCs w:val="28"/>
          <w:lang w:eastAsia="ru-RU"/>
        </w:rPr>
        <w:t xml:space="preserve">задач </w:t>
      </w:r>
      <w:r>
        <w:rPr>
          <w:color w:val="000000"/>
          <w:sz w:val="28"/>
          <w:szCs w:val="28"/>
          <w:lang w:eastAsia="ru-RU"/>
        </w:rPr>
        <w:t xml:space="preserve">  </w:t>
      </w:r>
      <w:r w:rsidRPr="00737C14">
        <w:rPr>
          <w:color w:val="000000"/>
          <w:sz w:val="28"/>
          <w:szCs w:val="28"/>
          <w:lang w:eastAsia="ru-RU"/>
        </w:rPr>
        <w:t xml:space="preserve">по </w:t>
      </w:r>
      <w:r>
        <w:rPr>
          <w:color w:val="000000"/>
          <w:sz w:val="28"/>
          <w:szCs w:val="28"/>
          <w:lang w:eastAsia="ru-RU"/>
        </w:rPr>
        <w:t xml:space="preserve">  </w:t>
      </w:r>
      <w:r w:rsidRPr="00737C14">
        <w:rPr>
          <w:color w:val="000000"/>
          <w:sz w:val="28"/>
          <w:szCs w:val="28"/>
          <w:lang w:eastAsia="ru-RU"/>
        </w:rPr>
        <w:t xml:space="preserve">речевому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37C14">
        <w:rPr>
          <w:color w:val="000000"/>
          <w:sz w:val="28"/>
          <w:szCs w:val="28"/>
          <w:lang w:eastAsia="ru-RU"/>
        </w:rPr>
        <w:t xml:space="preserve">развитию </w:t>
      </w:r>
      <w:r>
        <w:rPr>
          <w:color w:val="000000"/>
          <w:sz w:val="28"/>
          <w:szCs w:val="28"/>
          <w:lang w:eastAsia="ru-RU"/>
        </w:rPr>
        <w:t xml:space="preserve">  </w:t>
      </w:r>
      <w:r w:rsidRPr="00737C14">
        <w:rPr>
          <w:color w:val="000000"/>
          <w:sz w:val="28"/>
          <w:szCs w:val="28"/>
          <w:lang w:eastAsia="ru-RU"/>
        </w:rPr>
        <w:t xml:space="preserve">в </w:t>
      </w:r>
      <w:r>
        <w:rPr>
          <w:color w:val="000000"/>
          <w:sz w:val="28"/>
          <w:szCs w:val="28"/>
          <w:lang w:eastAsia="ru-RU"/>
        </w:rPr>
        <w:t xml:space="preserve">  </w:t>
      </w:r>
      <w:r w:rsidRPr="00737C14">
        <w:rPr>
          <w:color w:val="000000"/>
          <w:sz w:val="28"/>
          <w:szCs w:val="28"/>
          <w:lang w:eastAsia="ru-RU"/>
        </w:rPr>
        <w:t xml:space="preserve">соответствии с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37C14">
        <w:rPr>
          <w:color w:val="000000"/>
          <w:sz w:val="28"/>
          <w:szCs w:val="28"/>
          <w:lang w:eastAsia="ru-RU"/>
        </w:rPr>
        <w:t>ФГОС</w:t>
      </w:r>
      <w:r>
        <w:rPr>
          <w:color w:val="000000"/>
          <w:sz w:val="28"/>
          <w:szCs w:val="28"/>
          <w:lang w:eastAsia="ru-RU"/>
        </w:rPr>
        <w:t>.</w:t>
      </w:r>
    </w:p>
    <w:p w:rsidR="00D25953" w:rsidRPr="00D25953" w:rsidRDefault="00D25953" w:rsidP="00D25953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proofErr w:type="gramStart"/>
      <w:r w:rsidRPr="007B32C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Федеральному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государственному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образовательному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>стандарту дошкольного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 образования (ФГОС ДО): «речевое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включает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владение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>речью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 как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средством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общения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культуры; обогащение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>активного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 словаря; развитие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>связной, грамматически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 правильной диалогической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>монологической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 речи; развитие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 речевого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творчества; развитие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>звуковой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 интонационной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 </w:t>
      </w:r>
      <w:r w:rsidRPr="007B32C2">
        <w:rPr>
          <w:sz w:val="28"/>
          <w:szCs w:val="28"/>
        </w:rPr>
        <w:t xml:space="preserve">речи, фонематического слуха; знакомство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>книжной</w:t>
      </w:r>
      <w:r>
        <w:rPr>
          <w:sz w:val="28"/>
          <w:szCs w:val="28"/>
        </w:rPr>
        <w:t xml:space="preserve">  </w:t>
      </w:r>
      <w:r w:rsidRPr="007B32C2">
        <w:rPr>
          <w:sz w:val="28"/>
          <w:szCs w:val="28"/>
        </w:rPr>
        <w:t xml:space="preserve">культурой, детской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литературой, понимание на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слух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текстов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различных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жанров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>детской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 литера</w:t>
      </w:r>
      <w:r>
        <w:rPr>
          <w:sz w:val="28"/>
          <w:szCs w:val="28"/>
        </w:rPr>
        <w:t>туры;</w:t>
      </w:r>
      <w:proofErr w:type="gramEnd"/>
      <w:r>
        <w:rPr>
          <w:sz w:val="28"/>
          <w:szCs w:val="28"/>
        </w:rPr>
        <w:t xml:space="preserve"> формирование звуковой  ана</w:t>
      </w:r>
      <w:r w:rsidRPr="007B32C2">
        <w:rPr>
          <w:sz w:val="28"/>
          <w:szCs w:val="28"/>
        </w:rPr>
        <w:t xml:space="preserve">литико-синтетической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активности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 </w:t>
      </w:r>
      <w:r w:rsidRPr="007B32C2">
        <w:rPr>
          <w:sz w:val="28"/>
          <w:szCs w:val="28"/>
        </w:rPr>
        <w:t xml:space="preserve">предпосылки </w:t>
      </w:r>
      <w:r w:rsidR="00E85757">
        <w:rPr>
          <w:sz w:val="28"/>
          <w:szCs w:val="28"/>
        </w:rPr>
        <w:t xml:space="preserve"> обучения грамоте»</w:t>
      </w:r>
      <w:r w:rsidRPr="00D25953">
        <w:rPr>
          <w:sz w:val="28"/>
          <w:szCs w:val="28"/>
        </w:rPr>
        <w:t>.</w:t>
      </w:r>
    </w:p>
    <w:p w:rsidR="00D25953" w:rsidRDefault="00D25953" w:rsidP="00D25953">
      <w:pPr>
        <w:shd w:val="clear" w:color="auto" w:fill="FFFFFF"/>
        <w:tabs>
          <w:tab w:val="left" w:pos="567"/>
        </w:tabs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>
        <w:rPr>
          <w:sz w:val="28"/>
          <w:szCs w:val="28"/>
        </w:rPr>
        <w:t xml:space="preserve">Речевое   развитие  по   ФГОС  -  становление  коммуникативной   компетенции  ребенка.  </w:t>
      </w:r>
      <w:r w:rsidRPr="00C21307">
        <w:rPr>
          <w:sz w:val="28"/>
          <w:szCs w:val="28"/>
        </w:rPr>
        <w:t xml:space="preserve">Коммуникативная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компетентность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дошкольника проявляется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возможности 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 xml:space="preserve">речи 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 xml:space="preserve">решать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в условиях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разных 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 xml:space="preserve">видов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деятельности: бытовой, познавательной, игровой, учебной, трудовой и т.д. При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этом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ребенок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ориентируется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особые условия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ситуации, в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которой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протекает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деятельность. </w:t>
      </w:r>
      <w:r>
        <w:rPr>
          <w:sz w:val="28"/>
          <w:szCs w:val="28"/>
        </w:rPr>
        <w:t xml:space="preserve">   </w:t>
      </w:r>
      <w:r w:rsidRPr="00C21307">
        <w:rPr>
          <w:sz w:val="28"/>
          <w:szCs w:val="28"/>
        </w:rPr>
        <w:t xml:space="preserve">Построение 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 xml:space="preserve">образовательного 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 xml:space="preserve">процесса 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 xml:space="preserve">должно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основываться 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 xml:space="preserve">на адекватных 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 xml:space="preserve">возрасту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формах 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 с </w:t>
      </w:r>
      <w:r w:rsidRPr="00C21307">
        <w:rPr>
          <w:sz w:val="28"/>
          <w:szCs w:val="28"/>
        </w:rPr>
        <w:t xml:space="preserve"> детьми. Выбор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форм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 xml:space="preserve"> работы осуществляется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педагогом 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 xml:space="preserve">зависит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 xml:space="preserve">контингента воспитанников, оснащенности дошкольного учреждения, культурных и региональных особенностей, специфики дошкольного учреждения, от опыта и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творческого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подхода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педагога.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Ведущей</w:t>
      </w:r>
      <w:r>
        <w:rPr>
          <w:sz w:val="28"/>
          <w:szCs w:val="28"/>
        </w:rPr>
        <w:t xml:space="preserve">   </w:t>
      </w:r>
      <w:r w:rsidRPr="00C21307">
        <w:rPr>
          <w:sz w:val="28"/>
          <w:szCs w:val="28"/>
        </w:rPr>
        <w:t xml:space="preserve"> формой </w:t>
      </w:r>
      <w:r>
        <w:rPr>
          <w:sz w:val="28"/>
          <w:szCs w:val="28"/>
        </w:rPr>
        <w:t xml:space="preserve">   </w:t>
      </w:r>
      <w:r w:rsidRPr="00C21307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речи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является образовательная 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 xml:space="preserve">ситуация. В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образовательном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процессе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есть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возможность организации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образовательных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одним дидактическим средством (сюжетной картиной, игрушкой, книгой, природным материалом), но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постепенно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усложняющихся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познавательно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речевого характера. </w:t>
      </w:r>
      <w:r>
        <w:rPr>
          <w:sz w:val="28"/>
          <w:szCs w:val="28"/>
        </w:rPr>
        <w:t xml:space="preserve"> </w:t>
      </w:r>
      <w:proofErr w:type="spellStart"/>
      <w:r w:rsidRPr="00C21307">
        <w:rPr>
          <w:sz w:val="28"/>
          <w:szCs w:val="28"/>
        </w:rPr>
        <w:t>О.М.Ельцова</w:t>
      </w:r>
      <w:proofErr w:type="spellEnd"/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 xml:space="preserve"> отмечает, что для развития 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>игрового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общения используется игровая обучающая ситуация (ИОС). Все качества и знания формирует не сама ИОС, </w:t>
      </w:r>
      <w:r w:rsidRPr="00C21307">
        <w:rPr>
          <w:sz w:val="28"/>
          <w:szCs w:val="28"/>
        </w:rPr>
        <w:lastRenderedPageBreak/>
        <w:t xml:space="preserve">а то или иное конкретное содержание, которое специально вносится педагогом.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Видами игровых обучающих ситуаций могут быть: ситуация-иллюстрация, ситуация-оценка и др. </w:t>
      </w:r>
      <w:r>
        <w:rPr>
          <w:sz w:val="28"/>
          <w:szCs w:val="28"/>
        </w:rPr>
        <w:t xml:space="preserve"> </w:t>
      </w:r>
      <w:proofErr w:type="spellStart"/>
      <w:r w:rsidRPr="00C21307">
        <w:rPr>
          <w:sz w:val="28"/>
          <w:szCs w:val="28"/>
        </w:rPr>
        <w:t>А.Г.Арушанова</w:t>
      </w:r>
      <w:proofErr w:type="spellEnd"/>
      <w:r w:rsidRPr="00C21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21307">
        <w:rPr>
          <w:sz w:val="28"/>
          <w:szCs w:val="28"/>
        </w:rPr>
        <w:t>предлагает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 xml:space="preserve"> как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форму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речевого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–</w:t>
      </w:r>
      <w:r w:rsidRPr="00C21307">
        <w:rPr>
          <w:sz w:val="28"/>
          <w:szCs w:val="28"/>
        </w:rPr>
        <w:t xml:space="preserve"> сценарии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активизирующего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общения - обучение игровому (диалогическому) общению. Такая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форма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включает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разговоры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детьми, дидактические, подвижные, народные игры; инсценировки, драматизации, обследование предметов и др.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Ситуация общения - это специально проектируемая педагогом или возникающая спонтанно форма общения, направленная на упражнение детей в использовании освоенных речевых категорий (</w:t>
      </w:r>
      <w:proofErr w:type="spellStart"/>
      <w:r w:rsidRPr="00C21307">
        <w:rPr>
          <w:sz w:val="28"/>
          <w:szCs w:val="28"/>
        </w:rPr>
        <w:t>Ельцова</w:t>
      </w:r>
      <w:proofErr w:type="spellEnd"/>
      <w:r w:rsidRPr="00C21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О.М., </w:t>
      </w:r>
      <w:proofErr w:type="spellStart"/>
      <w:r w:rsidRPr="00C21307">
        <w:rPr>
          <w:sz w:val="28"/>
          <w:szCs w:val="28"/>
        </w:rPr>
        <w:t>Горбаческая</w:t>
      </w:r>
      <w:proofErr w:type="spellEnd"/>
      <w:r w:rsidRPr="00C21307">
        <w:rPr>
          <w:sz w:val="28"/>
          <w:szCs w:val="28"/>
        </w:rPr>
        <w:t xml:space="preserve"> Н.Н., Терехова А.Н.).</w:t>
      </w:r>
      <w:r>
        <w:rPr>
          <w:rFonts w:ascii="Arial" w:hAnsi="Arial" w:cs="Arial"/>
          <w:sz w:val="21"/>
          <w:szCs w:val="21"/>
        </w:rPr>
        <w:t xml:space="preserve">   </w:t>
      </w:r>
      <w:r w:rsidRPr="00C21307">
        <w:rPr>
          <w:sz w:val="28"/>
          <w:szCs w:val="28"/>
        </w:rPr>
        <w:t xml:space="preserve">Ситуации 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 xml:space="preserve">общения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быть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 xml:space="preserve">лексическими, вербально оценочными, </w:t>
      </w:r>
      <w:r>
        <w:rPr>
          <w:sz w:val="28"/>
          <w:szCs w:val="28"/>
        </w:rPr>
        <w:t xml:space="preserve">прогностическими, </w:t>
      </w:r>
      <w:r w:rsidRPr="00C21307">
        <w:rPr>
          <w:sz w:val="28"/>
          <w:szCs w:val="28"/>
        </w:rPr>
        <w:t xml:space="preserve">описательными 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зависимости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поставленной речевой задачи. При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их организации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чаще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всего педагог «идет от детей», то есть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находит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эти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 xml:space="preserve"> ситуации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детской деятельности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использует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их для развития речи ребенка. Примерами ситуации общения на развитие коммуникативных умений может быть: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«Что не так?» (цель: упражнять детей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>умении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соотносить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форму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приветствия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ситуацией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ее использования</w:t>
      </w:r>
      <w:r>
        <w:rPr>
          <w:sz w:val="28"/>
          <w:szCs w:val="28"/>
        </w:rPr>
        <w:t>;</w:t>
      </w:r>
      <w:r w:rsidRPr="00C21307">
        <w:rPr>
          <w:sz w:val="28"/>
          <w:szCs w:val="28"/>
        </w:rPr>
        <w:t xml:space="preserve"> «Улыбка</w:t>
      </w:r>
      <w:proofErr w:type="gramStart"/>
      <w:r w:rsidRPr="00C21307">
        <w:rPr>
          <w:sz w:val="28"/>
          <w:szCs w:val="28"/>
        </w:rPr>
        <w:t>»(</w:t>
      </w:r>
      <w:proofErr w:type="gramEnd"/>
      <w:r w:rsidRPr="00C21307">
        <w:rPr>
          <w:sz w:val="28"/>
          <w:szCs w:val="28"/>
        </w:rPr>
        <w:t>цель: упражнять в использовании при приветствии средств невербал</w:t>
      </w:r>
      <w:r>
        <w:rPr>
          <w:sz w:val="28"/>
          <w:szCs w:val="28"/>
        </w:rPr>
        <w:t>ьного общения);</w:t>
      </w:r>
      <w:r w:rsidRPr="00C21307">
        <w:rPr>
          <w:sz w:val="28"/>
          <w:szCs w:val="28"/>
        </w:rPr>
        <w:t xml:space="preserve"> «Рукопожатие» (цель: упражнять детей в использовани</w:t>
      </w:r>
      <w:r>
        <w:rPr>
          <w:sz w:val="28"/>
          <w:szCs w:val="28"/>
        </w:rPr>
        <w:t>и форм жестового приветствия) [6</w:t>
      </w:r>
      <w:r w:rsidRPr="00C21307">
        <w:rPr>
          <w:sz w:val="28"/>
          <w:szCs w:val="28"/>
        </w:rPr>
        <w:t xml:space="preserve">]. </w:t>
      </w:r>
      <w:r>
        <w:rPr>
          <w:sz w:val="28"/>
          <w:szCs w:val="28"/>
        </w:rPr>
        <w:t xml:space="preserve">   </w:t>
      </w:r>
      <w:r w:rsidRPr="00C21307">
        <w:rPr>
          <w:sz w:val="28"/>
          <w:szCs w:val="28"/>
        </w:rPr>
        <w:t xml:space="preserve">Примерами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специально планируемых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ситуаций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общения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могут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быть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игры-викторины: «Придумай загадку» (упражнение детей в описании предметов, придумывании загадок), «Кто лучше знает свои город»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(упражнение в восприятии и составлении описательных рассказов о местах и памятниках города), «Из какой сказки вещи» (упражнение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развитии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объяснительной речи), «Магазин волшебных вещей» (упражнение в использовании средств языковой выразительности). </w:t>
      </w:r>
      <w:r>
        <w:rPr>
          <w:sz w:val="28"/>
          <w:szCs w:val="28"/>
        </w:rPr>
        <w:t xml:space="preserve">                                </w:t>
      </w:r>
      <w:r w:rsidRPr="00C21307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 xml:space="preserve">области «Речевое развитие» возможна 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метод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проектов.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 xml:space="preserve">специального тематического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имеют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направленность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комплексное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решение задач, указанных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lastRenderedPageBreak/>
        <w:t>ФГОС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</w:t>
      </w:r>
      <w:proofErr w:type="gramStart"/>
      <w:r w:rsidRPr="00C21307">
        <w:rPr>
          <w:sz w:val="28"/>
          <w:szCs w:val="28"/>
        </w:rPr>
        <w:t>ДО</w:t>
      </w:r>
      <w:proofErr w:type="gramEnd"/>
      <w:r w:rsidRPr="00C21307">
        <w:rPr>
          <w:sz w:val="28"/>
          <w:szCs w:val="28"/>
        </w:rPr>
        <w:t xml:space="preserve">: </w:t>
      </w:r>
      <w:proofErr w:type="gramStart"/>
      <w:r w:rsidRPr="00C21307">
        <w:rPr>
          <w:sz w:val="28"/>
          <w:szCs w:val="28"/>
        </w:rPr>
        <w:t xml:space="preserve">«Как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рождается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книга» (цель: развитие речевого творчества детей.</w:t>
      </w:r>
      <w:proofErr w:type="gramEnd"/>
      <w:r w:rsidRPr="00C21307">
        <w:rPr>
          <w:sz w:val="28"/>
          <w:szCs w:val="28"/>
        </w:rPr>
        <w:t xml:space="preserve"> Продукт проекта — авторские детские книги сказок, загадок, лимериков); «Лучше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сам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вместе?» (цель: развитие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</w:t>
      </w:r>
      <w:proofErr w:type="spellStart"/>
      <w:r w:rsidRPr="00C21307">
        <w:rPr>
          <w:sz w:val="28"/>
          <w:szCs w:val="28"/>
        </w:rPr>
        <w:t>регуляционно</w:t>
      </w:r>
      <w:proofErr w:type="spellEnd"/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коммуникативных умений (совместно решать бытовые и учебные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 xml:space="preserve">задачи, доверять, поддерживать партнеров по деятельности); «Спор хороший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плохой» (цель: освоен</w:t>
      </w:r>
      <w:r>
        <w:rPr>
          <w:sz w:val="28"/>
          <w:szCs w:val="28"/>
        </w:rPr>
        <w:t>ие этикета убеждения и спора) [7</w:t>
      </w:r>
      <w:r w:rsidRPr="00C21307">
        <w:rPr>
          <w:sz w:val="28"/>
          <w:szCs w:val="28"/>
        </w:rPr>
        <w:t xml:space="preserve">].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Такая форма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речевого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дошкольников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игра  побуждает детей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к вступлению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контакты, является</w:t>
      </w:r>
      <w:r>
        <w:rPr>
          <w:sz w:val="28"/>
          <w:szCs w:val="28"/>
        </w:rPr>
        <w:t xml:space="preserve">  </w:t>
      </w:r>
      <w:r w:rsidRPr="00C21307">
        <w:rPr>
          <w:sz w:val="28"/>
          <w:szCs w:val="28"/>
        </w:rPr>
        <w:t xml:space="preserve">мотивом 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21307">
        <w:rPr>
          <w:sz w:val="28"/>
          <w:szCs w:val="28"/>
        </w:rPr>
        <w:t xml:space="preserve"> коммуникативной деятельности. </w:t>
      </w:r>
    </w:p>
    <w:p w:rsidR="00D25953" w:rsidRDefault="00D25953" w:rsidP="00D25953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   речевого   развития  в  соответствии  с ФГОС.</w:t>
      </w:r>
    </w:p>
    <w:p w:rsidR="00D25953" w:rsidRDefault="00D25953" w:rsidP="00D2595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21307">
        <w:rPr>
          <w:sz w:val="28"/>
          <w:szCs w:val="28"/>
        </w:rPr>
        <w:t>Владение речью как средством общения</w:t>
      </w:r>
    </w:p>
    <w:p w:rsidR="00D25953" w:rsidRPr="00C21307" w:rsidRDefault="00D25953" w:rsidP="00D2595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21307">
        <w:rPr>
          <w:sz w:val="28"/>
          <w:szCs w:val="28"/>
        </w:rPr>
        <w:t>Обогащение активного словаря</w:t>
      </w:r>
    </w:p>
    <w:p w:rsidR="00D25953" w:rsidRPr="00C21307" w:rsidRDefault="00D25953" w:rsidP="00D25953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384"/>
        <w:rPr>
          <w:rFonts w:ascii="Tahoma" w:hAnsi="Tahoma" w:cs="Tahoma"/>
          <w:sz w:val="28"/>
          <w:szCs w:val="28"/>
          <w:lang w:eastAsia="ru-RU"/>
        </w:rPr>
      </w:pPr>
      <w:r w:rsidRPr="00C21307">
        <w:rPr>
          <w:sz w:val="28"/>
          <w:szCs w:val="28"/>
          <w:lang w:eastAsia="ru-RU"/>
        </w:rPr>
        <w:t xml:space="preserve">Развитие связной, грамматически правильной диалогической </w:t>
      </w:r>
      <w:r w:rsidRPr="00C21307">
        <w:rPr>
          <w:sz w:val="28"/>
          <w:szCs w:val="28"/>
          <w:lang w:eastAsia="ru-RU"/>
        </w:rPr>
        <w:br/>
        <w:t>и монологической речи</w:t>
      </w:r>
    </w:p>
    <w:p w:rsidR="00D25953" w:rsidRPr="00C21307" w:rsidRDefault="00D25953" w:rsidP="00D25953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384"/>
        <w:rPr>
          <w:rFonts w:ascii="Tahoma" w:hAnsi="Tahoma" w:cs="Tahoma"/>
          <w:sz w:val="28"/>
          <w:szCs w:val="28"/>
          <w:lang w:eastAsia="ru-RU"/>
        </w:rPr>
      </w:pPr>
      <w:r w:rsidRPr="00C21307">
        <w:rPr>
          <w:sz w:val="28"/>
          <w:szCs w:val="28"/>
          <w:lang w:eastAsia="ru-RU"/>
        </w:rPr>
        <w:t>Развитие речевого творчества</w:t>
      </w:r>
    </w:p>
    <w:p w:rsidR="00D25953" w:rsidRPr="00C21307" w:rsidRDefault="00D25953" w:rsidP="00D25953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384"/>
        <w:rPr>
          <w:rFonts w:ascii="Tahoma" w:hAnsi="Tahoma" w:cs="Tahoma"/>
          <w:sz w:val="28"/>
          <w:szCs w:val="28"/>
          <w:lang w:eastAsia="ru-RU"/>
        </w:rPr>
      </w:pPr>
      <w:r w:rsidRPr="00C21307">
        <w:rPr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:rsidR="00D25953" w:rsidRPr="00C21307" w:rsidRDefault="00D25953" w:rsidP="00D25953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384"/>
        <w:rPr>
          <w:rFonts w:ascii="Tahoma" w:hAnsi="Tahoma" w:cs="Tahoma"/>
          <w:sz w:val="28"/>
          <w:szCs w:val="28"/>
          <w:lang w:eastAsia="ru-RU"/>
        </w:rPr>
      </w:pPr>
      <w:r w:rsidRPr="00C21307">
        <w:rPr>
          <w:sz w:val="28"/>
          <w:szCs w:val="28"/>
          <w:lang w:eastAsia="ru-RU"/>
        </w:rPr>
        <w:t>Развитие звуковой и интонационной культуры речи, фонематического слуха</w:t>
      </w:r>
    </w:p>
    <w:p w:rsidR="00D25953" w:rsidRPr="00C21307" w:rsidRDefault="00D25953" w:rsidP="00D25953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384"/>
        <w:rPr>
          <w:rFonts w:ascii="Tahoma" w:hAnsi="Tahoma" w:cs="Tahoma"/>
          <w:sz w:val="28"/>
          <w:szCs w:val="28"/>
          <w:lang w:eastAsia="ru-RU"/>
        </w:rPr>
      </w:pPr>
      <w:r w:rsidRPr="00C21307">
        <w:rPr>
          <w:sz w:val="28"/>
          <w:szCs w:val="28"/>
          <w:lang w:eastAsia="ru-RU"/>
        </w:rPr>
        <w:t xml:space="preserve">Формирование звуковой    </w:t>
      </w:r>
      <w:proofErr w:type="spellStart"/>
      <w:r w:rsidRPr="00C21307">
        <w:rPr>
          <w:sz w:val="28"/>
          <w:szCs w:val="28"/>
          <w:lang w:eastAsia="ru-RU"/>
        </w:rPr>
        <w:t>аналитико</w:t>
      </w:r>
      <w:proofErr w:type="spellEnd"/>
      <w:r w:rsidRPr="00C21307">
        <w:rPr>
          <w:sz w:val="28"/>
          <w:szCs w:val="28"/>
          <w:lang w:eastAsia="ru-RU"/>
        </w:rPr>
        <w:t xml:space="preserve"> – синтетической активности</w:t>
      </w:r>
      <w:r w:rsidRPr="00C21307">
        <w:rPr>
          <w:sz w:val="28"/>
          <w:szCs w:val="28"/>
          <w:lang w:eastAsia="ru-RU"/>
        </w:rPr>
        <w:br/>
        <w:t>как предпосылки обучения грамоте</w:t>
      </w:r>
    </w:p>
    <w:p w:rsidR="00D25953" w:rsidRDefault="00D25953" w:rsidP="00D25953">
      <w:pPr>
        <w:spacing w:line="360" w:lineRule="auto"/>
        <w:ind w:left="360"/>
        <w:jc w:val="both"/>
        <w:rPr>
          <w:color w:val="000000"/>
          <w:sz w:val="28"/>
          <w:szCs w:val="28"/>
          <w:lang w:eastAsia="ru-RU"/>
        </w:rPr>
      </w:pPr>
    </w:p>
    <w:p w:rsidR="00D25953" w:rsidRDefault="00D25953" w:rsidP="00D25953">
      <w:pPr>
        <w:spacing w:line="276" w:lineRule="auto"/>
        <w:jc w:val="both"/>
        <w:rPr>
          <w:color w:val="000000"/>
          <w:sz w:val="28"/>
          <w:szCs w:val="28"/>
          <w:lang w:eastAsia="ru-RU"/>
        </w:rPr>
      </w:pPr>
    </w:p>
    <w:p w:rsidR="00D25953" w:rsidRDefault="00D25953" w:rsidP="00D25953">
      <w:pPr>
        <w:spacing w:line="276" w:lineRule="auto"/>
        <w:jc w:val="both"/>
        <w:rPr>
          <w:color w:val="000000"/>
          <w:sz w:val="28"/>
          <w:szCs w:val="28"/>
          <w:lang w:eastAsia="ru-RU"/>
        </w:rPr>
      </w:pPr>
    </w:p>
    <w:p w:rsidR="00D25953" w:rsidRDefault="00D25953" w:rsidP="00D25953">
      <w:pPr>
        <w:spacing w:line="276" w:lineRule="auto"/>
        <w:jc w:val="both"/>
        <w:rPr>
          <w:color w:val="000000"/>
          <w:sz w:val="28"/>
          <w:szCs w:val="28"/>
          <w:lang w:eastAsia="ru-RU"/>
        </w:rPr>
      </w:pPr>
    </w:p>
    <w:p w:rsidR="00D25953" w:rsidRDefault="00D25953" w:rsidP="00D25953">
      <w:pPr>
        <w:spacing w:line="276" w:lineRule="auto"/>
        <w:jc w:val="both"/>
        <w:rPr>
          <w:color w:val="000000"/>
          <w:sz w:val="28"/>
          <w:szCs w:val="28"/>
          <w:lang w:eastAsia="ru-RU"/>
        </w:rPr>
      </w:pPr>
    </w:p>
    <w:p w:rsidR="00DD2A79" w:rsidRDefault="00DD2A79"/>
    <w:sectPr w:rsidR="00DD2A79" w:rsidSect="00DD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A64D7"/>
    <w:multiLevelType w:val="hybridMultilevel"/>
    <w:tmpl w:val="D1148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953"/>
    <w:rsid w:val="00D25953"/>
    <w:rsid w:val="00DD2A79"/>
    <w:rsid w:val="00E1214E"/>
    <w:rsid w:val="00E8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9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5953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3</cp:revision>
  <dcterms:created xsi:type="dcterms:W3CDTF">2015-05-13T17:50:00Z</dcterms:created>
  <dcterms:modified xsi:type="dcterms:W3CDTF">2015-05-13T18:00:00Z</dcterms:modified>
</cp:coreProperties>
</file>