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F7" w:rsidRDefault="00897DF7" w:rsidP="00897DF7">
      <w:pPr>
        <w:shd w:val="clear" w:color="auto" w:fill="FFFFFF"/>
        <w:ind w:left="28" w:firstLine="499"/>
        <w:jc w:val="both"/>
        <w:rPr>
          <w:rFonts w:ascii="Arial" w:hAnsi="Arial" w:cs="Arial"/>
          <w:b/>
          <w:sz w:val="36"/>
          <w:szCs w:val="36"/>
        </w:rPr>
      </w:pPr>
      <w:r>
        <w:rPr>
          <w:rFonts w:ascii="Arial" w:hAnsi="Arial" w:cs="Arial"/>
          <w:b/>
          <w:sz w:val="36"/>
          <w:szCs w:val="36"/>
        </w:rPr>
        <w:t xml:space="preserve">«Листание» </w:t>
      </w:r>
    </w:p>
    <w:p w:rsidR="00897DF7" w:rsidRDefault="00897DF7" w:rsidP="00897DF7">
      <w:pPr>
        <w:shd w:val="clear" w:color="auto" w:fill="FFFFFF"/>
        <w:ind w:left="28" w:firstLine="499"/>
        <w:jc w:val="both"/>
        <w:rPr>
          <w:sz w:val="32"/>
          <w:szCs w:val="32"/>
        </w:rPr>
      </w:pPr>
      <w:r>
        <w:rPr>
          <w:sz w:val="32"/>
          <w:szCs w:val="32"/>
        </w:rPr>
        <w:t xml:space="preserve">Используется в целях концентрации большого объёма иллюстративного материала или текста на одном участке экрана. Так через «листание» можно проследить сюжет произведения, творчество художника, поэта, писателя и т.д. Принцип «листания» может имитировать чтение книги, например, при описании череды событий. </w:t>
      </w:r>
    </w:p>
    <w:p w:rsidR="00897DF7" w:rsidRDefault="00897DF7" w:rsidP="00897DF7">
      <w:pPr>
        <w:shd w:val="clear" w:color="auto" w:fill="FFFFFF"/>
        <w:ind w:left="28" w:firstLine="499"/>
        <w:jc w:val="both"/>
        <w:rPr>
          <w:sz w:val="32"/>
          <w:szCs w:val="32"/>
        </w:rPr>
      </w:pPr>
      <w:r>
        <w:rPr>
          <w:sz w:val="32"/>
          <w:szCs w:val="32"/>
        </w:rPr>
        <w:t xml:space="preserve">Технически это достигается следующим образом. На одном из участков экрана создаётся рамочка, имитация развёрнутой книги и т.д. Иллюстрации, фрагменты текста, схемы, таблицы и пр. накладываются один на другой. Появляться они могут по щелчку или автоматически друг за другом в зависимости от дидактических целей учителя. Удачнее всего имитация происходит, когда в программе </w:t>
      </w:r>
      <w:r>
        <w:rPr>
          <w:sz w:val="32"/>
          <w:szCs w:val="32"/>
          <w:lang w:val="en-US"/>
        </w:rPr>
        <w:t>PowerPoint</w:t>
      </w:r>
      <w:r w:rsidRPr="00897DF7">
        <w:rPr>
          <w:sz w:val="32"/>
          <w:szCs w:val="32"/>
        </w:rPr>
        <w:t xml:space="preserve"> </w:t>
      </w:r>
      <w:r>
        <w:rPr>
          <w:sz w:val="32"/>
          <w:szCs w:val="32"/>
        </w:rPr>
        <w:t xml:space="preserve">используется прием анимации </w:t>
      </w:r>
      <w:r>
        <w:rPr>
          <w:i/>
          <w:sz w:val="32"/>
          <w:szCs w:val="32"/>
        </w:rPr>
        <w:t>«растягивание»</w:t>
      </w:r>
      <w:r>
        <w:rPr>
          <w:sz w:val="32"/>
          <w:szCs w:val="32"/>
        </w:rPr>
        <w:t xml:space="preserve"> в режиме </w:t>
      </w:r>
      <w:r>
        <w:rPr>
          <w:i/>
          <w:sz w:val="32"/>
          <w:szCs w:val="32"/>
        </w:rPr>
        <w:t>«горизонтально, слева»</w:t>
      </w:r>
      <w:r>
        <w:rPr>
          <w:sz w:val="32"/>
          <w:szCs w:val="32"/>
        </w:rPr>
        <w:t>.</w:t>
      </w:r>
    </w:p>
    <w:p w:rsidR="00897DF7" w:rsidRDefault="00897DF7" w:rsidP="00897DF7"/>
    <w:p w:rsidR="00897DF7" w:rsidRPr="00ED063E" w:rsidRDefault="00897DF7" w:rsidP="00897DF7">
      <w:pPr>
        <w:shd w:val="clear" w:color="auto" w:fill="FFFFFF"/>
        <w:ind w:left="29" w:right="5" w:firstLine="521"/>
        <w:jc w:val="center"/>
        <w:rPr>
          <w:rFonts w:ascii="Arial" w:hAnsi="Arial" w:cs="Arial"/>
          <w:b/>
          <w:color w:val="000000"/>
          <w:spacing w:val="3"/>
          <w:sz w:val="28"/>
          <w:szCs w:val="28"/>
        </w:rPr>
      </w:pPr>
      <w:r w:rsidRPr="00ED063E">
        <w:rPr>
          <w:rFonts w:ascii="Arial" w:hAnsi="Arial" w:cs="Arial"/>
          <w:b/>
          <w:color w:val="000000"/>
          <w:spacing w:val="3"/>
          <w:sz w:val="28"/>
          <w:szCs w:val="28"/>
        </w:rPr>
        <w:t>Анимированная указка</w:t>
      </w:r>
    </w:p>
    <w:p w:rsidR="00897DF7" w:rsidRPr="00ED063E" w:rsidRDefault="00897DF7" w:rsidP="00897DF7">
      <w:pPr>
        <w:shd w:val="clear" w:color="auto" w:fill="FFFFFF"/>
        <w:ind w:left="29" w:right="5" w:firstLine="521"/>
        <w:jc w:val="both"/>
        <w:rPr>
          <w:color w:val="000000"/>
          <w:spacing w:val="3"/>
          <w:sz w:val="28"/>
          <w:szCs w:val="28"/>
        </w:rPr>
      </w:pPr>
      <w:r w:rsidRPr="00ED063E">
        <w:rPr>
          <w:color w:val="000000"/>
          <w:spacing w:val="3"/>
          <w:sz w:val="28"/>
          <w:szCs w:val="28"/>
        </w:rPr>
        <w:t xml:space="preserve">Даже на </w:t>
      </w:r>
      <w:proofErr w:type="spellStart"/>
      <w:r w:rsidRPr="00ED063E">
        <w:rPr>
          <w:color w:val="000000"/>
          <w:spacing w:val="3"/>
          <w:sz w:val="28"/>
          <w:szCs w:val="28"/>
        </w:rPr>
        <w:t>мультимедийном</w:t>
      </w:r>
      <w:proofErr w:type="spellEnd"/>
      <w:r w:rsidRPr="00ED063E">
        <w:rPr>
          <w:color w:val="000000"/>
          <w:spacing w:val="3"/>
          <w:sz w:val="28"/>
          <w:szCs w:val="28"/>
        </w:rPr>
        <w:t xml:space="preserve"> уроке учителю может пригодиться старая, добрая указка. В таком случае педагог не загораживает экран, обращает внимание на важный объект на слайде. Некоторые учителя используют и современные светящиеся указки. Но иногда полезнее использовать ниже описанный технологический</w:t>
      </w:r>
      <w:r>
        <w:rPr>
          <w:color w:val="000000"/>
          <w:spacing w:val="3"/>
          <w:sz w:val="28"/>
          <w:szCs w:val="28"/>
        </w:rPr>
        <w:t xml:space="preserve"> приём.</w:t>
      </w:r>
    </w:p>
    <w:p w:rsidR="00897DF7" w:rsidRPr="00ED063E" w:rsidRDefault="00897DF7" w:rsidP="00897DF7">
      <w:pPr>
        <w:shd w:val="clear" w:color="auto" w:fill="FFFFFF"/>
        <w:ind w:left="29" w:right="5" w:firstLine="521"/>
        <w:jc w:val="both"/>
        <w:rPr>
          <w:color w:val="000000"/>
          <w:spacing w:val="3"/>
          <w:sz w:val="28"/>
          <w:szCs w:val="28"/>
        </w:rPr>
      </w:pPr>
      <w:r w:rsidRPr="00ED063E">
        <w:rPr>
          <w:color w:val="000000"/>
          <w:spacing w:val="3"/>
          <w:sz w:val="28"/>
          <w:szCs w:val="28"/>
        </w:rPr>
        <w:t>Учитель обращает внимание на отдельный объект слайда с помощью анимированной указки. По щелчку мыши над нужным объектом (или под ним) появляется стрелка, указывающая на него. Стрелка должна быть х</w:t>
      </w:r>
      <w:r w:rsidRPr="00ED063E">
        <w:rPr>
          <w:color w:val="000000"/>
          <w:spacing w:val="3"/>
          <w:sz w:val="28"/>
          <w:szCs w:val="28"/>
        </w:rPr>
        <w:t>о</w:t>
      </w:r>
      <w:r w:rsidRPr="00ED063E">
        <w:rPr>
          <w:color w:val="000000"/>
          <w:spacing w:val="3"/>
          <w:sz w:val="28"/>
          <w:szCs w:val="28"/>
        </w:rPr>
        <w:t>рошо видна, рекомендуется эффект моргания,  чтобы учащиеся обратили внимание на указа</w:t>
      </w:r>
      <w:r w:rsidRPr="00ED063E">
        <w:rPr>
          <w:color w:val="000000"/>
          <w:spacing w:val="3"/>
          <w:sz w:val="28"/>
          <w:szCs w:val="28"/>
        </w:rPr>
        <w:t>н</w:t>
      </w:r>
      <w:r w:rsidRPr="00ED063E">
        <w:rPr>
          <w:color w:val="000000"/>
          <w:spacing w:val="3"/>
          <w:sz w:val="28"/>
          <w:szCs w:val="28"/>
        </w:rPr>
        <w:t xml:space="preserve">ный объект. </w:t>
      </w:r>
    </w:p>
    <w:p w:rsidR="00897DF7" w:rsidRPr="00ED063E" w:rsidRDefault="00897DF7" w:rsidP="00897DF7">
      <w:pPr>
        <w:shd w:val="clear" w:color="auto" w:fill="FFFFFF"/>
        <w:ind w:left="29" w:right="5" w:firstLine="521"/>
        <w:jc w:val="both"/>
        <w:rPr>
          <w:color w:val="000000"/>
          <w:spacing w:val="3"/>
          <w:sz w:val="28"/>
          <w:szCs w:val="28"/>
        </w:rPr>
      </w:pPr>
      <w:r w:rsidRPr="00ED063E">
        <w:rPr>
          <w:i/>
          <w:color w:val="000000"/>
          <w:spacing w:val="3"/>
          <w:sz w:val="28"/>
          <w:szCs w:val="28"/>
        </w:rPr>
        <w:t>Вариант 2</w:t>
      </w:r>
      <w:r w:rsidRPr="00ED063E">
        <w:rPr>
          <w:color w:val="000000"/>
          <w:spacing w:val="3"/>
          <w:sz w:val="28"/>
          <w:szCs w:val="28"/>
        </w:rPr>
        <w:t>. Возможно выделение объекта, благодаря созданию триггера. Объект меняется, когда учитель или ученик щёлкают по н</w:t>
      </w:r>
      <w:r w:rsidRPr="00ED063E">
        <w:rPr>
          <w:color w:val="000000"/>
          <w:spacing w:val="3"/>
          <w:sz w:val="28"/>
          <w:szCs w:val="28"/>
        </w:rPr>
        <w:t>е</w:t>
      </w:r>
      <w:r w:rsidRPr="00ED063E">
        <w:rPr>
          <w:color w:val="000000"/>
          <w:spacing w:val="3"/>
          <w:sz w:val="28"/>
          <w:szCs w:val="28"/>
        </w:rPr>
        <w:t>му.</w:t>
      </w:r>
    </w:p>
    <w:p w:rsidR="00897DF7" w:rsidRPr="00ED063E" w:rsidRDefault="00897DF7" w:rsidP="00897DF7">
      <w:pPr>
        <w:shd w:val="clear" w:color="auto" w:fill="FFFFFF"/>
        <w:ind w:left="29" w:right="5" w:firstLine="521"/>
        <w:jc w:val="both"/>
        <w:rPr>
          <w:color w:val="000000"/>
          <w:spacing w:val="3"/>
          <w:sz w:val="28"/>
          <w:szCs w:val="28"/>
        </w:rPr>
      </w:pPr>
      <w:r w:rsidRPr="00ED063E">
        <w:rPr>
          <w:i/>
          <w:color w:val="000000"/>
          <w:spacing w:val="3"/>
          <w:sz w:val="28"/>
          <w:szCs w:val="28"/>
        </w:rPr>
        <w:t>Вариант 3</w:t>
      </w:r>
      <w:r w:rsidRPr="00ED063E">
        <w:rPr>
          <w:color w:val="000000"/>
          <w:spacing w:val="3"/>
          <w:sz w:val="28"/>
          <w:szCs w:val="28"/>
        </w:rPr>
        <w:t>. Создаём гиперссылку. Настройка действия «по наведению мыши». Карта копируется столько раз, сколько объе</w:t>
      </w:r>
      <w:r w:rsidRPr="00ED063E">
        <w:rPr>
          <w:color w:val="000000"/>
          <w:spacing w:val="3"/>
          <w:sz w:val="28"/>
          <w:szCs w:val="28"/>
        </w:rPr>
        <w:t>к</w:t>
      </w:r>
      <w:r w:rsidRPr="00ED063E">
        <w:rPr>
          <w:color w:val="000000"/>
          <w:spacing w:val="3"/>
          <w:sz w:val="28"/>
          <w:szCs w:val="28"/>
        </w:rPr>
        <w:t>тов мы намереваемся указать (выделить). Каждому объекту придаём эффект анимации (лучше всего «мерцание»). Переход на другой слайд абсолютно незаметен. Не забудьте настроить презентацию так, чтобы вспомогательные слайды не были доступны при д</w:t>
      </w:r>
      <w:r w:rsidRPr="00ED063E">
        <w:rPr>
          <w:color w:val="000000"/>
          <w:spacing w:val="3"/>
          <w:sz w:val="28"/>
          <w:szCs w:val="28"/>
        </w:rPr>
        <w:t>е</w:t>
      </w:r>
      <w:r w:rsidRPr="00ED063E">
        <w:rPr>
          <w:color w:val="000000"/>
          <w:spacing w:val="3"/>
          <w:sz w:val="28"/>
          <w:szCs w:val="28"/>
        </w:rPr>
        <w:t>монстрации.</w:t>
      </w:r>
    </w:p>
    <w:p w:rsidR="00897DF7" w:rsidRPr="00ED063E" w:rsidRDefault="00897DF7" w:rsidP="00897DF7">
      <w:pPr>
        <w:shd w:val="clear" w:color="auto" w:fill="FFFFFF"/>
        <w:ind w:left="29" w:right="5" w:firstLine="521"/>
        <w:jc w:val="both"/>
        <w:rPr>
          <w:color w:val="000000"/>
          <w:spacing w:val="3"/>
          <w:sz w:val="28"/>
          <w:szCs w:val="28"/>
        </w:rPr>
      </w:pPr>
      <w:r w:rsidRPr="00ED063E">
        <w:rPr>
          <w:i/>
          <w:color w:val="000000"/>
          <w:spacing w:val="3"/>
          <w:sz w:val="28"/>
          <w:szCs w:val="28"/>
        </w:rPr>
        <w:t>Вариант 4.</w:t>
      </w:r>
      <w:r w:rsidRPr="00ED063E">
        <w:rPr>
          <w:color w:val="000000"/>
          <w:spacing w:val="3"/>
          <w:sz w:val="28"/>
          <w:szCs w:val="28"/>
        </w:rPr>
        <w:t xml:space="preserve"> В младшей школе анимированная указка может показывать на читаемые учениками тексты. Указка медленно п</w:t>
      </w:r>
      <w:r w:rsidRPr="00ED063E">
        <w:rPr>
          <w:color w:val="000000"/>
          <w:spacing w:val="3"/>
          <w:sz w:val="28"/>
          <w:szCs w:val="28"/>
        </w:rPr>
        <w:t>е</w:t>
      </w:r>
      <w:r w:rsidRPr="00ED063E">
        <w:rPr>
          <w:color w:val="000000"/>
          <w:spacing w:val="3"/>
          <w:sz w:val="28"/>
          <w:szCs w:val="28"/>
        </w:rPr>
        <w:t>редвигается по экрану под читаемой строчкой в автоматическом реж</w:t>
      </w:r>
      <w:r w:rsidRPr="00ED063E">
        <w:rPr>
          <w:color w:val="000000"/>
          <w:spacing w:val="3"/>
          <w:sz w:val="28"/>
          <w:szCs w:val="28"/>
        </w:rPr>
        <w:t>и</w:t>
      </w:r>
      <w:r w:rsidRPr="00ED063E">
        <w:rPr>
          <w:color w:val="000000"/>
          <w:spacing w:val="3"/>
          <w:sz w:val="28"/>
          <w:szCs w:val="28"/>
        </w:rPr>
        <w:t>ме или по щелчку учителя. В данном случае указка должна быть небольшой (в виде какой-нибудь ге</w:t>
      </w:r>
      <w:r w:rsidRPr="00ED063E">
        <w:rPr>
          <w:color w:val="000000"/>
          <w:spacing w:val="3"/>
          <w:sz w:val="28"/>
          <w:szCs w:val="28"/>
        </w:rPr>
        <w:t>о</w:t>
      </w:r>
      <w:r w:rsidRPr="00ED063E">
        <w:rPr>
          <w:color w:val="000000"/>
          <w:spacing w:val="3"/>
          <w:sz w:val="28"/>
          <w:szCs w:val="28"/>
        </w:rPr>
        <w:t>метрической фигуры, например, треугольника). Это может быть фронтал</w:t>
      </w:r>
      <w:r w:rsidRPr="00ED063E">
        <w:rPr>
          <w:color w:val="000000"/>
          <w:spacing w:val="3"/>
          <w:sz w:val="28"/>
          <w:szCs w:val="28"/>
        </w:rPr>
        <w:t>ь</w:t>
      </w:r>
      <w:r w:rsidRPr="00ED063E">
        <w:rPr>
          <w:color w:val="000000"/>
          <w:spacing w:val="3"/>
          <w:sz w:val="28"/>
          <w:szCs w:val="28"/>
        </w:rPr>
        <w:t xml:space="preserve">ное громкое чтение, как один из элементов обучения чтению по известной технологии А. Кушнира. Технически это достигается следующим образом. Создаётся объект «указка». Затем он копируется и </w:t>
      </w:r>
      <w:r w:rsidRPr="00ED063E">
        <w:rPr>
          <w:color w:val="000000"/>
          <w:spacing w:val="3"/>
          <w:sz w:val="28"/>
          <w:szCs w:val="28"/>
        </w:rPr>
        <w:lastRenderedPageBreak/>
        <w:t>подставляется под ка</w:t>
      </w:r>
      <w:r w:rsidRPr="00ED063E">
        <w:rPr>
          <w:color w:val="000000"/>
          <w:spacing w:val="3"/>
          <w:sz w:val="28"/>
          <w:szCs w:val="28"/>
        </w:rPr>
        <w:t>ж</w:t>
      </w:r>
      <w:r w:rsidRPr="00ED063E">
        <w:rPr>
          <w:color w:val="000000"/>
          <w:spacing w:val="3"/>
          <w:sz w:val="28"/>
          <w:szCs w:val="28"/>
        </w:rPr>
        <w:t>дый слог. Разработчик проставляет время появления и исчезновения для каждого объекта. Лучше всего для данного приёма подходят эффекты ан</w:t>
      </w:r>
      <w:r w:rsidRPr="00ED063E">
        <w:rPr>
          <w:color w:val="000000"/>
          <w:spacing w:val="3"/>
          <w:sz w:val="28"/>
          <w:szCs w:val="28"/>
        </w:rPr>
        <w:t>и</w:t>
      </w:r>
      <w:r w:rsidRPr="00ED063E">
        <w:rPr>
          <w:color w:val="000000"/>
          <w:spacing w:val="3"/>
          <w:sz w:val="28"/>
          <w:szCs w:val="28"/>
        </w:rPr>
        <w:t>мации «возникновение» и «вспышка» для входа объекта и эффект «исче</w:t>
      </w:r>
      <w:r w:rsidRPr="00ED063E">
        <w:rPr>
          <w:color w:val="000000"/>
          <w:spacing w:val="3"/>
          <w:sz w:val="28"/>
          <w:szCs w:val="28"/>
        </w:rPr>
        <w:t>з</w:t>
      </w:r>
      <w:r w:rsidRPr="00ED063E">
        <w:rPr>
          <w:color w:val="000000"/>
          <w:spacing w:val="3"/>
          <w:sz w:val="28"/>
          <w:szCs w:val="28"/>
        </w:rPr>
        <w:t>новение» для выхода. Поочерёдное появление и исчезновение объекта со</w:t>
      </w:r>
      <w:r w:rsidRPr="00ED063E">
        <w:rPr>
          <w:color w:val="000000"/>
          <w:spacing w:val="3"/>
          <w:sz w:val="28"/>
          <w:szCs w:val="28"/>
        </w:rPr>
        <w:t>з</w:t>
      </w:r>
      <w:r w:rsidRPr="00ED063E">
        <w:rPr>
          <w:color w:val="000000"/>
          <w:spacing w:val="3"/>
          <w:sz w:val="28"/>
          <w:szCs w:val="28"/>
        </w:rPr>
        <w:t>даёт ощущение движения «указки».</w:t>
      </w:r>
    </w:p>
    <w:p w:rsidR="00897DF7" w:rsidRDefault="00897DF7" w:rsidP="00897DF7"/>
    <w:p w:rsidR="00F669BD" w:rsidRPr="00DE6353" w:rsidRDefault="00F669BD" w:rsidP="00F669BD">
      <w:pPr>
        <w:ind w:firstLine="540"/>
        <w:jc w:val="center"/>
        <w:rPr>
          <w:rFonts w:ascii="Arial" w:hAnsi="Arial" w:cs="Arial"/>
          <w:b/>
          <w:sz w:val="36"/>
          <w:szCs w:val="36"/>
        </w:rPr>
      </w:pPr>
      <w:r>
        <w:rPr>
          <w:rFonts w:ascii="Arial" w:hAnsi="Arial" w:cs="Arial"/>
          <w:b/>
          <w:sz w:val="36"/>
          <w:szCs w:val="36"/>
        </w:rPr>
        <w:t>А</w:t>
      </w:r>
      <w:r w:rsidRPr="00DE6353">
        <w:rPr>
          <w:rFonts w:ascii="Arial" w:hAnsi="Arial" w:cs="Arial"/>
          <w:b/>
          <w:sz w:val="36"/>
          <w:szCs w:val="36"/>
        </w:rPr>
        <w:t>нимационная эвристика</w:t>
      </w:r>
    </w:p>
    <w:p w:rsidR="00F669BD" w:rsidRPr="00DE6353" w:rsidRDefault="00F669BD" w:rsidP="00F669BD">
      <w:pPr>
        <w:jc w:val="both"/>
        <w:rPr>
          <w:b/>
          <w:sz w:val="32"/>
          <w:szCs w:val="32"/>
        </w:rPr>
      </w:pPr>
      <w:r w:rsidRPr="00DE6353">
        <w:rPr>
          <w:b/>
          <w:sz w:val="32"/>
          <w:szCs w:val="32"/>
        </w:rPr>
        <w:t>Эвристика</w:t>
      </w:r>
    </w:p>
    <w:p w:rsidR="00F669BD" w:rsidRPr="00DE6353" w:rsidRDefault="00F669BD" w:rsidP="00F669BD">
      <w:pPr>
        <w:jc w:val="both"/>
        <w:rPr>
          <w:sz w:val="32"/>
          <w:szCs w:val="32"/>
        </w:rPr>
      </w:pPr>
      <w:r w:rsidRPr="00DE6353">
        <w:rPr>
          <w:sz w:val="32"/>
          <w:szCs w:val="32"/>
        </w:rPr>
        <w:t xml:space="preserve">(от греч. </w:t>
      </w:r>
      <w:proofErr w:type="spellStart"/>
      <w:r w:rsidRPr="00DE6353">
        <w:rPr>
          <w:sz w:val="32"/>
          <w:szCs w:val="32"/>
        </w:rPr>
        <w:t>heurésko</w:t>
      </w:r>
      <w:proofErr w:type="spellEnd"/>
      <w:r w:rsidRPr="00DE6353">
        <w:rPr>
          <w:sz w:val="32"/>
          <w:szCs w:val="32"/>
        </w:rPr>
        <w:t xml:space="preserve"> — отыскиваю, открываю)</w:t>
      </w:r>
    </w:p>
    <w:p w:rsidR="00F669BD" w:rsidRPr="00DE6353" w:rsidRDefault="00F669BD" w:rsidP="00F669BD">
      <w:pPr>
        <w:jc w:val="both"/>
        <w:rPr>
          <w:sz w:val="32"/>
          <w:szCs w:val="32"/>
        </w:rPr>
      </w:pPr>
    </w:p>
    <w:p w:rsidR="00F669BD" w:rsidRPr="00DE6353" w:rsidRDefault="00F669BD" w:rsidP="00F669BD">
      <w:pPr>
        <w:jc w:val="both"/>
        <w:rPr>
          <w:sz w:val="28"/>
          <w:szCs w:val="28"/>
        </w:rPr>
      </w:pPr>
      <w:r w:rsidRPr="00DE6353">
        <w:rPr>
          <w:sz w:val="32"/>
          <w:szCs w:val="32"/>
        </w:rPr>
        <w:t xml:space="preserve">1) </w:t>
      </w:r>
      <w:r w:rsidRPr="00DE6353">
        <w:rPr>
          <w:sz w:val="28"/>
          <w:szCs w:val="28"/>
        </w:rPr>
        <w:t>Организация процесса продуктивного творческого мышления (эвр</w:t>
      </w:r>
      <w:r w:rsidRPr="00DE6353">
        <w:rPr>
          <w:sz w:val="28"/>
          <w:szCs w:val="28"/>
        </w:rPr>
        <w:t>и</w:t>
      </w:r>
      <w:r w:rsidRPr="00DE6353">
        <w:rPr>
          <w:sz w:val="28"/>
          <w:szCs w:val="28"/>
        </w:rPr>
        <w:t>стическая деятельность). В этом смысле Э. понимается как совокупность присущих человеку механизмов, с помощью которых порожд</w:t>
      </w:r>
      <w:r w:rsidRPr="00DE6353">
        <w:rPr>
          <w:sz w:val="28"/>
          <w:szCs w:val="28"/>
        </w:rPr>
        <w:t>а</w:t>
      </w:r>
      <w:r w:rsidRPr="00DE6353">
        <w:rPr>
          <w:sz w:val="28"/>
          <w:szCs w:val="28"/>
        </w:rPr>
        <w:t>ются процедуры, направленные на решение творческой задач (например, механизмы установления ситуативных о</w:t>
      </w:r>
      <w:r w:rsidRPr="00DE6353">
        <w:rPr>
          <w:sz w:val="28"/>
          <w:szCs w:val="28"/>
        </w:rPr>
        <w:t>т</w:t>
      </w:r>
      <w:r w:rsidRPr="00DE6353">
        <w:rPr>
          <w:sz w:val="28"/>
          <w:szCs w:val="28"/>
        </w:rPr>
        <w:t>ношений в проблемной ситуации, отсечения неперспективных ветвей в дереве в</w:t>
      </w:r>
      <w:r w:rsidRPr="00DE6353">
        <w:rPr>
          <w:sz w:val="28"/>
          <w:szCs w:val="28"/>
        </w:rPr>
        <w:t>а</w:t>
      </w:r>
      <w:r w:rsidRPr="00DE6353">
        <w:rPr>
          <w:sz w:val="28"/>
          <w:szCs w:val="28"/>
        </w:rPr>
        <w:t xml:space="preserve">риантов, формирования опровержений с. помощью </w:t>
      </w:r>
      <w:proofErr w:type="spellStart"/>
      <w:r w:rsidRPr="00DE6353">
        <w:rPr>
          <w:sz w:val="28"/>
          <w:szCs w:val="28"/>
        </w:rPr>
        <w:t>контрпримеров</w:t>
      </w:r>
      <w:proofErr w:type="spellEnd"/>
      <w:r w:rsidRPr="00DE6353">
        <w:rPr>
          <w:sz w:val="28"/>
          <w:szCs w:val="28"/>
        </w:rPr>
        <w:t xml:space="preserve"> и т.п.). Эти механизмы, в совокупности определяющие метатеорию решения творческих з</w:t>
      </w:r>
      <w:r w:rsidRPr="00DE6353">
        <w:rPr>
          <w:sz w:val="28"/>
          <w:szCs w:val="28"/>
        </w:rPr>
        <w:t>а</w:t>
      </w:r>
      <w:r w:rsidRPr="00DE6353">
        <w:rPr>
          <w:sz w:val="28"/>
          <w:szCs w:val="28"/>
        </w:rPr>
        <w:t>дач, универсальны по своему характеру и не зависят от конкретной решаемой проблемы.</w:t>
      </w:r>
    </w:p>
    <w:p w:rsidR="00F669BD" w:rsidRPr="00DE6353" w:rsidRDefault="00F669BD" w:rsidP="00F669BD">
      <w:pPr>
        <w:jc w:val="both"/>
        <w:rPr>
          <w:sz w:val="28"/>
          <w:szCs w:val="28"/>
        </w:rPr>
      </w:pPr>
    </w:p>
    <w:p w:rsidR="00F669BD" w:rsidRPr="00DE6353" w:rsidRDefault="00F669BD" w:rsidP="00F669BD">
      <w:pPr>
        <w:jc w:val="both"/>
        <w:rPr>
          <w:sz w:val="28"/>
          <w:szCs w:val="28"/>
        </w:rPr>
      </w:pPr>
      <w:r w:rsidRPr="00DE6353">
        <w:rPr>
          <w:sz w:val="28"/>
          <w:szCs w:val="28"/>
        </w:rPr>
        <w:t>2) Специальный метод обучения (сократические беседы) или коллективного р</w:t>
      </w:r>
      <w:r w:rsidRPr="00DE6353">
        <w:rPr>
          <w:sz w:val="28"/>
          <w:szCs w:val="28"/>
        </w:rPr>
        <w:t>е</w:t>
      </w:r>
      <w:r w:rsidRPr="00DE6353">
        <w:rPr>
          <w:sz w:val="28"/>
          <w:szCs w:val="28"/>
        </w:rPr>
        <w:t>шения проблем. Эвристическое обучение, исторически восходящее к Сократу, с</w:t>
      </w:r>
      <w:r w:rsidRPr="00DE6353">
        <w:rPr>
          <w:sz w:val="28"/>
          <w:szCs w:val="28"/>
        </w:rPr>
        <w:t>о</w:t>
      </w:r>
      <w:r w:rsidRPr="00DE6353">
        <w:rPr>
          <w:sz w:val="28"/>
          <w:szCs w:val="28"/>
        </w:rPr>
        <w:t xml:space="preserve">стоит в задании </w:t>
      </w:r>
      <w:proofErr w:type="gramStart"/>
      <w:r w:rsidRPr="00DE6353">
        <w:rPr>
          <w:sz w:val="28"/>
          <w:szCs w:val="28"/>
        </w:rPr>
        <w:t>обучающимся</w:t>
      </w:r>
      <w:proofErr w:type="gramEnd"/>
      <w:r w:rsidRPr="00DE6353">
        <w:rPr>
          <w:sz w:val="28"/>
          <w:szCs w:val="28"/>
        </w:rPr>
        <w:t xml:space="preserve"> серии наводящих вопросов и примеров. Колле</w:t>
      </w:r>
      <w:r w:rsidRPr="00DE6353">
        <w:rPr>
          <w:sz w:val="28"/>
          <w:szCs w:val="28"/>
        </w:rPr>
        <w:t>к</w:t>
      </w:r>
      <w:r w:rsidRPr="00DE6353">
        <w:rPr>
          <w:sz w:val="28"/>
          <w:szCs w:val="28"/>
        </w:rPr>
        <w:t>тивный метод решения трудных проблем (получивший название "мозговой штурм") основан на том, что учас</w:t>
      </w:r>
      <w:r w:rsidRPr="00DE6353">
        <w:rPr>
          <w:sz w:val="28"/>
          <w:szCs w:val="28"/>
        </w:rPr>
        <w:t>т</w:t>
      </w:r>
      <w:r w:rsidRPr="00DE6353">
        <w:rPr>
          <w:sz w:val="28"/>
          <w:szCs w:val="28"/>
        </w:rPr>
        <w:t xml:space="preserve">ники коллектива задают автору идеи решения наводящие вопросы, примеры, </w:t>
      </w:r>
      <w:proofErr w:type="spellStart"/>
      <w:r w:rsidRPr="00DE6353">
        <w:rPr>
          <w:sz w:val="28"/>
          <w:szCs w:val="28"/>
        </w:rPr>
        <w:t>контрпримеры</w:t>
      </w:r>
      <w:proofErr w:type="spellEnd"/>
      <w:r w:rsidRPr="00DE6353">
        <w:rPr>
          <w:sz w:val="28"/>
          <w:szCs w:val="28"/>
        </w:rPr>
        <w:t>.</w:t>
      </w:r>
    </w:p>
    <w:p w:rsidR="00F669BD" w:rsidRDefault="00F669BD" w:rsidP="00F669BD">
      <w:pPr>
        <w:ind w:firstLine="540"/>
        <w:jc w:val="both"/>
        <w:rPr>
          <w:sz w:val="32"/>
          <w:szCs w:val="32"/>
        </w:rPr>
      </w:pPr>
    </w:p>
    <w:p w:rsidR="00F669BD" w:rsidRDefault="00F669BD" w:rsidP="00F669BD">
      <w:pPr>
        <w:ind w:firstLine="540"/>
        <w:jc w:val="both"/>
        <w:rPr>
          <w:rFonts w:ascii="Arial" w:hAnsi="Arial" w:cs="Arial"/>
          <w:b/>
          <w:bCs/>
          <w:iCs/>
          <w:color w:val="000000"/>
          <w:spacing w:val="-4"/>
          <w:sz w:val="36"/>
          <w:szCs w:val="36"/>
        </w:rPr>
      </w:pPr>
      <w:r w:rsidRPr="00DE6353">
        <w:rPr>
          <w:sz w:val="32"/>
          <w:szCs w:val="32"/>
        </w:rPr>
        <w:t>Этот приём</w:t>
      </w:r>
      <w:r>
        <w:rPr>
          <w:sz w:val="32"/>
          <w:szCs w:val="32"/>
        </w:rPr>
        <w:t xml:space="preserve"> перекликается с уже описанным приёмом </w:t>
      </w:r>
      <w:r w:rsidRPr="00DE6353">
        <w:rPr>
          <w:b/>
          <w:i/>
          <w:sz w:val="32"/>
          <w:szCs w:val="32"/>
        </w:rPr>
        <w:t>«Дай опред</w:t>
      </w:r>
      <w:r w:rsidRPr="00DE6353">
        <w:rPr>
          <w:b/>
          <w:i/>
          <w:sz w:val="32"/>
          <w:szCs w:val="32"/>
        </w:rPr>
        <w:t>е</w:t>
      </w:r>
      <w:r w:rsidRPr="00DE6353">
        <w:rPr>
          <w:b/>
          <w:i/>
          <w:sz w:val="32"/>
          <w:szCs w:val="32"/>
        </w:rPr>
        <w:t>ление»</w:t>
      </w:r>
      <w:r>
        <w:rPr>
          <w:sz w:val="32"/>
          <w:szCs w:val="32"/>
        </w:rPr>
        <w:t>. Выполнить его достаточно просто. Пояснительный текст после термина появляется по щелчку. Это может быть не только текст. Уч</w:t>
      </w:r>
      <w:r>
        <w:rPr>
          <w:sz w:val="32"/>
          <w:szCs w:val="32"/>
        </w:rPr>
        <w:t>и</w:t>
      </w:r>
      <w:r>
        <w:rPr>
          <w:sz w:val="32"/>
          <w:szCs w:val="32"/>
        </w:rPr>
        <w:t>тель может создать проблемную ситуацию. В ходе обсуждения, «мозг</w:t>
      </w:r>
      <w:r>
        <w:rPr>
          <w:sz w:val="32"/>
          <w:szCs w:val="32"/>
        </w:rPr>
        <w:t>о</w:t>
      </w:r>
      <w:r>
        <w:rPr>
          <w:sz w:val="32"/>
          <w:szCs w:val="32"/>
        </w:rPr>
        <w:t>вого штурма» ученики выходят на решение учебной задачи. И лишь п</w:t>
      </w:r>
      <w:r>
        <w:rPr>
          <w:sz w:val="32"/>
          <w:szCs w:val="32"/>
        </w:rPr>
        <w:t>о</w:t>
      </w:r>
      <w:r>
        <w:rPr>
          <w:sz w:val="32"/>
          <w:szCs w:val="32"/>
        </w:rPr>
        <w:t>сле этого появляется иллюстрация, формула, схема, таблица, фамилия учёного или литературного персонажа и т.п.</w:t>
      </w:r>
      <w:r>
        <w:rPr>
          <w:rFonts w:ascii="Arial" w:hAnsi="Arial" w:cs="Arial"/>
          <w:b/>
          <w:bCs/>
          <w:iCs/>
          <w:color w:val="000000"/>
          <w:spacing w:val="-4"/>
          <w:sz w:val="36"/>
          <w:szCs w:val="36"/>
        </w:rPr>
        <w:t xml:space="preserve"> </w:t>
      </w:r>
    </w:p>
    <w:p w:rsidR="00F669BD" w:rsidRPr="00B64E01" w:rsidRDefault="00F669BD" w:rsidP="00F669BD">
      <w:pPr>
        <w:jc w:val="center"/>
        <w:rPr>
          <w:rFonts w:ascii="Arial" w:hAnsi="Arial" w:cs="Arial"/>
          <w:sz w:val="36"/>
          <w:szCs w:val="36"/>
        </w:rPr>
      </w:pPr>
      <w:r>
        <w:rPr>
          <w:rFonts w:ascii="Arial" w:hAnsi="Arial" w:cs="Arial"/>
          <w:b/>
          <w:sz w:val="36"/>
          <w:szCs w:val="36"/>
        </w:rPr>
        <w:t>П</w:t>
      </w:r>
      <w:r w:rsidRPr="00B64E01">
        <w:rPr>
          <w:rFonts w:ascii="Arial" w:hAnsi="Arial" w:cs="Arial"/>
          <w:b/>
          <w:sz w:val="36"/>
          <w:szCs w:val="36"/>
        </w:rPr>
        <w:t xml:space="preserve">рием </w:t>
      </w:r>
      <w:r>
        <w:rPr>
          <w:rFonts w:ascii="Arial" w:hAnsi="Arial" w:cs="Arial"/>
          <w:b/>
          <w:sz w:val="36"/>
          <w:szCs w:val="36"/>
        </w:rPr>
        <w:t>«Лупа</w:t>
      </w:r>
      <w:r w:rsidRPr="00B64E01">
        <w:rPr>
          <w:rFonts w:ascii="Arial" w:hAnsi="Arial" w:cs="Arial"/>
          <w:b/>
          <w:sz w:val="36"/>
          <w:szCs w:val="36"/>
        </w:rPr>
        <w:t>»</w:t>
      </w:r>
    </w:p>
    <w:p w:rsidR="00F669BD" w:rsidRDefault="00F669BD" w:rsidP="00F669BD">
      <w:pPr>
        <w:ind w:firstLine="540"/>
        <w:jc w:val="both"/>
        <w:rPr>
          <w:sz w:val="32"/>
          <w:szCs w:val="32"/>
        </w:rPr>
      </w:pPr>
      <w:r>
        <w:rPr>
          <w:sz w:val="32"/>
          <w:szCs w:val="32"/>
        </w:rPr>
        <w:t>Этот прием можно использовать на уроках географии, биологии, искусствоведения.</w:t>
      </w:r>
      <w:r w:rsidRPr="00B64E01">
        <w:rPr>
          <w:sz w:val="32"/>
          <w:szCs w:val="32"/>
        </w:rPr>
        <w:t xml:space="preserve"> В более сложных компьютерных программах он, безусловно, работает эффективней, но и в условиях постановочных д</w:t>
      </w:r>
      <w:r w:rsidRPr="00B64E01">
        <w:rPr>
          <w:sz w:val="32"/>
          <w:szCs w:val="32"/>
        </w:rPr>
        <w:t>е</w:t>
      </w:r>
      <w:r w:rsidRPr="00B64E01">
        <w:rPr>
          <w:sz w:val="32"/>
          <w:szCs w:val="32"/>
        </w:rPr>
        <w:t xml:space="preserve">монстраций его применение оправдано, когда </w:t>
      </w:r>
      <w:r w:rsidRPr="00B64E01">
        <w:rPr>
          <w:sz w:val="32"/>
          <w:szCs w:val="32"/>
        </w:rPr>
        <w:lastRenderedPageBreak/>
        <w:t>нужно сконцентрир</w:t>
      </w:r>
      <w:r w:rsidRPr="00B64E01">
        <w:rPr>
          <w:sz w:val="32"/>
          <w:szCs w:val="32"/>
        </w:rPr>
        <w:t>о</w:t>
      </w:r>
      <w:r w:rsidRPr="00B64E01">
        <w:rPr>
          <w:sz w:val="32"/>
          <w:szCs w:val="32"/>
        </w:rPr>
        <w:t xml:space="preserve">вать внимание на детали </w:t>
      </w:r>
      <w:r>
        <w:rPr>
          <w:sz w:val="32"/>
          <w:szCs w:val="32"/>
        </w:rPr>
        <w:t xml:space="preserve">иллюстрации </w:t>
      </w:r>
      <w:r w:rsidRPr="00B64E01">
        <w:rPr>
          <w:sz w:val="32"/>
          <w:szCs w:val="32"/>
        </w:rPr>
        <w:t xml:space="preserve">при сохранении </w:t>
      </w:r>
      <w:r>
        <w:rPr>
          <w:sz w:val="32"/>
          <w:szCs w:val="32"/>
        </w:rPr>
        <w:t xml:space="preserve">её </w:t>
      </w:r>
      <w:r w:rsidRPr="00B64E01">
        <w:rPr>
          <w:sz w:val="32"/>
          <w:szCs w:val="32"/>
        </w:rPr>
        <w:t>общей па</w:t>
      </w:r>
      <w:r>
        <w:rPr>
          <w:sz w:val="32"/>
          <w:szCs w:val="32"/>
        </w:rPr>
        <w:t>норамы.</w:t>
      </w:r>
    </w:p>
    <w:p w:rsidR="00F669BD" w:rsidRDefault="00F669BD" w:rsidP="00F669BD">
      <w:pPr>
        <w:ind w:firstLine="540"/>
        <w:jc w:val="both"/>
        <w:rPr>
          <w:sz w:val="32"/>
          <w:szCs w:val="32"/>
        </w:rPr>
      </w:pPr>
      <w:r>
        <w:rPr>
          <w:sz w:val="32"/>
          <w:szCs w:val="32"/>
        </w:rPr>
        <w:t>Необходимый фрагмент «вырезается», увеличивается и затем по щел</w:t>
      </w:r>
      <w:r>
        <w:rPr>
          <w:sz w:val="32"/>
          <w:szCs w:val="32"/>
        </w:rPr>
        <w:t>ч</w:t>
      </w:r>
      <w:r>
        <w:rPr>
          <w:sz w:val="32"/>
          <w:szCs w:val="32"/>
        </w:rPr>
        <w:t xml:space="preserve">ку появляется в необходимом участке иллюстрации. Для создания полного эффекта «лупы» рекомендуется </w:t>
      </w:r>
      <w:proofErr w:type="gramStart"/>
      <w:r>
        <w:rPr>
          <w:sz w:val="32"/>
          <w:szCs w:val="32"/>
        </w:rPr>
        <w:t>разместить рисунок</w:t>
      </w:r>
      <w:proofErr w:type="gramEnd"/>
      <w:r>
        <w:rPr>
          <w:sz w:val="32"/>
          <w:szCs w:val="32"/>
        </w:rPr>
        <w:t xml:space="preserve"> в </w:t>
      </w:r>
      <w:proofErr w:type="spellStart"/>
      <w:r>
        <w:rPr>
          <w:sz w:val="32"/>
          <w:szCs w:val="32"/>
        </w:rPr>
        <w:t>автоф</w:t>
      </w:r>
      <w:r>
        <w:rPr>
          <w:sz w:val="32"/>
          <w:szCs w:val="32"/>
        </w:rPr>
        <w:t>и</w:t>
      </w:r>
      <w:r>
        <w:rPr>
          <w:sz w:val="32"/>
          <w:szCs w:val="32"/>
        </w:rPr>
        <w:t>гуре</w:t>
      </w:r>
      <w:proofErr w:type="spellEnd"/>
      <w:r>
        <w:rPr>
          <w:sz w:val="32"/>
          <w:szCs w:val="32"/>
        </w:rPr>
        <w:t xml:space="preserve"> «овал», создав имитацию настоящей лупы. Для анимации наиболее удачен эффект «увеличение». Ещё одна практическая рекомендация. Следите за качеством увеличенного фрагмента. Используйте только те, которые при увеличении не стали размытыми, нечёткими. </w:t>
      </w:r>
    </w:p>
    <w:p w:rsidR="00F669BD" w:rsidRDefault="00F669BD" w:rsidP="00F669BD"/>
    <w:p w:rsidR="00EF1A6C" w:rsidRDefault="00EF1A6C" w:rsidP="00EF1A6C">
      <w:pPr>
        <w:ind w:firstLine="540"/>
        <w:jc w:val="both"/>
        <w:rPr>
          <w:bCs/>
          <w:sz w:val="32"/>
          <w:szCs w:val="32"/>
        </w:rPr>
      </w:pPr>
      <w:r>
        <w:rPr>
          <w:bCs/>
          <w:sz w:val="32"/>
          <w:szCs w:val="32"/>
        </w:rPr>
        <w:t>Интерактивная доска спосо</w:t>
      </w:r>
      <w:r>
        <w:rPr>
          <w:bCs/>
          <w:sz w:val="32"/>
          <w:szCs w:val="32"/>
        </w:rPr>
        <w:t>б</w:t>
      </w:r>
      <w:r>
        <w:rPr>
          <w:bCs/>
          <w:sz w:val="32"/>
          <w:szCs w:val="32"/>
        </w:rPr>
        <w:t xml:space="preserve">ствует созданию наглядно-дидактических пособий нового поколения – </w:t>
      </w:r>
      <w:r w:rsidRPr="00131149">
        <w:rPr>
          <w:b/>
          <w:bCs/>
          <w:i/>
          <w:sz w:val="32"/>
          <w:szCs w:val="32"/>
        </w:rPr>
        <w:t>интерактивных электронных плакатов</w:t>
      </w:r>
      <w:r>
        <w:rPr>
          <w:bCs/>
          <w:sz w:val="32"/>
          <w:szCs w:val="32"/>
        </w:rPr>
        <w:t xml:space="preserve">. </w:t>
      </w:r>
    </w:p>
    <w:p w:rsidR="00EF1A6C" w:rsidRDefault="00EF1A6C" w:rsidP="00EF1A6C">
      <w:pPr>
        <w:autoSpaceDE w:val="0"/>
        <w:autoSpaceDN w:val="0"/>
        <w:adjustRightInd w:val="0"/>
        <w:spacing w:before="120"/>
        <w:ind w:left="284"/>
        <w:rPr>
          <w:sz w:val="32"/>
          <w:szCs w:val="32"/>
        </w:rPr>
      </w:pPr>
      <w:r w:rsidRPr="00131149">
        <w:rPr>
          <w:b/>
          <w:sz w:val="32"/>
          <w:szCs w:val="32"/>
        </w:rPr>
        <w:t>ПЛАКАТ</w:t>
      </w:r>
      <w:r w:rsidRPr="00131149">
        <w:rPr>
          <w:sz w:val="32"/>
          <w:szCs w:val="32"/>
        </w:rPr>
        <w:t xml:space="preserve"> </w:t>
      </w:r>
      <w:r w:rsidRPr="00131149">
        <w:rPr>
          <w:i/>
          <w:sz w:val="32"/>
          <w:szCs w:val="32"/>
        </w:rPr>
        <w:t>(</w:t>
      </w:r>
      <w:proofErr w:type="gramStart"/>
      <w:r w:rsidRPr="00131149">
        <w:rPr>
          <w:i/>
          <w:sz w:val="32"/>
          <w:szCs w:val="32"/>
        </w:rPr>
        <w:t>нем</w:t>
      </w:r>
      <w:proofErr w:type="gramEnd"/>
      <w:r w:rsidRPr="00131149">
        <w:rPr>
          <w:i/>
          <w:sz w:val="32"/>
          <w:szCs w:val="32"/>
        </w:rPr>
        <w:t xml:space="preserve">. </w:t>
      </w:r>
      <w:proofErr w:type="spellStart"/>
      <w:r w:rsidRPr="00131149">
        <w:rPr>
          <w:i/>
          <w:sz w:val="32"/>
          <w:szCs w:val="32"/>
        </w:rPr>
        <w:t>Plakat</w:t>
      </w:r>
      <w:proofErr w:type="spellEnd"/>
      <w:r w:rsidRPr="00131149">
        <w:rPr>
          <w:i/>
          <w:sz w:val="32"/>
          <w:szCs w:val="32"/>
        </w:rPr>
        <w:t>), вид графики, броское изображение на кру</w:t>
      </w:r>
      <w:r w:rsidRPr="00131149">
        <w:rPr>
          <w:i/>
          <w:sz w:val="32"/>
          <w:szCs w:val="32"/>
        </w:rPr>
        <w:t>п</w:t>
      </w:r>
      <w:r w:rsidRPr="00131149">
        <w:rPr>
          <w:i/>
          <w:sz w:val="32"/>
          <w:szCs w:val="32"/>
        </w:rPr>
        <w:t>ном листе с кратким пояснительным текстом, выполняемое в аг</w:t>
      </w:r>
      <w:r w:rsidRPr="00131149">
        <w:rPr>
          <w:i/>
          <w:sz w:val="32"/>
          <w:szCs w:val="32"/>
        </w:rPr>
        <w:t>и</w:t>
      </w:r>
      <w:r w:rsidRPr="00131149">
        <w:rPr>
          <w:i/>
          <w:sz w:val="32"/>
          <w:szCs w:val="32"/>
        </w:rPr>
        <w:t>тационных, рекламных, информационных или учебных целях</w:t>
      </w:r>
      <w:r w:rsidRPr="00131149">
        <w:rPr>
          <w:sz w:val="32"/>
          <w:szCs w:val="32"/>
        </w:rPr>
        <w:t>.</w:t>
      </w:r>
    </w:p>
    <w:p w:rsidR="00EF1A6C" w:rsidRDefault="00EF1A6C" w:rsidP="00EF1A6C">
      <w:pPr>
        <w:autoSpaceDE w:val="0"/>
        <w:autoSpaceDN w:val="0"/>
        <w:adjustRightInd w:val="0"/>
        <w:spacing w:before="120"/>
        <w:ind w:firstLine="540"/>
        <w:jc w:val="both"/>
        <w:rPr>
          <w:sz w:val="32"/>
          <w:szCs w:val="32"/>
        </w:rPr>
      </w:pPr>
      <w:r>
        <w:rPr>
          <w:sz w:val="32"/>
          <w:szCs w:val="32"/>
        </w:rPr>
        <w:t>По сравнению с обычными полиграфическими аналогами, и</w:t>
      </w:r>
      <w:r w:rsidRPr="000D6629">
        <w:rPr>
          <w:sz w:val="32"/>
          <w:szCs w:val="32"/>
        </w:rPr>
        <w:t>нтера</w:t>
      </w:r>
      <w:r w:rsidRPr="000D6629">
        <w:rPr>
          <w:sz w:val="32"/>
          <w:szCs w:val="32"/>
        </w:rPr>
        <w:t>к</w:t>
      </w:r>
      <w:r w:rsidRPr="000D6629">
        <w:rPr>
          <w:sz w:val="32"/>
          <w:szCs w:val="32"/>
        </w:rPr>
        <w:t>тивные электронные плакаты являются современным многофункци</w:t>
      </w:r>
      <w:r w:rsidRPr="000D6629">
        <w:rPr>
          <w:sz w:val="32"/>
          <w:szCs w:val="32"/>
        </w:rPr>
        <w:t>о</w:t>
      </w:r>
      <w:r w:rsidRPr="000D6629">
        <w:rPr>
          <w:sz w:val="32"/>
          <w:szCs w:val="32"/>
        </w:rPr>
        <w:t>нальным средством обучения и предоставляют более широкие возмо</w:t>
      </w:r>
      <w:r w:rsidRPr="000D6629">
        <w:rPr>
          <w:sz w:val="32"/>
          <w:szCs w:val="32"/>
        </w:rPr>
        <w:t>ж</w:t>
      </w:r>
      <w:r w:rsidRPr="000D6629">
        <w:rPr>
          <w:sz w:val="32"/>
          <w:szCs w:val="32"/>
        </w:rPr>
        <w:t>ности для организации учебного процесса</w:t>
      </w:r>
      <w:r>
        <w:rPr>
          <w:sz w:val="32"/>
          <w:szCs w:val="32"/>
        </w:rPr>
        <w:t xml:space="preserve">. Это своего рода </w:t>
      </w:r>
      <w:r w:rsidRPr="000D6629">
        <w:rPr>
          <w:i/>
          <w:sz w:val="32"/>
          <w:szCs w:val="32"/>
        </w:rPr>
        <w:t>укрупнё</w:t>
      </w:r>
      <w:r w:rsidRPr="000D6629">
        <w:rPr>
          <w:i/>
          <w:sz w:val="32"/>
          <w:szCs w:val="32"/>
        </w:rPr>
        <w:t>н</w:t>
      </w:r>
      <w:r w:rsidRPr="000D6629">
        <w:rPr>
          <w:i/>
          <w:sz w:val="32"/>
          <w:szCs w:val="32"/>
        </w:rPr>
        <w:t>ная дидактическая единица</w:t>
      </w:r>
      <w:r>
        <w:rPr>
          <w:sz w:val="32"/>
          <w:szCs w:val="32"/>
        </w:rPr>
        <w:t>, где обеспечивается передача определённого объёма информации на всех этапах: первичной передачи, перерабо</w:t>
      </w:r>
      <w:r>
        <w:rPr>
          <w:sz w:val="32"/>
          <w:szCs w:val="32"/>
        </w:rPr>
        <w:t>т</w:t>
      </w:r>
      <w:r>
        <w:rPr>
          <w:sz w:val="32"/>
          <w:szCs w:val="32"/>
        </w:rPr>
        <w:t xml:space="preserve">ки, сжатия, контроля. В отличие от </w:t>
      </w:r>
      <w:proofErr w:type="spellStart"/>
      <w:r>
        <w:rPr>
          <w:sz w:val="32"/>
          <w:szCs w:val="32"/>
        </w:rPr>
        <w:t>мультимедийного</w:t>
      </w:r>
      <w:proofErr w:type="spellEnd"/>
      <w:r>
        <w:rPr>
          <w:sz w:val="32"/>
          <w:szCs w:val="32"/>
        </w:rPr>
        <w:t xml:space="preserve"> урока интера</w:t>
      </w:r>
      <w:r>
        <w:rPr>
          <w:sz w:val="32"/>
          <w:szCs w:val="32"/>
        </w:rPr>
        <w:t>к</w:t>
      </w:r>
      <w:r>
        <w:rPr>
          <w:sz w:val="32"/>
          <w:szCs w:val="32"/>
        </w:rPr>
        <w:t>тивный плакат может быть только многоуровневым и многофункци</w:t>
      </w:r>
      <w:r>
        <w:rPr>
          <w:sz w:val="32"/>
          <w:szCs w:val="32"/>
        </w:rPr>
        <w:t>о</w:t>
      </w:r>
      <w:r>
        <w:rPr>
          <w:sz w:val="32"/>
          <w:szCs w:val="32"/>
        </w:rPr>
        <w:t xml:space="preserve">нальным, обеспечивающим как изучение нового материала, так и закрепление, обратную связь. </w:t>
      </w:r>
    </w:p>
    <w:p w:rsidR="00EF1A6C" w:rsidRDefault="00EF1A6C" w:rsidP="00EF1A6C">
      <w:pPr>
        <w:autoSpaceDE w:val="0"/>
        <w:autoSpaceDN w:val="0"/>
        <w:adjustRightInd w:val="0"/>
        <w:spacing w:before="120"/>
        <w:ind w:firstLine="540"/>
        <w:jc w:val="both"/>
        <w:rPr>
          <w:sz w:val="32"/>
          <w:szCs w:val="32"/>
        </w:rPr>
      </w:pPr>
      <w:r>
        <w:rPr>
          <w:sz w:val="32"/>
          <w:szCs w:val="32"/>
        </w:rPr>
        <w:t xml:space="preserve">Элементами такого плаката могут быть </w:t>
      </w:r>
    </w:p>
    <w:p w:rsidR="00EF1A6C" w:rsidRDefault="00EF1A6C" w:rsidP="00EF1A6C">
      <w:pPr>
        <w:numPr>
          <w:ilvl w:val="0"/>
          <w:numId w:val="1"/>
        </w:numPr>
        <w:autoSpaceDE w:val="0"/>
        <w:autoSpaceDN w:val="0"/>
        <w:adjustRightInd w:val="0"/>
        <w:spacing w:before="120"/>
        <w:jc w:val="both"/>
        <w:rPr>
          <w:sz w:val="32"/>
          <w:szCs w:val="32"/>
        </w:rPr>
      </w:pPr>
      <w:r>
        <w:rPr>
          <w:sz w:val="32"/>
          <w:szCs w:val="32"/>
        </w:rPr>
        <w:t>Создание режима «скрытого изображения» (возможность включения и выключения разъясняющей информации;</w:t>
      </w:r>
    </w:p>
    <w:p w:rsidR="00EF1A6C" w:rsidRDefault="00EF1A6C" w:rsidP="00EF1A6C">
      <w:pPr>
        <w:numPr>
          <w:ilvl w:val="0"/>
          <w:numId w:val="1"/>
        </w:numPr>
        <w:autoSpaceDE w:val="0"/>
        <w:autoSpaceDN w:val="0"/>
        <w:adjustRightInd w:val="0"/>
        <w:spacing w:before="120"/>
        <w:jc w:val="both"/>
        <w:rPr>
          <w:sz w:val="32"/>
          <w:szCs w:val="32"/>
        </w:rPr>
      </w:pPr>
      <w:r>
        <w:rPr>
          <w:sz w:val="32"/>
          <w:szCs w:val="32"/>
        </w:rPr>
        <w:t>Иллюстрированный опорный конспект;</w:t>
      </w:r>
    </w:p>
    <w:p w:rsidR="00EF1A6C" w:rsidRDefault="00EF1A6C" w:rsidP="00EF1A6C">
      <w:pPr>
        <w:numPr>
          <w:ilvl w:val="0"/>
          <w:numId w:val="1"/>
        </w:numPr>
        <w:autoSpaceDE w:val="0"/>
        <w:autoSpaceDN w:val="0"/>
        <w:adjustRightInd w:val="0"/>
        <w:spacing w:before="120"/>
        <w:jc w:val="both"/>
        <w:rPr>
          <w:sz w:val="32"/>
          <w:szCs w:val="32"/>
        </w:rPr>
      </w:pPr>
      <w:r>
        <w:rPr>
          <w:sz w:val="32"/>
          <w:szCs w:val="32"/>
        </w:rPr>
        <w:t>Многоуровневый задачник;</w:t>
      </w:r>
    </w:p>
    <w:p w:rsidR="00EF1A6C" w:rsidRDefault="00EF1A6C" w:rsidP="00EF1A6C">
      <w:pPr>
        <w:numPr>
          <w:ilvl w:val="0"/>
          <w:numId w:val="1"/>
        </w:numPr>
        <w:autoSpaceDE w:val="0"/>
        <w:autoSpaceDN w:val="0"/>
        <w:adjustRightInd w:val="0"/>
        <w:spacing w:before="120"/>
        <w:jc w:val="both"/>
        <w:rPr>
          <w:sz w:val="32"/>
          <w:szCs w:val="32"/>
        </w:rPr>
      </w:pPr>
      <w:r>
        <w:rPr>
          <w:sz w:val="32"/>
          <w:szCs w:val="32"/>
        </w:rPr>
        <w:t xml:space="preserve">Набор иллюстраций, интерактивных рисунков, </w:t>
      </w:r>
      <w:proofErr w:type="spellStart"/>
      <w:r>
        <w:rPr>
          <w:sz w:val="32"/>
          <w:szCs w:val="32"/>
        </w:rPr>
        <w:t>анимаций</w:t>
      </w:r>
      <w:proofErr w:type="spellEnd"/>
      <w:r>
        <w:rPr>
          <w:sz w:val="32"/>
          <w:szCs w:val="32"/>
        </w:rPr>
        <w:t>, в</w:t>
      </w:r>
      <w:r>
        <w:rPr>
          <w:sz w:val="32"/>
          <w:szCs w:val="32"/>
        </w:rPr>
        <w:t>и</w:t>
      </w:r>
      <w:r>
        <w:rPr>
          <w:sz w:val="32"/>
          <w:szCs w:val="32"/>
        </w:rPr>
        <w:t>деофрагментов;</w:t>
      </w:r>
    </w:p>
    <w:p w:rsidR="00EF1A6C" w:rsidRPr="000D6629" w:rsidRDefault="00EF1A6C" w:rsidP="00EF1A6C">
      <w:pPr>
        <w:numPr>
          <w:ilvl w:val="0"/>
          <w:numId w:val="1"/>
        </w:numPr>
        <w:autoSpaceDE w:val="0"/>
        <w:autoSpaceDN w:val="0"/>
        <w:adjustRightInd w:val="0"/>
        <w:spacing w:before="120"/>
        <w:jc w:val="both"/>
        <w:rPr>
          <w:sz w:val="32"/>
          <w:szCs w:val="32"/>
        </w:rPr>
      </w:pPr>
      <w:r>
        <w:rPr>
          <w:sz w:val="32"/>
          <w:szCs w:val="32"/>
        </w:rPr>
        <w:lastRenderedPageBreak/>
        <w:t>Конструктор (инструмент, позволяющий учителю и ученику делать пометки, записи, чертежи поверх учебного матери</w:t>
      </w:r>
      <w:r>
        <w:rPr>
          <w:sz w:val="32"/>
          <w:szCs w:val="32"/>
        </w:rPr>
        <w:t>а</w:t>
      </w:r>
      <w:r>
        <w:rPr>
          <w:sz w:val="32"/>
          <w:szCs w:val="32"/>
        </w:rPr>
        <w:t>ла)</w:t>
      </w:r>
    </w:p>
    <w:p w:rsidR="00EF1A6C" w:rsidRDefault="00EF1A6C" w:rsidP="00EF1A6C"/>
    <w:p w:rsidR="00EF1A6C" w:rsidRDefault="00EF1A6C" w:rsidP="00EF1A6C">
      <w:pPr>
        <w:jc w:val="center"/>
        <w:rPr>
          <w:b/>
          <w:sz w:val="28"/>
          <w:szCs w:val="28"/>
        </w:rPr>
      </w:pPr>
      <w:r w:rsidRPr="00961490">
        <w:rPr>
          <w:b/>
          <w:sz w:val="28"/>
          <w:szCs w:val="28"/>
        </w:rPr>
        <w:t>Технологический прием «КАРАОКЕ»</w:t>
      </w:r>
    </w:p>
    <w:p w:rsidR="00EF1A6C" w:rsidRDefault="00EF1A6C" w:rsidP="00EF1A6C">
      <w:pPr>
        <w:jc w:val="both"/>
        <w:rPr>
          <w:b/>
          <w:sz w:val="28"/>
          <w:szCs w:val="28"/>
        </w:rPr>
      </w:pPr>
    </w:p>
    <w:p w:rsidR="00EF1A6C" w:rsidRDefault="00EF1A6C" w:rsidP="00EF1A6C">
      <w:pPr>
        <w:ind w:firstLine="540"/>
        <w:jc w:val="both"/>
        <w:rPr>
          <w:sz w:val="28"/>
          <w:szCs w:val="28"/>
        </w:rPr>
      </w:pPr>
      <w:r>
        <w:rPr>
          <w:sz w:val="28"/>
          <w:szCs w:val="28"/>
        </w:rPr>
        <w:t xml:space="preserve">В программе </w:t>
      </w:r>
      <w:r>
        <w:rPr>
          <w:sz w:val="28"/>
          <w:szCs w:val="28"/>
          <w:lang w:val="en-US"/>
        </w:rPr>
        <w:t>PowerPoint</w:t>
      </w:r>
      <w:r>
        <w:rPr>
          <w:sz w:val="28"/>
          <w:szCs w:val="28"/>
        </w:rPr>
        <w:t xml:space="preserve"> возможно создание режима «караоке». </w:t>
      </w:r>
    </w:p>
    <w:p w:rsidR="00EF1A6C" w:rsidRPr="00961490" w:rsidRDefault="00EF1A6C" w:rsidP="00EF1A6C">
      <w:pPr>
        <w:ind w:firstLine="540"/>
        <w:jc w:val="both"/>
        <w:rPr>
          <w:sz w:val="28"/>
          <w:szCs w:val="28"/>
        </w:rPr>
      </w:pPr>
      <w:r>
        <w:rPr>
          <w:sz w:val="28"/>
          <w:szCs w:val="28"/>
        </w:rPr>
        <w:t>Текст одного цвета размещается сразу по эффекту «Возникновение». По мере необходимости появляются строчки текста по эффекту анимации «Появление» (режим слева). Для синхронного появления текста необходимо выставить необходимое время в тех же эффектах анимации. Для этого придётся не один раз прослушать музыкальный фрагмент.</w:t>
      </w:r>
    </w:p>
    <w:p w:rsidR="00552278" w:rsidRDefault="00552278"/>
    <w:sectPr w:rsidR="00552278" w:rsidSect="00552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62467"/>
    <w:multiLevelType w:val="hybridMultilevel"/>
    <w:tmpl w:val="75CCB53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7DF7"/>
    <w:rsid w:val="00172ADA"/>
    <w:rsid w:val="00552278"/>
    <w:rsid w:val="00897DF7"/>
    <w:rsid w:val="00C7023A"/>
    <w:rsid w:val="00EF1A6C"/>
    <w:rsid w:val="00F66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F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8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2008-11-11T16:02:00Z</dcterms:created>
  <dcterms:modified xsi:type="dcterms:W3CDTF">2008-11-11T17:15:00Z</dcterms:modified>
</cp:coreProperties>
</file>