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5" w:rsidRPr="00CC01B5" w:rsidRDefault="00CC01B5" w:rsidP="00CC01B5">
      <w:pPr>
        <w:shd w:val="clear" w:color="auto" w:fill="DAE6FE"/>
        <w:spacing w:before="134" w:after="134" w:line="298" w:lineRule="atLeast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i/>
          <w:iCs/>
          <w:color w:val="000000"/>
          <w:sz w:val="36"/>
          <w:szCs w:val="36"/>
          <w:lang w:eastAsia="ru-RU"/>
        </w:rPr>
        <w:t>7 древнерусских монет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До появления своих монет на Руси ходили и римские денарии, и арабские дирхемы, и византийские солиды. Кроме того, расплатиться с продавцом можно было и мехом. Из всех этих вещей и возникли первые русские монеты.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 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Серебряник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4762500" cy="2381250"/>
            <wp:effectExtent l="19050" t="0" r="0" b="0"/>
            <wp:docPr id="1" name="ext-gen3598" descr="http://russian7.ru/wp-content/uploads/2013/01/serebryanic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3598" descr="http://russian7.ru/wp-content/uploads/2013/01/serebryanic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Первая монета, отчеканенная на Руси, называлась серебряником. Еще до крещения Руси, во времена правления князя Владимира, она была отлита из серебра арабских дирхемов, в которых на Руси начал ощущаться острый дефицит. Причем существовало два дизайна серебряников. Вначале они копировали образ византийских монет солидов: на лицевой стороне был изображен князь, восседающий на престоле, а на оборотной – Пантократор, т.е. Иисус Христос. Вскоре серебряные деньги прошли редизайн: вместо лика Христа на монетах стал чеканиться родовой знак Рюриковичей – трезубец, а вокруг портрета князя помещалась легенда: «Владимир на столе, — а се его сребро» («Владимир на престоле, а это его деньги»).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2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Златник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3714750" cy="3810000"/>
            <wp:effectExtent l="19050" t="0" r="0" b="0"/>
            <wp:docPr id="2" name="Рисунок 2" descr="http://russian7.ru/wp-content/uploads/2013/01/zlatni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sian7.ru/wp-content/uploads/2013/01/zlatni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Наряду с серебряником князь Владимир отчеканил и аналогичные монеты из золота – златники или золотники. Они тоже были изготовлены на манер византийских солидов и весили около четырех граммов. Несмотря на то, что по числу их было совсем немного – до сегодняшнего дня дошло чуть более десятка златников – их название прочно засело в народных поговорках и пословицах: мал золотник, да увесист. Мал золотник, да золото весят, велик верблюд, да воду возят. Недоля пудами, доля золотниками. Беда приходит пудами, а уходит золотниками.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3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Гривна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6096000" cy="3048000"/>
            <wp:effectExtent l="19050" t="0" r="0" b="0"/>
            <wp:docPr id="3" name="Рисунок 3" descr="http://russian7.ru/wp-content/uploads/2013/01/grivn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sian7.ru/wp-content/uploads/2013/01/grivn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lastRenderedPageBreak/>
        <w:t>На рубеже IX – X веков на Руси появляется уже полностью отечественная денежная единица – гривна. Первые гривны были увесистыми слитками из серебра и золота, которые были скорее весовым эталоном, нежели деньгами – по ним можно было отмерять вес драгоценного металла. Киевские гривны весили около160 граммови по форме напоминали шестиугольный слиток, а новгородские гривны были длинным бруском весом около200 граммов. Причем гривны были в ходу и у татар – на территории Поволжья была известна «татарская гривна», изготовленная в форме ладьи. Свое название гривна получила от женского украшения – золотого браслета или обруча, который носили на шее – загривке или гривке.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4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Векша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5200650" cy="2343150"/>
            <wp:effectExtent l="19050" t="0" r="0" b="0"/>
            <wp:docPr id="4" name="Рисунок 4" descr="http://russian7.ru/wp-content/uploads/2013/01/moneti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sian7.ru/wp-content/uploads/2013/01/moneti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Эквивалентом современной копейки в древней Руси была векша. Иногда ее называли белкой или веверицей. Существует версия, что наряду с серебряной монетой в обращении находилась выделанная зимняя шкурка белки, которая была ее эквивалентом. До сих пор идут споры вокруг известной фразы летописца о том, что же хазары брали в качестве дани с полян, северян и вятичей: монету или белку «от дыма» (дома). Чтобы накопить на гривну, древнерусскому человеку понадобилось бы 150 векшей.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5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Куна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3695700" cy="3810000"/>
            <wp:effectExtent l="19050" t="0" r="0" b="0"/>
            <wp:docPr id="5" name="Рисунок 5" descr="http://russian7.ru/wp-content/uploads/2013/01/denari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sian7.ru/wp-content/uploads/2013/01/denari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В русских землях ходил и восточный дирхем, который по стоимости составлял четверть гривны. Его, а еще и европейский денарий, тоже пользовавшийся популярностью, на Руси называли куной. Бытует версия, что первоначально куна была шкуркой куницы, белки или лисицы с княжеским клеймом. Но есть и другие версии, связанные с иноязычным происхождением названия куны. Например, у многих других народов, которые имели в обращении римский денарий, для монеты существует созвучное русской куне имя, – например, английское coin.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6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Резана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3371850" cy="4000500"/>
            <wp:effectExtent l="19050" t="0" r="0" b="0"/>
            <wp:docPr id="6" name="Рисунок 6" descr="http://russian7.ru/wp-content/uploads/2013/01/rezani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ssian7.ru/wp-content/uploads/2013/01/rezani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Проблему точного расчета на Руси решали по-своему. Например, разрезали шкурку куницы или прочего пушного зверя, тем самым, подгоняя кусочек меха под ту или иную стоимость. Такие кусочки назывались резанами. А поскольку пушная шкурка и арабский дирхем были эквивалентными, то на части делили и монету. По сей день в древнерусских кладах находят половинки и даже четвертинки дирхемов, ведь арабская монета была слишком крупной для мелких торговых сделок.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7</w:t>
      </w:r>
    </w:p>
    <w:p w:rsidR="00CC01B5" w:rsidRPr="00CC01B5" w:rsidRDefault="00CC01B5" w:rsidP="00CC01B5">
      <w:pPr>
        <w:shd w:val="clear" w:color="auto" w:fill="DAE6FE"/>
        <w:spacing w:after="0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lang w:eastAsia="ru-RU"/>
        </w:rPr>
        <w:t>Ногата</w:t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3895725" cy="4248150"/>
            <wp:effectExtent l="19050" t="0" r="9525" b="0"/>
            <wp:docPr id="7" name="Рисунок 7" descr="http://russian7.ru/wp-content/uploads/2013/01/4-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7.ru/wp-content/uploads/2013/01/4-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B5" w:rsidRPr="00CC01B5" w:rsidRDefault="00CC01B5" w:rsidP="00CC01B5">
      <w:pPr>
        <w:shd w:val="clear" w:color="auto" w:fill="DAE6FE"/>
        <w:spacing w:before="134" w:after="134" w:line="298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CC01B5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>Еще одной небольшой монетой была ногата – она стоила примерно двадцатую часть гривны. Её название принято связывать с эстонским nahat — мех. По всей вероятности, ногата тоже первоначально была меховой шкуркой какого-либо зверя. Примечательно, что при наличии всевозможных мелких денег, каждую вещь старались связывать со своей деньгой. В «Слове о полку Игореве», например, говорится, что, если бы Всеволод был бы на престоле, то невольница была бы ценой «по ногате», а раб – «по резане».</w:t>
      </w:r>
    </w:p>
    <w:p w:rsidR="00F123FE" w:rsidRDefault="00F123FE"/>
    <w:sectPr w:rsidR="00F123FE" w:rsidSect="00F1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1B5"/>
    <w:rsid w:val="00CC01B5"/>
    <w:rsid w:val="00F1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7.ru/2013/01/7-drevnerusskix-monet/grivna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russian7.ru/2013/01/7-drevnerusskix-monet/denarii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russian7.ru/2013/01/7-drevnerusskix-monet/4-1-4/" TargetMode="External"/><Relationship Id="rId1" Type="http://schemas.openxmlformats.org/officeDocument/2006/relationships/styles" Target="styles.xml"/><Relationship Id="rId6" Type="http://schemas.openxmlformats.org/officeDocument/2006/relationships/hyperlink" Target="http://russian7.ru/2013/01/7-drevnerusskix-monet/zlatnik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russian7.ru/2013/01/7-drevnerusskix-monet/moneti2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ssian7.ru/2013/01/7-drevnerusskix-monet/serebryanic2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ussian7.ru/2013/01/7-drevnerusskix-monet/rezani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3518</Characters>
  <Application>Microsoft Office Word</Application>
  <DocSecurity>0</DocSecurity>
  <Lines>29</Lines>
  <Paragraphs>8</Paragraphs>
  <ScaleCrop>false</ScaleCrop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2015-02-23T18:07:00Z</dcterms:created>
  <dcterms:modified xsi:type="dcterms:W3CDTF">2015-02-23T18:07:00Z</dcterms:modified>
</cp:coreProperties>
</file>