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E4" w:rsidRPr="001F25E4" w:rsidRDefault="001F25E4" w:rsidP="001F25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1F25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Игровые технологии.</w:t>
      </w:r>
    </w:p>
    <w:p w:rsidR="001F25E4" w:rsidRPr="001F25E4" w:rsidRDefault="001F25E4" w:rsidP="001F2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является ведущим видом деятельности ребенка-дошкольника. Как педагогический феномен игра - </w:t>
      </w:r>
      <w:proofErr w:type="spellStart"/>
      <w:r w:rsidRPr="001F2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полифункциональна</w:t>
      </w:r>
      <w:proofErr w:type="spellEnd"/>
      <w:r w:rsidRPr="001F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процессе игры реализуется ее познавательная, коммуникативная, социокультурная, психодиагностическая, развлекательная и другие функции. Ребенку дошкольного возраста доступно все богатство игровой деятельности. В педагогической практике могут быть </w:t>
      </w:r>
      <w:proofErr w:type="gramStart"/>
      <w:r w:rsidRPr="001F25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</w:t>
      </w:r>
      <w:proofErr w:type="gramEnd"/>
      <w:r w:rsidRPr="001F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F25E4" w:rsidRPr="001F25E4" w:rsidRDefault="001F25E4" w:rsidP="001F25E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25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имитационные игры</w:t>
      </w:r>
      <w:r w:rsidRPr="001F25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 красками </w:t>
      </w:r>
      <w:r w:rsidRPr="001F25E4">
        <w:rPr>
          <w:rFonts w:ascii="Times New Roman" w:eastAsia="Calibri" w:hAnsi="Times New Roman" w:cs="Times New Roman"/>
          <w:sz w:val="24"/>
          <w:szCs w:val="24"/>
        </w:rPr>
        <w:t>("Радужное эхо", "Цветные звуки?");</w:t>
      </w:r>
    </w:p>
    <w:p w:rsidR="001F25E4" w:rsidRPr="001F25E4" w:rsidRDefault="001F25E4" w:rsidP="001F25E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25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сюжетно-образные  игры с цветом</w:t>
      </w:r>
      <w:r w:rsidRPr="001F25E4">
        <w:rPr>
          <w:rFonts w:ascii="Times New Roman" w:eastAsia="Calibri" w:hAnsi="Times New Roman" w:cs="Times New Roman"/>
          <w:sz w:val="24"/>
          <w:szCs w:val="24"/>
        </w:rPr>
        <w:t xml:space="preserve"> ("Сочиняем радужную сказку", "Цветные образы", "Цветные  события", «Играем в краски»…);</w:t>
      </w:r>
    </w:p>
    <w:p w:rsidR="001F25E4" w:rsidRPr="001F25E4" w:rsidRDefault="001F25E4" w:rsidP="001F25E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25E4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художественно-дидактические, развивающие </w:t>
      </w:r>
      <w:r w:rsidRPr="001F25E4">
        <w:rPr>
          <w:rFonts w:ascii="Times New Roman" w:eastAsia="Calibri" w:hAnsi="Times New Roman" w:cs="Times New Roman"/>
          <w:iCs/>
          <w:sz w:val="24"/>
          <w:szCs w:val="24"/>
        </w:rPr>
        <w:t>игры</w:t>
      </w:r>
      <w:r w:rsidRPr="001F25E4">
        <w:rPr>
          <w:rFonts w:ascii="Times New Roman" w:eastAsia="Calibri" w:hAnsi="Times New Roman" w:cs="Times New Roman"/>
          <w:sz w:val="24"/>
          <w:szCs w:val="24"/>
        </w:rPr>
        <w:t xml:space="preserve"> ("Разноцветная  лестница", "Какого цвета зима и лето?", "Сколько цветов у радуги", "Отгадай что получиться");</w:t>
      </w:r>
    </w:p>
    <w:p w:rsidR="001F25E4" w:rsidRPr="001F25E4" w:rsidRDefault="001F25E4" w:rsidP="001F25E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25E4">
        <w:rPr>
          <w:rFonts w:ascii="Times New Roman" w:eastAsia="Calibri" w:hAnsi="Times New Roman" w:cs="Times New Roman"/>
          <w:iCs/>
          <w:sz w:val="24"/>
          <w:szCs w:val="24"/>
        </w:rPr>
        <w:t>игры-импровизации</w:t>
      </w:r>
      <w:r w:rsidRPr="001F25E4">
        <w:rPr>
          <w:rFonts w:ascii="Times New Roman" w:eastAsia="Calibri" w:hAnsi="Times New Roman" w:cs="Times New Roman"/>
          <w:sz w:val="24"/>
          <w:szCs w:val="24"/>
        </w:rPr>
        <w:t xml:space="preserve"> («Разноцветные вопросы ", "Сочиняем цвет, чувство, настроение", " Звуки природы", "Цветные звуки", "Музыкальные портреты");</w:t>
      </w:r>
      <w:proofErr w:type="gramEnd"/>
    </w:p>
    <w:p w:rsidR="001F25E4" w:rsidRPr="001F25E4" w:rsidRDefault="001F25E4" w:rsidP="001F25E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25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игровой фольклор</w:t>
      </w:r>
      <w:proofErr w:type="gramStart"/>
      <w:r w:rsidRPr="001F25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;(</w:t>
      </w:r>
      <w:proofErr w:type="gramEnd"/>
      <w:r w:rsidRPr="001F25E4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 передаем в </w:t>
      </w:r>
      <w:r w:rsidRPr="001F25E4">
        <w:rPr>
          <w:rFonts w:ascii="Times New Roman" w:eastAsia="Calibri" w:hAnsi="Times New Roman" w:cs="Times New Roman"/>
          <w:iCs/>
          <w:sz w:val="24"/>
          <w:szCs w:val="24"/>
        </w:rPr>
        <w:t>рисунке народные песни, хороводы «Метелица», «Во-поле береза стояла»)</w:t>
      </w:r>
    </w:p>
    <w:p w:rsidR="001F25E4" w:rsidRPr="001F25E4" w:rsidRDefault="001F25E4" w:rsidP="001F25E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25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моделирующие игры</w:t>
      </w:r>
      <w:r w:rsidRPr="001F25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</w:t>
      </w:r>
      <w:r w:rsidRPr="001F25E4">
        <w:rPr>
          <w:rFonts w:ascii="Times New Roman" w:eastAsia="Calibri" w:hAnsi="Times New Roman" w:cs="Times New Roman"/>
          <w:sz w:val="24"/>
          <w:szCs w:val="24"/>
        </w:rPr>
        <w:t>"Нарисуем настроение", "Рисуем музыкальный альбом", "Как звучит картина");</w:t>
      </w:r>
    </w:p>
    <w:p w:rsidR="001F25E4" w:rsidRPr="001F25E4" w:rsidRDefault="001F25E4" w:rsidP="001F25E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25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деловые игры</w:t>
      </w:r>
      <w:r w:rsidRPr="001F25E4">
        <w:rPr>
          <w:rFonts w:ascii="Times New Roman" w:eastAsia="Calibri" w:hAnsi="Times New Roman" w:cs="Times New Roman"/>
          <w:sz w:val="24"/>
          <w:szCs w:val="24"/>
        </w:rPr>
        <w:t xml:space="preserve"> ("Идем в выставочный  зал", "Мы - художники");</w:t>
      </w:r>
    </w:p>
    <w:p w:rsidR="001F25E4" w:rsidRPr="001F25E4" w:rsidRDefault="001F25E4" w:rsidP="001F25E4">
      <w:pPr>
        <w:spacing w:after="0" w:line="240" w:lineRule="auto"/>
        <w:ind w:left="993"/>
        <w:rPr>
          <w:rFonts w:ascii="Calibri" w:eastAsia="Calibri" w:hAnsi="Calibri" w:cs="Times New Roman"/>
        </w:rPr>
      </w:pPr>
      <w:r w:rsidRPr="001F25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компьютерные  игры</w:t>
      </w:r>
      <w:r w:rsidR="0063638B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 </w:t>
      </w:r>
      <w:bookmarkStart w:id="0" w:name="_GoBack"/>
      <w:bookmarkEnd w:id="0"/>
      <w:r w:rsidRPr="001F25E4">
        <w:rPr>
          <w:rFonts w:ascii="Times New Roman" w:eastAsia="Calibri" w:hAnsi="Times New Roman" w:cs="Times New Roman"/>
          <w:iCs/>
          <w:sz w:val="24"/>
          <w:szCs w:val="24"/>
        </w:rPr>
        <w:t>(</w:t>
      </w:r>
      <w:proofErr w:type="spellStart"/>
      <w:r w:rsidRPr="001F25E4">
        <w:rPr>
          <w:rFonts w:ascii="Times New Roman" w:eastAsia="Calibri" w:hAnsi="Times New Roman" w:cs="Times New Roman"/>
          <w:iCs/>
          <w:sz w:val="24"/>
          <w:szCs w:val="24"/>
        </w:rPr>
        <w:t>исползовать</w:t>
      </w:r>
      <w:proofErr w:type="spellEnd"/>
      <w:r w:rsidRPr="001F25E4">
        <w:rPr>
          <w:rFonts w:ascii="Times New Roman" w:eastAsia="Calibri" w:hAnsi="Times New Roman" w:cs="Times New Roman"/>
          <w:iCs/>
          <w:sz w:val="24"/>
          <w:szCs w:val="24"/>
        </w:rPr>
        <w:t xml:space="preserve"> ИКТ технологии) «Вхождение в картину»,  « Что лишнее», «Смешивание красок»….</w:t>
      </w:r>
      <w:r w:rsidRPr="001F25E4">
        <w:rPr>
          <w:rFonts w:ascii="Calibri" w:eastAsia="Calibri" w:hAnsi="Calibri" w:cs="Times New Roman"/>
        </w:rPr>
        <w:t xml:space="preserve"> </w:t>
      </w:r>
    </w:p>
    <w:p w:rsidR="001F25E4" w:rsidRPr="001F25E4" w:rsidRDefault="001F25E4" w:rsidP="001F25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25E4">
        <w:rPr>
          <w:rFonts w:ascii="Times New Roman" w:eastAsia="Calibri" w:hAnsi="Times New Roman" w:cs="Times New Roman"/>
          <w:sz w:val="24"/>
          <w:szCs w:val="24"/>
        </w:rPr>
        <w:t xml:space="preserve">приёмы </w:t>
      </w:r>
      <w:r w:rsidRPr="001F25E4">
        <w:rPr>
          <w:rFonts w:ascii="Times New Roman" w:eastAsia="Calibri" w:hAnsi="Times New Roman" w:cs="Times New Roman"/>
          <w:sz w:val="24"/>
          <w:szCs w:val="24"/>
          <w:u w:val="single"/>
        </w:rPr>
        <w:t>и игры на релаксацию</w:t>
      </w:r>
      <w:r w:rsidRPr="001F25E4">
        <w:rPr>
          <w:rFonts w:ascii="Times New Roman" w:eastAsia="Calibri" w:hAnsi="Times New Roman" w:cs="Times New Roman"/>
          <w:sz w:val="24"/>
          <w:szCs w:val="24"/>
        </w:rPr>
        <w:t xml:space="preserve">: рисование под тихую музыку и пение птиц, игры – перевоплощения, физ. минутки с активным отдыхом; </w:t>
      </w:r>
    </w:p>
    <w:p w:rsidR="001F25E4" w:rsidRPr="001F25E4" w:rsidRDefault="001F25E4" w:rsidP="001F25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25E4">
        <w:rPr>
          <w:rFonts w:ascii="Times New Roman" w:eastAsia="Calibri" w:hAnsi="Times New Roman" w:cs="Times New Roman"/>
          <w:sz w:val="24"/>
          <w:szCs w:val="24"/>
          <w:u w:val="single"/>
        </w:rPr>
        <w:t>рисование пальчиками</w:t>
      </w:r>
      <w:r w:rsidRPr="001F25E4">
        <w:rPr>
          <w:rFonts w:ascii="Times New Roman" w:eastAsia="Calibri" w:hAnsi="Times New Roman" w:cs="Times New Roman"/>
          <w:sz w:val="24"/>
          <w:szCs w:val="24"/>
        </w:rPr>
        <w:t xml:space="preserve"> – пальчиковая графика, рисование ладошками, </w:t>
      </w:r>
    </w:p>
    <w:p w:rsidR="001F25E4" w:rsidRPr="001F25E4" w:rsidRDefault="001F25E4" w:rsidP="001F25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25E4">
        <w:rPr>
          <w:rFonts w:ascii="Times New Roman" w:eastAsia="Calibri" w:hAnsi="Times New Roman" w:cs="Times New Roman"/>
          <w:sz w:val="24"/>
          <w:szCs w:val="24"/>
        </w:rPr>
        <w:t xml:space="preserve">игры и упражнения на </w:t>
      </w:r>
      <w:r w:rsidRPr="001F25E4">
        <w:rPr>
          <w:rFonts w:ascii="Times New Roman" w:eastAsia="Calibri" w:hAnsi="Times New Roman" w:cs="Times New Roman"/>
          <w:sz w:val="24"/>
          <w:szCs w:val="24"/>
          <w:u w:val="single"/>
        </w:rPr>
        <w:t>тактильные ощущения</w:t>
      </w:r>
      <w:r w:rsidRPr="001F25E4">
        <w:rPr>
          <w:rFonts w:ascii="Times New Roman" w:eastAsia="Calibri" w:hAnsi="Times New Roman" w:cs="Times New Roman"/>
          <w:sz w:val="24"/>
          <w:szCs w:val="24"/>
        </w:rPr>
        <w:t>: с комочком из бумаги, теста, пластилина и с колючими мячами, щётками, палочками и т.п. с тёплыми речными гальками или другими камнями,</w:t>
      </w:r>
    </w:p>
    <w:p w:rsidR="001F25E4" w:rsidRPr="001F25E4" w:rsidRDefault="001F25E4" w:rsidP="001F25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25E4">
        <w:rPr>
          <w:rFonts w:ascii="Times New Roman" w:eastAsia="Calibri" w:hAnsi="Times New Roman" w:cs="Times New Roman"/>
          <w:sz w:val="24"/>
          <w:szCs w:val="24"/>
          <w:u w:val="single"/>
        </w:rPr>
        <w:t>рисунки</w:t>
      </w:r>
      <w:r w:rsidRPr="001F25E4">
        <w:rPr>
          <w:rFonts w:ascii="Times New Roman" w:eastAsia="Calibri" w:hAnsi="Times New Roman" w:cs="Times New Roman"/>
          <w:sz w:val="24"/>
          <w:szCs w:val="24"/>
        </w:rPr>
        <w:t xml:space="preserve"> на спине ребёнка, на ладошке </w:t>
      </w:r>
      <w:r w:rsidRPr="001F25E4">
        <w:rPr>
          <w:rFonts w:ascii="Times New Roman" w:eastAsia="Calibri" w:hAnsi="Times New Roman" w:cs="Times New Roman"/>
          <w:sz w:val="24"/>
          <w:szCs w:val="24"/>
          <w:u w:val="single"/>
        </w:rPr>
        <w:t>пальчиком</w:t>
      </w:r>
      <w:r w:rsidRPr="001F25E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F25E4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1F25E4">
        <w:rPr>
          <w:rFonts w:ascii="Times New Roman" w:eastAsia="Calibri" w:hAnsi="Times New Roman" w:cs="Times New Roman"/>
          <w:sz w:val="24"/>
          <w:szCs w:val="24"/>
        </w:rPr>
        <w:t>.п</w:t>
      </w:r>
      <w:proofErr w:type="spellEnd"/>
      <w:proofErr w:type="gramEnd"/>
    </w:p>
    <w:p w:rsidR="001F25E4" w:rsidRPr="001F25E4" w:rsidRDefault="001F25E4" w:rsidP="001F25E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25E4">
        <w:rPr>
          <w:rFonts w:ascii="Times New Roman" w:eastAsia="Calibri" w:hAnsi="Times New Roman" w:cs="Times New Roman"/>
          <w:sz w:val="24"/>
          <w:szCs w:val="24"/>
          <w:u w:val="single"/>
        </w:rPr>
        <w:t>украшение рисунков</w:t>
      </w:r>
      <w:r w:rsidRPr="001F25E4">
        <w:rPr>
          <w:rFonts w:ascii="Times New Roman" w:eastAsia="Calibri" w:hAnsi="Times New Roman" w:cs="Times New Roman"/>
          <w:sz w:val="24"/>
          <w:szCs w:val="24"/>
        </w:rPr>
        <w:t xml:space="preserve">  блёстками, ниточками, пуговицами</w:t>
      </w:r>
    </w:p>
    <w:p w:rsidR="001F25E4" w:rsidRPr="001F25E4" w:rsidRDefault="001F25E4" w:rsidP="001F25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25E4">
        <w:rPr>
          <w:rFonts w:ascii="Times New Roman" w:eastAsia="Calibri" w:hAnsi="Times New Roman" w:cs="Times New Roman"/>
          <w:sz w:val="24"/>
          <w:szCs w:val="24"/>
          <w:u w:val="single"/>
        </w:rPr>
        <w:t>игровой массаж</w:t>
      </w:r>
      <w:r w:rsidRPr="001F25E4">
        <w:rPr>
          <w:rFonts w:ascii="Times New Roman" w:eastAsia="Calibri" w:hAnsi="Times New Roman" w:cs="Times New Roman"/>
          <w:sz w:val="24"/>
          <w:szCs w:val="24"/>
        </w:rPr>
        <w:t xml:space="preserve">, игровой самомассаж: игры на поглаживание, растирание, разминание, постукивание, пощипывание, покалывание; </w:t>
      </w:r>
    </w:p>
    <w:p w:rsidR="001F25E4" w:rsidRPr="001F25E4" w:rsidRDefault="001F25E4" w:rsidP="001F25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F25E4">
        <w:rPr>
          <w:rFonts w:ascii="Times New Roman" w:eastAsia="Calibri" w:hAnsi="Times New Roman" w:cs="Times New Roman"/>
          <w:sz w:val="24"/>
          <w:szCs w:val="24"/>
        </w:rPr>
        <w:t xml:space="preserve">другие игры, упражнения и приёмы </w:t>
      </w:r>
      <w:proofErr w:type="spellStart"/>
      <w:r w:rsidRPr="001F25E4">
        <w:rPr>
          <w:rFonts w:ascii="Times New Roman" w:eastAsia="Calibri" w:hAnsi="Times New Roman" w:cs="Times New Roman"/>
          <w:sz w:val="24"/>
          <w:szCs w:val="24"/>
        </w:rPr>
        <w:t>изотерапии</w:t>
      </w:r>
      <w:proofErr w:type="spellEnd"/>
      <w:r w:rsidRPr="001F25E4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1F25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снятие мышечного </w:t>
      </w:r>
    </w:p>
    <w:p w:rsidR="001F25E4" w:rsidRPr="001F25E4" w:rsidRDefault="001F25E4" w:rsidP="001F25E4">
      <w:pPr>
        <w:spacing w:after="0" w:line="240" w:lineRule="auto"/>
        <w:ind w:left="107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F25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напряжения: </w:t>
      </w:r>
    </w:p>
    <w:p w:rsidR="001F25E4" w:rsidRPr="001F25E4" w:rsidRDefault="001F25E4" w:rsidP="001F25E4">
      <w:pPr>
        <w:spacing w:after="0" w:line="240" w:lineRule="auto"/>
        <w:ind w:left="107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F25E4" w:rsidRPr="001F25E4" w:rsidRDefault="001F25E4" w:rsidP="001F25E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1F25E4" w:rsidRPr="001F25E4" w:rsidRDefault="001F25E4" w:rsidP="001F25E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F25E4">
        <w:rPr>
          <w:rFonts w:ascii="Times New Roman" w:eastAsia="Calibri" w:hAnsi="Times New Roman" w:cs="Times New Roman"/>
          <w:sz w:val="24"/>
          <w:szCs w:val="24"/>
        </w:rPr>
        <w:t xml:space="preserve">Синтез различных видов искусств и интеграция художественной деятельности в эстетическом воспитании детей основываются на познании ребенком выразительных средств каждого вида искусства и постепенном понимании того, что образ одного и того же объекта, явления в разных видах искусства создается специфическими для каждого из них средствами. Неслучайно и учёные, и практики обратились к использованию в работе с детьми синтеза искусств. Одним из эффективных путей формирования культуры ребенка, ознакомления его с культурными ценностями, которые воплотились в различных видах искусства, являются интегрированные занятия с использованием </w:t>
      </w:r>
      <w:proofErr w:type="spellStart"/>
      <w:r w:rsidRPr="001F25E4">
        <w:rPr>
          <w:rFonts w:ascii="Times New Roman" w:eastAsia="Calibri" w:hAnsi="Times New Roman" w:cs="Times New Roman"/>
          <w:sz w:val="24"/>
          <w:szCs w:val="24"/>
        </w:rPr>
        <w:t>полихудожественных</w:t>
      </w:r>
      <w:proofErr w:type="spellEnd"/>
      <w:r w:rsidRPr="001F25E4">
        <w:rPr>
          <w:rFonts w:ascii="Times New Roman" w:eastAsia="Calibri" w:hAnsi="Times New Roman" w:cs="Times New Roman"/>
          <w:sz w:val="24"/>
          <w:szCs w:val="24"/>
        </w:rPr>
        <w:t xml:space="preserve"> игр.</w:t>
      </w:r>
    </w:p>
    <w:p w:rsidR="001F25E4" w:rsidRPr="001F25E4" w:rsidRDefault="001F25E4" w:rsidP="001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 отметить, что наиболее важным условием развития творческих способностей ребенка является творчество самих педагогов, их увлеченность </w:t>
      </w:r>
      <w:proofErr w:type="spellStart"/>
      <w:r w:rsidRPr="001F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F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-образовательным процессом, доставляющим всем удовольствие и радость. Кроме этого, только сотрудничество с семьей, понимание родителями важности развития творческой личности ребенка, дает необходимые желаемые результаты. </w:t>
      </w:r>
    </w:p>
    <w:p w:rsidR="001F25E4" w:rsidRPr="001F25E4" w:rsidRDefault="001F25E4" w:rsidP="001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38B" w:rsidRPr="0063638B" w:rsidRDefault="0063638B" w:rsidP="0063638B">
      <w:pPr>
        <w:pStyle w:val="a3"/>
        <w:spacing w:before="0" w:beforeAutospacing="0" w:after="0" w:afterAutospacing="0" w:line="300" w:lineRule="atLeast"/>
        <w:rPr>
          <w:b/>
          <w:color w:val="FF0000"/>
        </w:rPr>
      </w:pPr>
      <w:r w:rsidRPr="0063638B">
        <w:rPr>
          <w:b/>
          <w:color w:val="FF0000"/>
        </w:rPr>
        <w:lastRenderedPageBreak/>
        <w:t>«Разноцветные листы»</w:t>
      </w:r>
    </w:p>
    <w:p w:rsidR="0063638B" w:rsidRPr="0063638B" w:rsidRDefault="0063638B" w:rsidP="0063638B">
      <w:pPr>
        <w:pStyle w:val="a3"/>
        <w:spacing w:before="0" w:beforeAutospacing="0" w:after="0" w:afterAutospacing="0" w:line="300" w:lineRule="atLeast"/>
      </w:pPr>
      <w:r w:rsidRPr="0063638B">
        <w:t xml:space="preserve">Цель: совершенствование элементов </w:t>
      </w:r>
      <w:proofErr w:type="spellStart"/>
      <w:r w:rsidRPr="0063638B">
        <w:t>саморегуляции</w:t>
      </w:r>
      <w:proofErr w:type="spellEnd"/>
      <w:r w:rsidRPr="0063638B">
        <w:t xml:space="preserve">, тренировка последовательности действий, погашение </w:t>
      </w:r>
      <w:proofErr w:type="spellStart"/>
      <w:r w:rsidRPr="0063638B">
        <w:t>гиперактивности</w:t>
      </w:r>
      <w:proofErr w:type="spellEnd"/>
      <w:r w:rsidRPr="0063638B">
        <w:t>.</w:t>
      </w:r>
    </w:p>
    <w:p w:rsidR="0063638B" w:rsidRPr="0063638B" w:rsidRDefault="0063638B" w:rsidP="0063638B">
      <w:pPr>
        <w:pStyle w:val="a3"/>
        <w:spacing w:before="0" w:beforeAutospacing="0" w:after="0" w:afterAutospacing="0" w:line="300" w:lineRule="atLeast"/>
      </w:pPr>
      <w:r w:rsidRPr="0063638B">
        <w:t>Инструкция: ребенку предлагается поочередно раскрасить красками листы бумаги (красным, желтым, синим, зеленым), после чего в этой же последовательности повесить листы на стену, закрывая один другим.  </w:t>
      </w:r>
    </w:p>
    <w:p w:rsidR="0063638B" w:rsidRPr="0063638B" w:rsidRDefault="0063638B" w:rsidP="0063638B">
      <w:pPr>
        <w:pStyle w:val="a3"/>
        <w:spacing w:before="0" w:beforeAutospacing="0" w:after="0" w:afterAutospacing="0" w:line="300" w:lineRule="atLeast"/>
      </w:pPr>
      <w:r w:rsidRPr="0063638B">
        <w:t> </w:t>
      </w:r>
    </w:p>
    <w:p w:rsidR="0063638B" w:rsidRPr="0063638B" w:rsidRDefault="0063638B" w:rsidP="0063638B">
      <w:pPr>
        <w:pStyle w:val="a3"/>
        <w:spacing w:before="0" w:beforeAutospacing="0" w:after="0" w:afterAutospacing="0" w:line="300" w:lineRule="atLeast"/>
        <w:rPr>
          <w:b/>
          <w:color w:val="FF0000"/>
        </w:rPr>
      </w:pPr>
      <w:r w:rsidRPr="0063638B">
        <w:rPr>
          <w:b/>
          <w:color w:val="FF0000"/>
        </w:rPr>
        <w:t>«Рисунок глиной»</w:t>
      </w:r>
    </w:p>
    <w:p w:rsidR="0063638B" w:rsidRPr="0063638B" w:rsidRDefault="0063638B" w:rsidP="0063638B">
      <w:pPr>
        <w:pStyle w:val="a3"/>
        <w:spacing w:before="0" w:beforeAutospacing="0" w:after="0" w:afterAutospacing="0" w:line="300" w:lineRule="atLeast"/>
      </w:pPr>
      <w:r w:rsidRPr="0063638B">
        <w:t>Цель: снятие напряжения, тактильная стимуляция, развитие воображения.</w:t>
      </w:r>
    </w:p>
    <w:p w:rsidR="0063638B" w:rsidRPr="0063638B" w:rsidRDefault="0063638B" w:rsidP="0063638B">
      <w:pPr>
        <w:pStyle w:val="a3"/>
        <w:spacing w:before="0" w:beforeAutospacing="0" w:after="0" w:afterAutospacing="0" w:line="300" w:lineRule="atLeast"/>
      </w:pPr>
      <w:r w:rsidRPr="0063638B">
        <w:t>Инструкция: предложить ребенку окунуть пальчики в глину (пальчиковые краски) и рисовать по бумаге (оргстеклу). </w:t>
      </w:r>
    </w:p>
    <w:p w:rsidR="0063638B" w:rsidRPr="0063638B" w:rsidRDefault="0063638B" w:rsidP="0063638B">
      <w:pPr>
        <w:pStyle w:val="a3"/>
        <w:spacing w:before="0" w:beforeAutospacing="0" w:after="0" w:afterAutospacing="0" w:line="300" w:lineRule="atLeast"/>
      </w:pPr>
      <w:r w:rsidRPr="0063638B">
        <w:t>Тема рисунка может меняться.</w:t>
      </w:r>
    </w:p>
    <w:p w:rsidR="0063638B" w:rsidRPr="0063638B" w:rsidRDefault="0063638B" w:rsidP="0063638B">
      <w:pPr>
        <w:pStyle w:val="a3"/>
        <w:spacing w:before="0" w:beforeAutospacing="0" w:after="0" w:afterAutospacing="0" w:line="300" w:lineRule="atLeast"/>
      </w:pPr>
      <w:r w:rsidRPr="0063638B">
        <w:t> </w:t>
      </w:r>
    </w:p>
    <w:p w:rsidR="0063638B" w:rsidRPr="0063638B" w:rsidRDefault="0063638B" w:rsidP="0063638B">
      <w:pPr>
        <w:pStyle w:val="a3"/>
        <w:spacing w:before="0" w:beforeAutospacing="0" w:after="0" w:afterAutospacing="0" w:line="300" w:lineRule="atLeast"/>
        <w:rPr>
          <w:b/>
          <w:color w:val="FF0000"/>
        </w:rPr>
      </w:pPr>
      <w:r w:rsidRPr="0063638B">
        <w:rPr>
          <w:b/>
          <w:color w:val="FF0000"/>
        </w:rPr>
        <w:t>«Свободный рисунок в круге»</w:t>
      </w:r>
    </w:p>
    <w:p w:rsidR="0063638B" w:rsidRPr="0063638B" w:rsidRDefault="0063638B" w:rsidP="0063638B">
      <w:pPr>
        <w:pStyle w:val="a3"/>
        <w:spacing w:before="0" w:beforeAutospacing="0" w:after="0" w:afterAutospacing="0" w:line="300" w:lineRule="atLeast"/>
      </w:pPr>
      <w:r w:rsidRPr="0063638B">
        <w:t>Цель: гармонизация эмоционального состояния, налаживание коммуникации, объединение.</w:t>
      </w:r>
    </w:p>
    <w:p w:rsidR="0063638B" w:rsidRPr="0063638B" w:rsidRDefault="0063638B" w:rsidP="0063638B">
      <w:pPr>
        <w:pStyle w:val="a3"/>
        <w:spacing w:before="0" w:beforeAutospacing="0" w:after="0" w:afterAutospacing="0" w:line="300" w:lineRule="atLeast"/>
      </w:pPr>
      <w:r w:rsidRPr="0063638B">
        <w:t>Инструкция: детям предлагается по очереди рисовать красками друг к другу дороги в круге (большой лист бумаги в виде круга)</w:t>
      </w:r>
    </w:p>
    <w:p w:rsidR="0063638B" w:rsidRPr="0063638B" w:rsidRDefault="0063638B" w:rsidP="0063638B">
      <w:pPr>
        <w:pStyle w:val="a3"/>
        <w:spacing w:before="0" w:beforeAutospacing="0" w:after="0" w:afterAutospacing="0" w:line="300" w:lineRule="atLeast"/>
      </w:pPr>
      <w:r w:rsidRPr="0063638B">
        <w:t> </w:t>
      </w:r>
    </w:p>
    <w:p w:rsidR="0063638B" w:rsidRPr="0063638B" w:rsidRDefault="0063638B" w:rsidP="0063638B">
      <w:pPr>
        <w:pStyle w:val="a3"/>
        <w:spacing w:before="0" w:beforeAutospacing="0" w:after="0" w:afterAutospacing="0" w:line="300" w:lineRule="atLeast"/>
        <w:rPr>
          <w:b/>
          <w:color w:val="FF0000"/>
        </w:rPr>
      </w:pPr>
      <w:r w:rsidRPr="0063638B">
        <w:rPr>
          <w:b/>
          <w:color w:val="FF0000"/>
        </w:rPr>
        <w:t>«Водный салют»</w:t>
      </w:r>
    </w:p>
    <w:p w:rsidR="0063638B" w:rsidRPr="0063638B" w:rsidRDefault="0063638B" w:rsidP="0063638B">
      <w:pPr>
        <w:pStyle w:val="a3"/>
        <w:spacing w:before="0" w:beforeAutospacing="0" w:after="0" w:afterAutospacing="0" w:line="300" w:lineRule="atLeast"/>
      </w:pPr>
      <w:r w:rsidRPr="0063638B">
        <w:t>Цель: коррекция страхов, снятие напряжения, развитие воображения</w:t>
      </w:r>
    </w:p>
    <w:p w:rsidR="0063638B" w:rsidRPr="0063638B" w:rsidRDefault="0063638B" w:rsidP="0063638B">
      <w:pPr>
        <w:pStyle w:val="a3"/>
        <w:spacing w:before="0" w:beforeAutospacing="0" w:after="0" w:afterAutospacing="0" w:line="300" w:lineRule="atLeast"/>
      </w:pPr>
      <w:r w:rsidRPr="0063638B">
        <w:t>Инструкция: попросить ребенка рисовать красками на воде, разглядывать и анализировать получившиеся фигуры.</w:t>
      </w:r>
    </w:p>
    <w:p w:rsidR="0063638B" w:rsidRPr="0063638B" w:rsidRDefault="0063638B" w:rsidP="0063638B">
      <w:pPr>
        <w:pStyle w:val="a3"/>
        <w:spacing w:before="0" w:beforeAutospacing="0" w:after="0" w:afterAutospacing="0" w:line="300" w:lineRule="atLeast"/>
      </w:pPr>
      <w:r w:rsidRPr="0063638B">
        <w:t> </w:t>
      </w:r>
    </w:p>
    <w:p w:rsidR="0063638B" w:rsidRPr="0063638B" w:rsidRDefault="0063638B" w:rsidP="0063638B">
      <w:pPr>
        <w:pStyle w:val="a3"/>
        <w:spacing w:before="0" w:beforeAutospacing="0" w:after="0" w:afterAutospacing="0" w:line="300" w:lineRule="atLeast"/>
        <w:rPr>
          <w:b/>
          <w:color w:val="FF0000"/>
        </w:rPr>
      </w:pPr>
      <w:r w:rsidRPr="0063638B">
        <w:rPr>
          <w:b/>
          <w:color w:val="FF0000"/>
        </w:rPr>
        <w:t>«Мелки – наперегонки»</w:t>
      </w:r>
    </w:p>
    <w:p w:rsidR="0063638B" w:rsidRPr="0063638B" w:rsidRDefault="0063638B" w:rsidP="0063638B">
      <w:pPr>
        <w:pStyle w:val="a3"/>
        <w:spacing w:before="0" w:beforeAutospacing="0" w:after="0" w:afterAutospacing="0" w:line="300" w:lineRule="atLeast"/>
      </w:pPr>
      <w:r w:rsidRPr="0063638B">
        <w:t>Цель: коррекция агрессии, снятие напряжения, гармонизация эмоционального состояния.</w:t>
      </w:r>
    </w:p>
    <w:p w:rsidR="0063638B" w:rsidRPr="0063638B" w:rsidRDefault="0063638B" w:rsidP="0063638B">
      <w:pPr>
        <w:pStyle w:val="a3"/>
        <w:spacing w:before="0" w:beforeAutospacing="0" w:after="0" w:afterAutospacing="0" w:line="300" w:lineRule="atLeast"/>
      </w:pPr>
      <w:r w:rsidRPr="0063638B">
        <w:t>Инструкция: ребенок в разном темпе (медлен – быстро) делает мелками штрихи на листе</w:t>
      </w:r>
    </w:p>
    <w:p w:rsidR="0063638B" w:rsidRPr="0063638B" w:rsidRDefault="0063638B" w:rsidP="0063638B">
      <w:pPr>
        <w:pStyle w:val="a3"/>
        <w:spacing w:before="0" w:beforeAutospacing="0" w:after="0" w:afterAutospacing="0" w:line="300" w:lineRule="atLeast"/>
      </w:pPr>
      <w:r w:rsidRPr="0063638B">
        <w:t> </w:t>
      </w:r>
    </w:p>
    <w:p w:rsidR="0063638B" w:rsidRPr="0063638B" w:rsidRDefault="0063638B" w:rsidP="0063638B">
      <w:pPr>
        <w:pStyle w:val="a3"/>
        <w:spacing w:before="0" w:beforeAutospacing="0" w:after="0" w:afterAutospacing="0" w:line="300" w:lineRule="atLeast"/>
        <w:rPr>
          <w:b/>
          <w:color w:val="FF0000"/>
        </w:rPr>
      </w:pPr>
      <w:r w:rsidRPr="0063638B">
        <w:rPr>
          <w:b/>
          <w:color w:val="FF0000"/>
        </w:rPr>
        <w:t>«Разноцветные камушки»</w:t>
      </w:r>
    </w:p>
    <w:p w:rsidR="0063638B" w:rsidRPr="0063638B" w:rsidRDefault="0063638B" w:rsidP="0063638B">
      <w:pPr>
        <w:pStyle w:val="a3"/>
        <w:spacing w:before="0" w:beforeAutospacing="0" w:after="0" w:afterAutospacing="0" w:line="300" w:lineRule="atLeast"/>
      </w:pPr>
      <w:r w:rsidRPr="0063638B">
        <w:t>Цель: снятие напряжения, тактильная стимуляция, развитие творческого воображения.</w:t>
      </w:r>
    </w:p>
    <w:p w:rsidR="0063638B" w:rsidRPr="0063638B" w:rsidRDefault="0063638B" w:rsidP="0063638B">
      <w:pPr>
        <w:pStyle w:val="a3"/>
        <w:spacing w:before="0" w:beforeAutospacing="0" w:after="0" w:afterAutospacing="0" w:line="300" w:lineRule="atLeast"/>
      </w:pPr>
      <w:r w:rsidRPr="0063638B">
        <w:t>Инструкция: попросить ребенка раскрасить морские камушки так, как он захочет.</w:t>
      </w:r>
    </w:p>
    <w:p w:rsidR="0063638B" w:rsidRPr="0063638B" w:rsidRDefault="0063638B" w:rsidP="0063638B">
      <w:pPr>
        <w:pStyle w:val="a3"/>
        <w:spacing w:before="0" w:beforeAutospacing="0" w:after="0" w:afterAutospacing="0" w:line="300" w:lineRule="atLeast"/>
      </w:pPr>
      <w:r w:rsidRPr="0063638B">
        <w:t> </w:t>
      </w:r>
    </w:p>
    <w:p w:rsidR="0063638B" w:rsidRPr="0063638B" w:rsidRDefault="0063638B" w:rsidP="0063638B">
      <w:pPr>
        <w:pStyle w:val="a3"/>
        <w:spacing w:before="0" w:beforeAutospacing="0" w:after="0" w:afterAutospacing="0" w:line="300" w:lineRule="atLeast"/>
        <w:rPr>
          <w:b/>
          <w:color w:val="FF0000"/>
        </w:rPr>
      </w:pPr>
      <w:r w:rsidRPr="0063638B">
        <w:rPr>
          <w:b/>
          <w:color w:val="FF0000"/>
        </w:rPr>
        <w:t>«Семья»</w:t>
      </w:r>
    </w:p>
    <w:p w:rsidR="0063638B" w:rsidRPr="0063638B" w:rsidRDefault="0063638B" w:rsidP="0063638B">
      <w:pPr>
        <w:pStyle w:val="a3"/>
        <w:spacing w:before="0" w:beforeAutospacing="0" w:after="0" w:afterAutospacing="0" w:line="300" w:lineRule="atLeast"/>
      </w:pPr>
      <w:r w:rsidRPr="0063638B">
        <w:t>Цель: выявление эмоционального состояния ребенка, чувств и представлений, связанных с детско-родительскими отношениями.</w:t>
      </w:r>
    </w:p>
    <w:p w:rsidR="0063638B" w:rsidRPr="0063638B" w:rsidRDefault="0063638B" w:rsidP="0063638B">
      <w:pPr>
        <w:pStyle w:val="a3"/>
        <w:spacing w:before="0" w:beforeAutospacing="0" w:after="0" w:afterAutospacing="0" w:line="300" w:lineRule="atLeast"/>
      </w:pPr>
      <w:r w:rsidRPr="0063638B">
        <w:t>Инструкция: ребенка просят раскрасить шаблоны фигур (женской, мужской, детской), при желании прокомментировать свою работу.</w:t>
      </w:r>
    </w:p>
    <w:p w:rsidR="0063638B" w:rsidRPr="0063638B" w:rsidRDefault="0063638B" w:rsidP="0063638B">
      <w:pPr>
        <w:pStyle w:val="a3"/>
        <w:spacing w:before="0" w:beforeAutospacing="0" w:after="0" w:afterAutospacing="0" w:line="300" w:lineRule="atLeast"/>
      </w:pPr>
      <w:r w:rsidRPr="0063638B">
        <w:t> </w:t>
      </w:r>
    </w:p>
    <w:p w:rsidR="0063638B" w:rsidRPr="0063638B" w:rsidRDefault="0063638B" w:rsidP="0063638B">
      <w:pPr>
        <w:pStyle w:val="a3"/>
        <w:spacing w:before="0" w:beforeAutospacing="0" w:after="0" w:afterAutospacing="0" w:line="300" w:lineRule="atLeast"/>
        <w:rPr>
          <w:b/>
          <w:color w:val="FF0000"/>
        </w:rPr>
      </w:pPr>
      <w:r w:rsidRPr="0063638B">
        <w:rPr>
          <w:b/>
          <w:color w:val="FF0000"/>
        </w:rPr>
        <w:t>«Мой страх»</w:t>
      </w:r>
    </w:p>
    <w:p w:rsidR="0063638B" w:rsidRPr="0063638B" w:rsidRDefault="0063638B" w:rsidP="0063638B">
      <w:pPr>
        <w:pStyle w:val="a3"/>
        <w:spacing w:before="0" w:beforeAutospacing="0" w:after="0" w:afterAutospacing="0" w:line="300" w:lineRule="atLeast"/>
      </w:pPr>
      <w:r w:rsidRPr="0063638B">
        <w:t>Цель: коррекция страхов, снятие напряжения, развитие творческого воображения.</w:t>
      </w:r>
    </w:p>
    <w:p w:rsidR="0063638B" w:rsidRPr="0063638B" w:rsidRDefault="0063638B" w:rsidP="0063638B">
      <w:pPr>
        <w:pStyle w:val="a3"/>
        <w:spacing w:before="0" w:beforeAutospacing="0" w:after="0" w:afterAutospacing="0" w:line="300" w:lineRule="atLeast"/>
      </w:pPr>
      <w:r w:rsidRPr="0063638B">
        <w:t>Инструкция №1: ребенку предлагается нарисовать свой страх (на что он похож), прокомментировать свою работу и спрятать в сундучок в кабинете психолога.</w:t>
      </w:r>
    </w:p>
    <w:p w:rsidR="0063638B" w:rsidRPr="0063638B" w:rsidRDefault="0063638B" w:rsidP="0063638B">
      <w:pPr>
        <w:pStyle w:val="a3"/>
        <w:spacing w:before="0" w:beforeAutospacing="0" w:after="0" w:afterAutospacing="0" w:line="300" w:lineRule="atLeast"/>
      </w:pPr>
      <w:r w:rsidRPr="0063638B">
        <w:t>Инструкция №2: разорвать рисунок и выбросить в мусорное ведро.</w:t>
      </w:r>
    </w:p>
    <w:p w:rsidR="0063638B" w:rsidRPr="0063638B" w:rsidRDefault="0063638B" w:rsidP="0063638B">
      <w:pPr>
        <w:pStyle w:val="a3"/>
        <w:spacing w:before="0" w:beforeAutospacing="0" w:after="0" w:afterAutospacing="0" w:line="300" w:lineRule="atLeast"/>
      </w:pPr>
      <w:proofErr w:type="gramStart"/>
      <w:r w:rsidRPr="0063638B">
        <w:t>Инструкция №3: превратить рисунок в смешной, пририсовав смешные детали.</w:t>
      </w:r>
      <w:proofErr w:type="gramEnd"/>
    </w:p>
    <w:p w:rsidR="00A07318" w:rsidRDefault="00A07318"/>
    <w:sectPr w:rsidR="00A0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75F6"/>
    <w:multiLevelType w:val="multilevel"/>
    <w:tmpl w:val="4F42000A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A6"/>
    <w:rsid w:val="000E2BA6"/>
    <w:rsid w:val="001F25E4"/>
    <w:rsid w:val="0063638B"/>
    <w:rsid w:val="00A0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43561-D4FE-431E-A863-D717785E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740</Words>
  <Characters>4224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2014-04-28T00:48:00Z</dcterms:created>
  <dcterms:modified xsi:type="dcterms:W3CDTF">2014-04-28T01:26:00Z</dcterms:modified>
</cp:coreProperties>
</file>