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27" w:rsidRDefault="00342627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00">
        <w:rPr>
          <w:rFonts w:ascii="Times New Roman" w:hAnsi="Times New Roman" w:cs="Times New Roman"/>
          <w:sz w:val="28"/>
          <w:szCs w:val="28"/>
        </w:rPr>
        <w:t xml:space="preserve">Подготовка к ЕГЭ </w:t>
      </w:r>
      <w:r w:rsidR="00527EF5" w:rsidRPr="00253500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53500">
        <w:rPr>
          <w:rFonts w:ascii="Times New Roman" w:hAnsi="Times New Roman" w:cs="Times New Roman"/>
          <w:sz w:val="28"/>
          <w:szCs w:val="28"/>
        </w:rPr>
        <w:t>на уроках литературы в 11 классе.</w:t>
      </w:r>
    </w:p>
    <w:p w:rsidR="00253500" w:rsidRPr="00253500" w:rsidRDefault="00253500" w:rsidP="00580D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74E9">
        <w:rPr>
          <w:rFonts w:ascii="Times New Roman" w:hAnsi="Times New Roman" w:cs="Times New Roman"/>
          <w:sz w:val="24"/>
          <w:szCs w:val="24"/>
        </w:rPr>
        <w:t>Единый государственный экзамен по русск</w:t>
      </w:r>
      <w:r>
        <w:rPr>
          <w:rFonts w:ascii="Times New Roman" w:hAnsi="Times New Roman" w:cs="Times New Roman"/>
          <w:sz w:val="24"/>
          <w:szCs w:val="24"/>
        </w:rPr>
        <w:t>ому языку является обязательным для всех выпускников школ и, следовательно, подготовка  к экзамену по  этому предмету является важной составляющей всей подготовки к итоговой аттестации. В настоящее время создано множество различных методических пособий, помогающих осуществлять качественную подготовку к ЕГЭ по русскому языку. В данной работе хотелось бы поделиться опытом работы по подготовке к выполнению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которая проводится на уроках литературы в 11 классе.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Как известно,  задание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(сочинение-рассуждение) направлено на выявление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ряда речевых умений и навыков, составляющих основу коммуникативной компетенции учащихся. Это умения:</w:t>
      </w:r>
    </w:p>
    <w:p w:rsidR="00580D31" w:rsidRDefault="00580D31" w:rsidP="00580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читаемый текст (адекватно воспринимать информацию, содержащуюся в нем);</w:t>
      </w:r>
    </w:p>
    <w:p w:rsidR="00580D31" w:rsidRDefault="00580D31" w:rsidP="00580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тему текста, позицию автора;</w:t>
      </w:r>
    </w:p>
    <w:p w:rsidR="00580D31" w:rsidRDefault="00580D31" w:rsidP="00580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основную мысль своего высказывания;</w:t>
      </w:r>
    </w:p>
    <w:p w:rsidR="00580D31" w:rsidRDefault="00580D31" w:rsidP="00580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свою точку зрения;</w:t>
      </w:r>
    </w:p>
    <w:p w:rsidR="00580D31" w:rsidRDefault="00580D31" w:rsidP="00580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выстраивать композицию своего высказывания;</w:t>
      </w:r>
    </w:p>
    <w:p w:rsidR="00580D31" w:rsidRDefault="00580D31" w:rsidP="00580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нужный для данного случая стиль и тип речи;</w:t>
      </w:r>
    </w:p>
    <w:p w:rsidR="00580D31" w:rsidRDefault="00580D31" w:rsidP="00580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языковые средства, обеспечивающие точность и выразительность речи;</w:t>
      </w:r>
    </w:p>
    <w:p w:rsidR="00580D31" w:rsidRDefault="00580D31" w:rsidP="00580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все нормы литературного языка.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уроках литературы, при проведении  письменных работ при изучении  программных произведений,  используются  творческие работы, позволяющие в полной мере проводить подготовку к выполнению заданий части С.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D31" w:rsidRPr="008604AD" w:rsidRDefault="00580D31" w:rsidP="00580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323">
        <w:rPr>
          <w:rFonts w:ascii="Times New Roman" w:hAnsi="Times New Roman" w:cs="Times New Roman"/>
          <w:b/>
          <w:sz w:val="24"/>
          <w:szCs w:val="24"/>
        </w:rPr>
        <w:t>Творческая работа по  пьесе  А.П. Чехова «Вишневый сад»</w:t>
      </w:r>
      <w:proofErr w:type="gramStart"/>
      <w:r w:rsidRPr="00E1432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ыявление проблемы текста и авторского отношения</w:t>
      </w:r>
    </w:p>
    <w:p w:rsidR="00580D31" w:rsidRPr="00FF7242" w:rsidRDefault="00580D31" w:rsidP="00580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323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произведениям  Бунина.</w:t>
      </w:r>
      <w:r w:rsidRPr="00F717CA">
        <w:rPr>
          <w:rFonts w:ascii="Times New Roman" w:hAnsi="Times New Roman" w:cs="Times New Roman"/>
          <w:sz w:val="24"/>
          <w:szCs w:val="24"/>
        </w:rPr>
        <w:t xml:space="preserve"> </w:t>
      </w:r>
      <w:r w:rsidR="00160917">
        <w:rPr>
          <w:rFonts w:ascii="Times New Roman" w:hAnsi="Times New Roman" w:cs="Times New Roman"/>
          <w:sz w:val="24"/>
          <w:szCs w:val="24"/>
        </w:rPr>
        <w:t xml:space="preserve"> </w:t>
      </w:r>
      <w:r w:rsidR="0016091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ыявление проблемы текста и авторского отношения</w:t>
      </w:r>
    </w:p>
    <w:p w:rsidR="00FF7242" w:rsidRPr="00FF7242" w:rsidRDefault="00FF7242" w:rsidP="00580D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7242">
        <w:rPr>
          <w:rFonts w:ascii="Times New Roman" w:hAnsi="Times New Roman" w:cs="Times New Roman"/>
          <w:b/>
          <w:sz w:val="24"/>
          <w:szCs w:val="24"/>
        </w:rPr>
        <w:t>Интерпретация  самостоятельно прочитанного рассказа Куприна («Олеся», «</w:t>
      </w:r>
      <w:proofErr w:type="spellStart"/>
      <w:r w:rsidRPr="00FF7242">
        <w:rPr>
          <w:rFonts w:ascii="Times New Roman" w:hAnsi="Times New Roman" w:cs="Times New Roman"/>
          <w:b/>
          <w:sz w:val="24"/>
          <w:szCs w:val="24"/>
        </w:rPr>
        <w:t>Суламифь</w:t>
      </w:r>
      <w:proofErr w:type="spellEnd"/>
      <w:r w:rsidRPr="00FF7242">
        <w:rPr>
          <w:rFonts w:ascii="Times New Roman" w:hAnsi="Times New Roman" w:cs="Times New Roman"/>
          <w:b/>
          <w:sz w:val="24"/>
          <w:szCs w:val="24"/>
        </w:rPr>
        <w:t>», «Гранатовый браслет»)</w:t>
      </w:r>
    </w:p>
    <w:p w:rsidR="00580D31" w:rsidRPr="00733212" w:rsidRDefault="00580D31" w:rsidP="00580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323">
        <w:rPr>
          <w:rFonts w:ascii="Times New Roman" w:hAnsi="Times New Roman" w:cs="Times New Roman"/>
          <w:b/>
          <w:sz w:val="24"/>
          <w:szCs w:val="24"/>
        </w:rPr>
        <w:t>Творческая работа по пьесе «На дне»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09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91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ыявление проблемы текста,  авторского отношения и высказывание своей точки зрения с приведением аргументов</w:t>
      </w:r>
      <w:r w:rsidRPr="007332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 текста произведения.</w:t>
      </w:r>
    </w:p>
    <w:p w:rsidR="00580D31" w:rsidRPr="00A56120" w:rsidRDefault="00580D31" w:rsidP="00580D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14323">
        <w:rPr>
          <w:rFonts w:ascii="Times New Roman" w:hAnsi="Times New Roman" w:cs="Times New Roman"/>
          <w:b/>
          <w:sz w:val="24"/>
          <w:szCs w:val="24"/>
        </w:rPr>
        <w:t>Творческая работа. «В спорах о «Двенадцати» Блока.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120" w:rsidRPr="00A56120">
        <w:rPr>
          <w:rFonts w:ascii="Times New Roman" w:hAnsi="Times New Roman" w:cs="Times New Roman"/>
          <w:b/>
          <w:sz w:val="24"/>
          <w:szCs w:val="24"/>
        </w:rPr>
        <w:t>С</w:t>
      </w:r>
      <w:r w:rsidRPr="00A56120">
        <w:rPr>
          <w:rFonts w:ascii="Times New Roman" w:hAnsi="Times New Roman" w:cs="Times New Roman"/>
          <w:b/>
          <w:sz w:val="24"/>
          <w:szCs w:val="24"/>
        </w:rPr>
        <w:t>опоставление различных точек зрения, приведение аргументов.</w:t>
      </w:r>
    </w:p>
    <w:p w:rsidR="00580D31" w:rsidRPr="008604AD" w:rsidRDefault="00580D31" w:rsidP="00580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323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поэзии В. Маяковского. </w:t>
      </w:r>
      <w:r w:rsidR="00A56120">
        <w:rPr>
          <w:rFonts w:ascii="Times New Roman" w:hAnsi="Times New Roman" w:cs="Times New Roman"/>
          <w:sz w:val="24"/>
          <w:szCs w:val="24"/>
        </w:rPr>
        <w:t xml:space="preserve"> </w:t>
      </w:r>
      <w:r w:rsidR="00A56120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>ыявление проблемы текста,  авторского отношения и высказывание своей точки зрения с приведением аргументов</w:t>
      </w:r>
      <w:r w:rsidRPr="007332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 текста произведения.</w:t>
      </w:r>
    </w:p>
    <w:p w:rsidR="00580D31" w:rsidRPr="008604AD" w:rsidRDefault="00580D31" w:rsidP="00580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323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лирике Есенина</w:t>
      </w:r>
      <w:r w:rsidR="00A56120">
        <w:rPr>
          <w:rFonts w:ascii="Times New Roman" w:hAnsi="Times New Roman" w:cs="Times New Roman"/>
          <w:b/>
          <w:sz w:val="24"/>
          <w:szCs w:val="24"/>
        </w:rPr>
        <w:t>.</w:t>
      </w:r>
    </w:p>
    <w:p w:rsidR="00580D31" w:rsidRPr="008604AD" w:rsidRDefault="00580D31" w:rsidP="00580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323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произведениям Б. Пастернака. </w:t>
      </w:r>
      <w:r w:rsidR="00A56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31" w:rsidRPr="008604AD" w:rsidRDefault="00580D31" w:rsidP="00580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323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роману М.Булгакова «Мастер и Маргарита»</w:t>
      </w:r>
      <w:r w:rsidRPr="008604AD">
        <w:rPr>
          <w:rFonts w:ascii="Times New Roman" w:hAnsi="Times New Roman" w:cs="Times New Roman"/>
          <w:sz w:val="24"/>
          <w:szCs w:val="24"/>
        </w:rPr>
        <w:t xml:space="preserve"> </w:t>
      </w:r>
      <w:r w:rsidR="00A56120">
        <w:rPr>
          <w:rFonts w:ascii="Times New Roman" w:hAnsi="Times New Roman" w:cs="Times New Roman"/>
          <w:sz w:val="24"/>
          <w:szCs w:val="24"/>
        </w:rPr>
        <w:t xml:space="preserve"> </w:t>
      </w:r>
      <w:r w:rsidR="00A56120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>ыявление проблемы текста,  авторского отношения и высказывание своей точки зрения с приведением аргументов из текста произведения.</w:t>
      </w:r>
    </w:p>
    <w:p w:rsidR="00580D31" w:rsidRPr="00733212" w:rsidRDefault="00580D31" w:rsidP="00580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D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повести А. Солженицына «Один день Ивана Денисовича»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4AD">
        <w:rPr>
          <w:rFonts w:ascii="Times New Roman" w:hAnsi="Times New Roman" w:cs="Times New Roman"/>
          <w:sz w:val="24"/>
          <w:szCs w:val="24"/>
        </w:rPr>
        <w:t xml:space="preserve"> </w:t>
      </w:r>
      <w:r w:rsidR="00A56120">
        <w:rPr>
          <w:rFonts w:ascii="Times New Roman" w:hAnsi="Times New Roman" w:cs="Times New Roman"/>
          <w:sz w:val="24"/>
          <w:szCs w:val="24"/>
        </w:rPr>
        <w:t xml:space="preserve"> </w:t>
      </w:r>
      <w:r w:rsidR="00A56120" w:rsidRPr="00A56120">
        <w:rPr>
          <w:rFonts w:ascii="Times New Roman" w:hAnsi="Times New Roman" w:cs="Times New Roman"/>
          <w:b/>
          <w:sz w:val="24"/>
          <w:szCs w:val="24"/>
        </w:rPr>
        <w:t>Сопоставление разных точек зрения на произведение.</w:t>
      </w:r>
    </w:p>
    <w:p w:rsidR="00580D31" w:rsidRPr="00733212" w:rsidRDefault="00580D31" w:rsidP="00580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D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повести В.Распутина «Прощание с Матерой»</w:t>
      </w:r>
      <w:r w:rsidRPr="007332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выявление проблемы текста,  авторского отношения и высказывание своей точки зрения с приведением аргументов из текста произведения и других источников.</w:t>
      </w:r>
    </w:p>
    <w:p w:rsidR="00580D31" w:rsidRPr="00A56120" w:rsidRDefault="00580D31" w:rsidP="00580D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0D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пьесе А.Вампилова «Утиная охота</w:t>
      </w:r>
      <w:r w:rsidRPr="00A5612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56120" w:rsidRPr="00A56120">
        <w:rPr>
          <w:rFonts w:ascii="Times New Roman" w:hAnsi="Times New Roman" w:cs="Times New Roman"/>
          <w:b/>
          <w:sz w:val="24"/>
          <w:szCs w:val="24"/>
        </w:rPr>
        <w:t xml:space="preserve">  С</w:t>
      </w:r>
      <w:r w:rsidRPr="00A56120">
        <w:rPr>
          <w:rFonts w:ascii="Times New Roman" w:hAnsi="Times New Roman" w:cs="Times New Roman"/>
          <w:b/>
          <w:sz w:val="24"/>
          <w:szCs w:val="24"/>
        </w:rPr>
        <w:t>опоставление различных точек зрения, приведение аргументов.</w:t>
      </w:r>
    </w:p>
    <w:p w:rsidR="00580D31" w:rsidRPr="00A56120" w:rsidRDefault="00580D31" w:rsidP="00580D3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D31" w:rsidRDefault="00160917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120" w:rsidRDefault="00A56120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6120" w:rsidRDefault="00A56120" w:rsidP="00A56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занятия организуются по  готовым текстам, представляющим собой отрывки  из критических статей. К каждому тексту дается задание. Каждое занятие рассчитано на выполнение в классе на 1-2 урока, в зависимости от подготовленности класса.</w:t>
      </w:r>
    </w:p>
    <w:p w:rsidR="00A56120" w:rsidRDefault="00A56120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</w:t>
      </w:r>
      <w:r w:rsidR="0016091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80D31" w:rsidRPr="006E21B0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B0">
        <w:rPr>
          <w:rFonts w:ascii="Times New Roman" w:hAnsi="Times New Roman" w:cs="Times New Roman"/>
          <w:sz w:val="24"/>
          <w:szCs w:val="24"/>
        </w:rPr>
        <w:t xml:space="preserve"> </w:t>
      </w:r>
      <w:r w:rsidR="00E24E68" w:rsidRPr="00E14323">
        <w:rPr>
          <w:rFonts w:ascii="Times New Roman" w:hAnsi="Times New Roman" w:cs="Times New Roman"/>
          <w:b/>
          <w:sz w:val="24"/>
          <w:szCs w:val="24"/>
        </w:rPr>
        <w:t>Творческая работа по  пьесе  А.П. Чехова «Вишневый сад»</w:t>
      </w:r>
      <w:r w:rsidRPr="006E21B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E21B0">
        <w:rPr>
          <w:rFonts w:ascii="Times New Roman" w:hAnsi="Times New Roman" w:cs="Times New Roman"/>
          <w:sz w:val="24"/>
          <w:szCs w:val="24"/>
        </w:rPr>
        <w:br/>
        <w:t>    Герои Чехова состоят в прямом родстве с лишними людьми Пушкина и Лермонтова, в отдаленном — с маленьким человеком Гоголя, и — в перспективе — не чужды сверхчеловеку Горького. Составленные из столь пестрой смеси, все они обладают доминантной чертой — свободой. Они ничем не мотивированы. Их мысли, желания, слова, поступки так же случайны, как фамилии, которые они носят по прихоти то ли автора, то ли жизни. (Говоря о Чехове, никогда нельзя провести решительную черту.)   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1B0">
        <w:rPr>
          <w:rFonts w:ascii="Times New Roman" w:hAnsi="Times New Roman" w:cs="Times New Roman"/>
          <w:sz w:val="24"/>
          <w:szCs w:val="24"/>
        </w:rPr>
        <w:t xml:space="preserve">     Почти каждый его персонаж — живет в области потенциального, а не реализовавшегося. Почти каждый (даже «американец» Яша) — не завершен, не воплощен, не остановлен в своем поиске себя. Чеховский герой — сумма вероятностей, сгущение непредсказуемых возможностей. Автор никогда не дает ему укорениться в жизни, врасти в нее окончательно и бесповоротно. Человек по Чехову еще живет в разумном, бытийном мире, но делать там ему уже нечего. </w:t>
      </w:r>
      <w:r w:rsidRPr="006E21B0">
        <w:rPr>
          <w:rFonts w:ascii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6E21B0">
        <w:rPr>
          <w:rFonts w:ascii="Times New Roman" w:hAnsi="Times New Roman" w:cs="Times New Roman"/>
          <w:sz w:val="24"/>
          <w:szCs w:val="24"/>
        </w:rPr>
        <w:t xml:space="preserve">    Произвольность, неповторимость, индивидуальность чеховских героев — внешнее выражение той свободы, которая дошла до предела, сделав жизнь невыносимой: никто никого не понимает, мир распался, связи бессодержательны, человек заключен в стеклянную скорлупу одиночества. Чеховский диалог обычно превращается в перемежающиеся монологи, в набор безадресных реплик. Чуть ли не все, что говорят в чеховских драмах, можно было бы снабдить ремаркой «в сторону». </w:t>
      </w:r>
      <w:r w:rsidRPr="006E21B0">
        <w:rPr>
          <w:rFonts w:ascii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6E21B0">
        <w:rPr>
          <w:rFonts w:ascii="Times New Roman" w:hAnsi="Times New Roman" w:cs="Times New Roman"/>
          <w:sz w:val="24"/>
          <w:szCs w:val="24"/>
        </w:rPr>
        <w:t xml:space="preserve">Чеховские герои мечутся по сцене в поисках роли — они жаждут избавиться от своей никчемности, от мучительной свободы быть никем, от необходимости просто жить, а не строить жизнь. </w:t>
      </w:r>
      <w:r w:rsidRPr="006E21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B0"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B0">
        <w:rPr>
          <w:rFonts w:ascii="Times New Roman" w:hAnsi="Times New Roman" w:cs="Times New Roman"/>
          <w:sz w:val="24"/>
          <w:szCs w:val="24"/>
        </w:rPr>
        <w:t xml:space="preserve">    Чеховские персонажи живут в полную силу только когда грезят о будущем, о мире, в котором люди станут великанами, Россия — садом, и человеку, уже сверхчеловеку, откроются десятки новых чувств, </w:t>
      </w:r>
      <w:proofErr w:type="spellStart"/>
      <w:r w:rsidRPr="006E21B0">
        <w:rPr>
          <w:rFonts w:ascii="Times New Roman" w:hAnsi="Times New Roman" w:cs="Times New Roman"/>
          <w:sz w:val="24"/>
          <w:szCs w:val="24"/>
        </w:rPr>
        <w:t>сделающих</w:t>
      </w:r>
      <w:proofErr w:type="spellEnd"/>
      <w:r w:rsidRPr="006E21B0">
        <w:rPr>
          <w:rFonts w:ascii="Times New Roman" w:hAnsi="Times New Roman" w:cs="Times New Roman"/>
          <w:sz w:val="24"/>
          <w:szCs w:val="24"/>
        </w:rPr>
        <w:t xml:space="preserve"> его бессмертным. </w:t>
      </w:r>
      <w:r w:rsidRPr="006E21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B0">
        <w:rPr>
          <w:rFonts w:ascii="Times New Roman" w:hAnsi="Times New Roman" w:cs="Times New Roman"/>
          <w:sz w:val="24"/>
          <w:szCs w:val="24"/>
        </w:rPr>
        <w:t xml:space="preserve">    Однако Чехов не только предвидел будущее, но и предостерегал от него, понимая, что ни ему, ни его героям места там не будет. Свободный человек настоящего несовместим со сверхчеловеком будущего: сверхчеловек уже не человек. Может быть, потому так тяжело, так стесненно живут чеховские герои, что на них падает тень грандиозного завтрашнего дня, которая не дает им пустить корни в дне сегодняшнем. </w:t>
      </w:r>
      <w:r w:rsidRPr="006E21B0">
        <w:rPr>
          <w:rFonts w:ascii="Times New Roman" w:hAnsi="Times New Roman" w:cs="Times New Roman"/>
          <w:sz w:val="24"/>
          <w:szCs w:val="24"/>
        </w:rPr>
        <w:br/>
        <w:t xml:space="preserve">    В этом и проявляется подспудный конфликт «Вишневого сада» — в споре между старыми и новыми людьми, между Трофимовым и </w:t>
      </w:r>
      <w:proofErr w:type="spellStart"/>
      <w:r w:rsidRPr="006E21B0">
        <w:rPr>
          <w:rFonts w:ascii="Times New Roman" w:hAnsi="Times New Roman" w:cs="Times New Roman"/>
          <w:sz w:val="24"/>
          <w:szCs w:val="24"/>
        </w:rPr>
        <w:t>Гаевым</w:t>
      </w:r>
      <w:proofErr w:type="spellEnd"/>
      <w:r w:rsidRPr="006E21B0">
        <w:rPr>
          <w:rFonts w:ascii="Times New Roman" w:hAnsi="Times New Roman" w:cs="Times New Roman"/>
          <w:sz w:val="24"/>
          <w:szCs w:val="24"/>
        </w:rPr>
        <w:t xml:space="preserve">, например. </w:t>
      </w:r>
      <w:r w:rsidRPr="006E21B0">
        <w:rPr>
          <w:rFonts w:ascii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B0">
        <w:rPr>
          <w:rFonts w:ascii="Times New Roman" w:hAnsi="Times New Roman" w:cs="Times New Roman"/>
          <w:sz w:val="24"/>
          <w:szCs w:val="24"/>
        </w:rPr>
        <w:t>    Но победа в этом споре нового и старого, напоминающем ссоры Кирсанова с Базаровым, не достается ни одной из сторон. Как всегда у Чехова, идея сливается с личностью, которая ее высказывает, не оставляя нам надежды на выяснение окончательной правды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80D31" w:rsidRPr="006E21B0" w:rsidRDefault="00580D31" w:rsidP="0058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21B0">
        <w:rPr>
          <w:rFonts w:ascii="Times New Roman" w:hAnsi="Times New Roman" w:cs="Times New Roman"/>
          <w:sz w:val="24"/>
          <w:szCs w:val="24"/>
        </w:rPr>
        <w:t>Вайль</w:t>
      </w:r>
      <w:proofErr w:type="spellEnd"/>
      <w:r w:rsidRPr="006E21B0">
        <w:rPr>
          <w:rFonts w:ascii="Times New Roman" w:hAnsi="Times New Roman" w:cs="Times New Roman"/>
          <w:sz w:val="24"/>
          <w:szCs w:val="24"/>
        </w:rPr>
        <w:t xml:space="preserve"> П.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0A88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</w:p>
    <w:p w:rsidR="00580D31" w:rsidRDefault="00580D31" w:rsidP="00580D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0A88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580D31" w:rsidRDefault="00580D31" w:rsidP="00580D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580D31" w:rsidRDefault="00580D31" w:rsidP="00580D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все проблемы, затронутые в тесте.</w:t>
      </w:r>
    </w:p>
    <w:p w:rsidR="00580D31" w:rsidRDefault="00580D31" w:rsidP="00580D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Выявите авторское отношение к проблемам, используя цитаты.</w:t>
      </w:r>
    </w:p>
    <w:p w:rsidR="00580D31" w:rsidRDefault="00580D31" w:rsidP="00580D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Оформите свой ответ в виде </w:t>
      </w:r>
      <w:r w:rsidR="00160917">
        <w:rPr>
          <w:rFonts w:ascii="Times New Roman" w:hAnsi="Times New Roman" w:cs="Times New Roman"/>
          <w:sz w:val="24"/>
          <w:szCs w:val="24"/>
        </w:rPr>
        <w:t>таблицы:</w:t>
      </w:r>
    </w:p>
    <w:tbl>
      <w:tblPr>
        <w:tblStyle w:val="a5"/>
        <w:tblW w:w="0" w:type="auto"/>
        <w:tblInd w:w="720" w:type="dxa"/>
        <w:tblLook w:val="04A0"/>
      </w:tblPr>
      <w:tblGrid>
        <w:gridCol w:w="3327"/>
        <w:gridCol w:w="3312"/>
        <w:gridCol w:w="3323"/>
      </w:tblGrid>
      <w:tr w:rsidR="00160917" w:rsidTr="00160917">
        <w:tc>
          <w:tcPr>
            <w:tcW w:w="3560" w:type="dxa"/>
          </w:tcPr>
          <w:p w:rsidR="00160917" w:rsidRDefault="00160917" w:rsidP="00160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160917" w:rsidRDefault="00160917" w:rsidP="00160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3561" w:type="dxa"/>
          </w:tcPr>
          <w:p w:rsidR="00160917" w:rsidRDefault="00160917" w:rsidP="00160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 отношение</w:t>
            </w:r>
          </w:p>
        </w:tc>
      </w:tr>
      <w:tr w:rsidR="00160917" w:rsidTr="00160917">
        <w:tc>
          <w:tcPr>
            <w:tcW w:w="3560" w:type="dxa"/>
          </w:tcPr>
          <w:p w:rsidR="00160917" w:rsidRDefault="00160917" w:rsidP="00160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60917" w:rsidRDefault="00160917" w:rsidP="00160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60917" w:rsidRDefault="00160917" w:rsidP="00160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917" w:rsidRDefault="00160917" w:rsidP="0016091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6120" w:rsidRDefault="00A56120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6120" w:rsidRDefault="00A56120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6120" w:rsidRDefault="00A56120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6120" w:rsidRDefault="00A56120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</w:t>
      </w:r>
      <w:r w:rsidR="0016091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60917" w:rsidRDefault="00E24E68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4323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произведениям  Бунина.</w:t>
      </w:r>
    </w:p>
    <w:p w:rsidR="00160917" w:rsidRDefault="00160917" w:rsidP="0016091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предлагаются два текста на выбор. Задание подходит к обоим  текстам.</w:t>
      </w:r>
    </w:p>
    <w:p w:rsidR="00160917" w:rsidRDefault="00160917" w:rsidP="001609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 Начало первой мировой войны было воспринято Буниным как катастрофа. В этом он видел последний акт мировой трагедии – то  есть завершение вырождения европейцев и гибель механической, безбожной и противоестественной цивилизации нового времени, конец которой он уже давно пророчил. В то время как другие интеллигенты были захвачены волной патриотизма, </w:t>
      </w:r>
      <w:r w:rsidRPr="00026D6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26D6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Бунин чувствовал здесь нечто апокалипсическое – начало  новой жуткой эпохи. «В мире происходит огромное событие, которое опрокинуло и опрокидывает все понятия о настоящей жизни»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заявил он в интервью «Биржевым ведомостям» 12 апреля 1916 г.. </w:t>
      </w:r>
      <w:r w:rsidRPr="00A10D4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10D4D">
        <w:rPr>
          <w:rFonts w:ascii="Times New Roman" w:hAnsi="Times New Roman" w:cs="Times New Roman"/>
          <w:sz w:val="24"/>
          <w:szCs w:val="24"/>
        </w:rPr>
        <w:t>&gt;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мере того как война становилась все более затяжной, а характер ее все более отталкивающим, возрастал пессимизм Бунина и его  опасения и за судьбу России, и за человека вообще. </w:t>
      </w:r>
      <w:r w:rsidRPr="00A10D4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10D4D">
        <w:rPr>
          <w:rFonts w:ascii="Times New Roman" w:hAnsi="Times New Roman" w:cs="Times New Roman"/>
          <w:sz w:val="24"/>
          <w:szCs w:val="24"/>
        </w:rPr>
        <w:t>&gt;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Пессимизм его тотален: он – в обострившемся еще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раньше, презрении к современному человеку и современной цивилизации. </w:t>
      </w:r>
      <w:r w:rsidRPr="00A10D4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10D4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Рассказ «Господин из Сан-Франциско» многие критики считают самым совершенным из всех, написанных Буниным до революции. Действительно, техника письма достигает здесь виртуозного блеска. Выразительность деталей и точность языка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поразительны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Но чего не отметил никто из критиков – это абсолютного и необычного для Бунина отсутствия поэзии. </w:t>
      </w:r>
      <w:r w:rsidRPr="00A10D4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10D4D">
        <w:rPr>
          <w:rFonts w:ascii="Times New Roman" w:hAnsi="Times New Roman" w:cs="Times New Roman"/>
          <w:sz w:val="24"/>
          <w:szCs w:val="24"/>
        </w:rPr>
        <w:t>&gt;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виртуозного блеска «Господина из Сан-Франциско» веет холодом ужаса»</w:t>
      </w:r>
    </w:p>
    <w:p w:rsidR="00580D31" w:rsidRDefault="00580D31" w:rsidP="0058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Ю. Мальцев. Бунин. 1994.</w:t>
      </w:r>
    </w:p>
    <w:p w:rsidR="00580D31" w:rsidRPr="00A10D4D" w:rsidRDefault="00580D31" w:rsidP="0058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0D31" w:rsidRPr="00974C6E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C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60917">
        <w:rPr>
          <w:rFonts w:ascii="Times New Roman" w:hAnsi="Times New Roman" w:cs="Times New Roman"/>
          <w:sz w:val="24"/>
          <w:szCs w:val="24"/>
        </w:rPr>
        <w:t>…</w:t>
      </w:r>
      <w:r w:rsidRPr="00974C6E">
        <w:rPr>
          <w:rFonts w:ascii="Times New Roman" w:hAnsi="Times New Roman" w:cs="Times New Roman"/>
          <w:sz w:val="24"/>
          <w:szCs w:val="24"/>
        </w:rPr>
        <w:t xml:space="preserve"> А разговоры эти не менее "странны", чем "странны" поступки героини, то зазывающей своего возлюбленного в Новодевичий монастырь, то водящего его по Ордынке в поисках дома, где жил Грибоедов (точнее было бы сказать, бывал, потому что в одном из Ордынских переулков находился дом дяди </w:t>
      </w:r>
      <w:proofErr w:type="spellStart"/>
      <w:r w:rsidRPr="00974C6E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974C6E">
        <w:rPr>
          <w:rFonts w:ascii="Times New Roman" w:hAnsi="Times New Roman" w:cs="Times New Roman"/>
          <w:sz w:val="24"/>
          <w:szCs w:val="24"/>
        </w:rPr>
        <w:t>), то рассказывающей о своем посещении старого раскольничьего кладбища, то признающейся в своей любви к</w:t>
      </w:r>
      <w:proofErr w:type="gramEnd"/>
      <w:r w:rsidRPr="00974C6E">
        <w:rPr>
          <w:rFonts w:ascii="Times New Roman" w:hAnsi="Times New Roman" w:cs="Times New Roman"/>
          <w:sz w:val="24"/>
          <w:szCs w:val="24"/>
        </w:rPr>
        <w:t xml:space="preserve"> Чудову, </w:t>
      </w:r>
      <w:proofErr w:type="spellStart"/>
      <w:r w:rsidRPr="00974C6E">
        <w:rPr>
          <w:rFonts w:ascii="Times New Roman" w:hAnsi="Times New Roman" w:cs="Times New Roman"/>
          <w:sz w:val="24"/>
          <w:szCs w:val="24"/>
        </w:rPr>
        <w:t>Зачатьевскому</w:t>
      </w:r>
      <w:proofErr w:type="spellEnd"/>
      <w:r w:rsidRPr="00974C6E">
        <w:rPr>
          <w:rFonts w:ascii="Times New Roman" w:hAnsi="Times New Roman" w:cs="Times New Roman"/>
          <w:sz w:val="24"/>
          <w:szCs w:val="24"/>
        </w:rPr>
        <w:t xml:space="preserve"> монастырям, куда она постоянно ходит. И уж, конечно, самым "странным", непостижимым с точки зрения житейской логики является ее решение удалиться в монастырь, разорвать все связи с миром. </w:t>
      </w:r>
    </w:p>
    <w:p w:rsidR="00580D31" w:rsidRPr="00974C6E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C6E">
        <w:rPr>
          <w:rFonts w:ascii="Times New Roman" w:hAnsi="Times New Roman" w:cs="Times New Roman"/>
          <w:sz w:val="24"/>
          <w:szCs w:val="24"/>
        </w:rPr>
        <w:t xml:space="preserve">   Но Бунин как писатель делает все, чтобы "объяснить" эту странность. Причина этой "странности" - в противоречиях русского национального характера, которые сами являются следствием нахождения Руси на перекрестке Востока и Запада. Вот откуда в рассказе постоянно акцентируемое столкновение восточных и западных начал. </w:t>
      </w:r>
      <w:proofErr w:type="gramStart"/>
      <w:r w:rsidRPr="00974C6E">
        <w:rPr>
          <w:rFonts w:ascii="Times New Roman" w:hAnsi="Times New Roman" w:cs="Times New Roman"/>
          <w:sz w:val="24"/>
          <w:szCs w:val="24"/>
        </w:rPr>
        <w:t>Глаз автора, глаз повествователя останавливаются на соборах, построенных в Москве итальянскими зодчими, древнерусской архитектуре, воспринявшей восточные традиции (что-то киргизское в башнях кремлевских стен), персидской красоте героини - дочери тверского купца, обнаруживают сочетание несочетаемого в ее любимых одеждах (то архалук астраханской бабушки, то европейское модное платье), в обстановке и привязанностях - "Лунная соната" и турецкий диван, на котором она возлежит.</w:t>
      </w:r>
      <w:proofErr w:type="gramEnd"/>
      <w:r w:rsidRPr="00974C6E">
        <w:rPr>
          <w:rFonts w:ascii="Times New Roman" w:hAnsi="Times New Roman" w:cs="Times New Roman"/>
          <w:sz w:val="24"/>
          <w:szCs w:val="24"/>
        </w:rPr>
        <w:t xml:space="preserve"> Взгляд героини также фиксирует "экстравагантные" привычки московского купечества - блины с икрой, запиваемые замороженным шампанским, и сама она не чужда таких же вкусов: к русской "</w:t>
      </w:r>
      <w:proofErr w:type="spellStart"/>
      <w:r w:rsidRPr="00974C6E">
        <w:rPr>
          <w:rFonts w:ascii="Times New Roman" w:hAnsi="Times New Roman" w:cs="Times New Roman"/>
          <w:sz w:val="24"/>
          <w:szCs w:val="24"/>
        </w:rPr>
        <w:t>наважке</w:t>
      </w:r>
      <w:proofErr w:type="spellEnd"/>
      <w:r w:rsidRPr="00974C6E">
        <w:rPr>
          <w:rFonts w:ascii="Times New Roman" w:hAnsi="Times New Roman" w:cs="Times New Roman"/>
          <w:sz w:val="24"/>
          <w:szCs w:val="24"/>
        </w:rPr>
        <w:t xml:space="preserve">" заказывает иностранный херес. В бое часов московского Кремля ей слышатся звуки флорентийских часов. </w:t>
      </w:r>
    </w:p>
    <w:p w:rsidR="00580D31" w:rsidRPr="00974C6E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C6E">
        <w:rPr>
          <w:rFonts w:ascii="Times New Roman" w:hAnsi="Times New Roman" w:cs="Times New Roman"/>
          <w:sz w:val="24"/>
          <w:szCs w:val="24"/>
        </w:rPr>
        <w:t xml:space="preserve">   Не менее важна и внутренняя противоречивость героини, которая изображена писателем на духовном распутье. Нередко гов</w:t>
      </w:r>
      <w:r w:rsidR="00160917">
        <w:rPr>
          <w:rFonts w:ascii="Times New Roman" w:hAnsi="Times New Roman" w:cs="Times New Roman"/>
          <w:sz w:val="24"/>
          <w:szCs w:val="24"/>
        </w:rPr>
        <w:t>орит она одно, а делает другое…</w:t>
      </w:r>
    </w:p>
    <w:p w:rsidR="00160917" w:rsidRPr="00974C6E" w:rsidRDefault="00580D31" w:rsidP="001609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C6E">
        <w:rPr>
          <w:rFonts w:ascii="Times New Roman" w:hAnsi="Times New Roman" w:cs="Times New Roman"/>
          <w:sz w:val="24"/>
          <w:szCs w:val="24"/>
        </w:rPr>
        <w:t xml:space="preserve">   Но в итоге она все же принимает решение, то единственное, верное решение, которое, по Бунину, было предопределено и России всей ее судьбой, всей ее историей - путь покаяния, смирения и прощения. 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C6E">
        <w:rPr>
          <w:rFonts w:ascii="Times New Roman" w:hAnsi="Times New Roman" w:cs="Times New Roman"/>
          <w:sz w:val="24"/>
          <w:szCs w:val="24"/>
        </w:rPr>
        <w:t xml:space="preserve">Путь России - путь поста и отрешения. Но так не случилось. Россия выбрала иную дорогу. И писатель не уставал в эмиграции оплакивать ее судьбу.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4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10D4D">
        <w:rPr>
          <w:rFonts w:ascii="Times New Roman" w:hAnsi="Times New Roman" w:cs="Times New Roman"/>
          <w:sz w:val="24"/>
          <w:szCs w:val="24"/>
        </w:rPr>
        <w:t>&gt;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C6E">
        <w:rPr>
          <w:rFonts w:ascii="Times New Roman" w:hAnsi="Times New Roman" w:cs="Times New Roman"/>
          <w:sz w:val="24"/>
          <w:szCs w:val="24"/>
        </w:rPr>
        <w:t xml:space="preserve">   Как мы увидели, вряд ли возможна однозначная трактовка "Чистого понедельника". Это произведение и о любви, и о красоте, и о долге человека, и о России, </w:t>
      </w:r>
      <w:proofErr w:type="gramStart"/>
      <w:r w:rsidRPr="00974C6E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974C6E">
        <w:rPr>
          <w:rFonts w:ascii="Times New Roman" w:hAnsi="Times New Roman" w:cs="Times New Roman"/>
          <w:sz w:val="24"/>
          <w:szCs w:val="24"/>
        </w:rPr>
        <w:t xml:space="preserve"> судьбе. Наверное, поэтому он был самым любимым рассказом Бунина, лучшим, по его словам, из того, что им было написано, за создание которого он благодарил Бога...</w:t>
      </w:r>
    </w:p>
    <w:p w:rsidR="00160917" w:rsidRDefault="00160917" w:rsidP="00580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917" w:rsidRDefault="00160917" w:rsidP="00580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917" w:rsidRDefault="00160917" w:rsidP="0016091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0A8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Задание </w:t>
      </w:r>
    </w:p>
    <w:p w:rsidR="00160917" w:rsidRDefault="00160917" w:rsidP="00160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0A88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160917" w:rsidRDefault="00160917" w:rsidP="00160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160917" w:rsidRDefault="00160917" w:rsidP="00160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все проблемы, затронутые в тесте.</w:t>
      </w:r>
    </w:p>
    <w:p w:rsidR="00160917" w:rsidRDefault="00160917" w:rsidP="00160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Выявите авторское отношение к проблемам.</w:t>
      </w:r>
    </w:p>
    <w:p w:rsidR="00160917" w:rsidRDefault="00160917" w:rsidP="00160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ваше впечатление от бунинского рассказа?</w:t>
      </w:r>
    </w:p>
    <w:p w:rsidR="00160917" w:rsidRDefault="00160917" w:rsidP="00160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смысл этого рассказа для вас?</w:t>
      </w:r>
    </w:p>
    <w:p w:rsidR="00160917" w:rsidRDefault="00160917" w:rsidP="00160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Оформите свой ответ на вопрос № 6  в виде текста публицистического стиля.</w:t>
      </w:r>
    </w:p>
    <w:p w:rsidR="00160917" w:rsidRDefault="00160917" w:rsidP="001609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917" w:rsidRDefault="00160917" w:rsidP="00580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</w:t>
      </w:r>
      <w:r w:rsidR="00FF724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D31" w:rsidRPr="00E24E68" w:rsidRDefault="00580D31" w:rsidP="00580D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4E68">
        <w:rPr>
          <w:rFonts w:ascii="Times New Roman" w:hAnsi="Times New Roman" w:cs="Times New Roman"/>
          <w:b/>
          <w:sz w:val="24"/>
          <w:szCs w:val="24"/>
        </w:rPr>
        <w:t>Интерпретация  самостоятельно прочитанного рассказа Куприна («Олеся», «</w:t>
      </w:r>
      <w:proofErr w:type="spellStart"/>
      <w:r w:rsidRPr="00E24E68">
        <w:rPr>
          <w:rFonts w:ascii="Times New Roman" w:hAnsi="Times New Roman" w:cs="Times New Roman"/>
          <w:b/>
          <w:sz w:val="24"/>
          <w:szCs w:val="24"/>
        </w:rPr>
        <w:t>Суламифь</w:t>
      </w:r>
      <w:proofErr w:type="spellEnd"/>
      <w:r w:rsidRPr="00E24E68">
        <w:rPr>
          <w:rFonts w:ascii="Times New Roman" w:hAnsi="Times New Roman" w:cs="Times New Roman"/>
          <w:b/>
          <w:sz w:val="24"/>
          <w:szCs w:val="24"/>
        </w:rPr>
        <w:t>», «Гранатовый браслет»).</w:t>
      </w:r>
    </w:p>
    <w:p w:rsidR="00580D31" w:rsidRDefault="00580D31" w:rsidP="00580D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место на страницах произведений о любви занимает пейзаж?</w:t>
      </w:r>
    </w:p>
    <w:p w:rsidR="00580D31" w:rsidRDefault="00580D31" w:rsidP="00580D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кульминационную главу и определите ее роль в раскрытии авторской позиции.</w:t>
      </w:r>
    </w:p>
    <w:p w:rsidR="00580D31" w:rsidRDefault="00580D31" w:rsidP="00580D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 основная идея прочитанного вами произведения?</w:t>
      </w:r>
    </w:p>
    <w:p w:rsidR="00580D31" w:rsidRDefault="00580D31" w:rsidP="00580D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средствами автор стремиться донести ее до читателя?</w:t>
      </w:r>
    </w:p>
    <w:p w:rsidR="00580D31" w:rsidRPr="00D74990" w:rsidRDefault="00580D31" w:rsidP="00580D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сочинение-рассуждение,  опираясь на предложенные вопросы, или по своему плану. Возможен сопоставительный анализ двух или трех произведений Куприна.</w:t>
      </w: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</w:t>
      </w:r>
      <w:r w:rsidR="00FF724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80D31" w:rsidRPr="00733212" w:rsidRDefault="00580D31" w:rsidP="00E24E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323">
        <w:rPr>
          <w:rFonts w:ascii="Times New Roman" w:hAnsi="Times New Roman" w:cs="Times New Roman"/>
          <w:b/>
          <w:sz w:val="24"/>
          <w:szCs w:val="24"/>
        </w:rPr>
        <w:t>Творческая работа по пьесе «На дне»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72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D31" w:rsidRPr="005C3808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D31" w:rsidRPr="005C3808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808">
        <w:rPr>
          <w:rFonts w:ascii="Times New Roman" w:hAnsi="Times New Roman" w:cs="Times New Roman"/>
          <w:sz w:val="24"/>
          <w:szCs w:val="24"/>
        </w:rPr>
        <w:t xml:space="preserve">Новаторство Горького заключалось не в новизне материала, не в теме, а в трактовке ее. </w:t>
      </w:r>
    </w:p>
    <w:p w:rsidR="00580D31" w:rsidRPr="005C3808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D31" w:rsidRPr="005C3808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808">
        <w:rPr>
          <w:rFonts w:ascii="Times New Roman" w:hAnsi="Times New Roman" w:cs="Times New Roman"/>
          <w:sz w:val="24"/>
          <w:szCs w:val="24"/>
        </w:rPr>
        <w:t xml:space="preserve">Персонажи «На дне» - это не бедные, падшие люди натуралистической литературы. Как правильно говорил </w:t>
      </w:r>
      <w:proofErr w:type="gramStart"/>
      <w:r w:rsidRPr="005C3808">
        <w:rPr>
          <w:rFonts w:ascii="Times New Roman" w:hAnsi="Times New Roman" w:cs="Times New Roman"/>
          <w:sz w:val="24"/>
          <w:szCs w:val="24"/>
        </w:rPr>
        <w:t>Боровский</w:t>
      </w:r>
      <w:proofErr w:type="gramEnd"/>
      <w:r w:rsidRPr="005C3808">
        <w:rPr>
          <w:rFonts w:ascii="Times New Roman" w:hAnsi="Times New Roman" w:cs="Times New Roman"/>
          <w:sz w:val="24"/>
          <w:szCs w:val="24"/>
        </w:rPr>
        <w:t xml:space="preserve">, у них не мольба об участии и подаянии, а гордая независимость, едкая насмешка, ненависть и презрение к хозяевам жизни. Пьеса Горького прозвучала как грозный обвинительный акт капиталистическому обществу. </w:t>
      </w:r>
      <w:proofErr w:type="gramStart"/>
      <w:r w:rsidRPr="005C3808">
        <w:rPr>
          <w:rFonts w:ascii="Times New Roman" w:hAnsi="Times New Roman" w:cs="Times New Roman"/>
          <w:sz w:val="24"/>
          <w:szCs w:val="24"/>
        </w:rPr>
        <w:t xml:space="preserve">В мире «дна» люди поставлены в предельно бесчеловечные условия: у них отняты честь, достоинство, возможность любви, материнства, семьи, всякая вера и надежда, все стерто, втоптано в грязь. </w:t>
      </w:r>
      <w:proofErr w:type="gramEnd"/>
    </w:p>
    <w:p w:rsidR="00580D31" w:rsidRPr="005C3808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D31" w:rsidRPr="005C3808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808">
        <w:rPr>
          <w:rFonts w:ascii="Times New Roman" w:hAnsi="Times New Roman" w:cs="Times New Roman"/>
          <w:sz w:val="24"/>
          <w:szCs w:val="24"/>
        </w:rPr>
        <w:t xml:space="preserve">... «На дне» - это потрясающая картина кладбища, где заживо похоронены ценные по своим задаткам люди. Мы видим ум Сатина, душевную чистоту Наташи, трудолюбие Клеща, жажду хорошей, здоровой жизни у Пепла, несокрушимую честность татарина </w:t>
      </w:r>
      <w:proofErr w:type="spellStart"/>
      <w:r w:rsidRPr="005C3808">
        <w:rPr>
          <w:rFonts w:ascii="Times New Roman" w:hAnsi="Times New Roman" w:cs="Times New Roman"/>
          <w:sz w:val="24"/>
          <w:szCs w:val="24"/>
        </w:rPr>
        <w:t>Асана</w:t>
      </w:r>
      <w:proofErr w:type="spellEnd"/>
      <w:r w:rsidRPr="005C3808">
        <w:rPr>
          <w:rFonts w:ascii="Times New Roman" w:hAnsi="Times New Roman" w:cs="Times New Roman"/>
          <w:sz w:val="24"/>
          <w:szCs w:val="24"/>
        </w:rPr>
        <w:t xml:space="preserve">, неутоленную мечту о чистой, большой любви у Насти. Но в этой пьесе... нет той романтизации изгнанников, парий буржуазного общества, как в некоторых из рассказов о босяках; все положительные человеческие качества показаны здесь лишь как возможности, извращенные, придавленные, нераскрывшиеся. </w:t>
      </w:r>
    </w:p>
    <w:p w:rsidR="00580D31" w:rsidRPr="005C3808" w:rsidRDefault="00FF7242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0D31" w:rsidRPr="005C3808">
        <w:rPr>
          <w:rFonts w:ascii="Times New Roman" w:hAnsi="Times New Roman" w:cs="Times New Roman"/>
          <w:sz w:val="24"/>
          <w:szCs w:val="24"/>
        </w:rPr>
        <w:t xml:space="preserve">...Однако в бездейственном мире «дна» в центре внимания оказывалась не столько проблема «действия», сколько проблема осознания собственного положения и вопрос о гуманном отношении к людям... </w:t>
      </w:r>
    </w:p>
    <w:p w:rsidR="00580D31" w:rsidRPr="005C3808" w:rsidRDefault="00FF7242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0D31" w:rsidRPr="005C3808">
        <w:rPr>
          <w:rFonts w:ascii="Times New Roman" w:hAnsi="Times New Roman" w:cs="Times New Roman"/>
          <w:sz w:val="24"/>
          <w:szCs w:val="24"/>
        </w:rPr>
        <w:t xml:space="preserve">Горький ставит вопрос с чрезвычайной остротой, выводит людей, находящихся в самых ужасающих условиях, лишенных надежд, дошедших до отчаяния, и спрашивает: будет ли для них целебным пассивно-сострадательный гуманизм, утешающая ложь? </w:t>
      </w:r>
    </w:p>
    <w:p w:rsidR="00580D31" w:rsidRPr="005C3808" w:rsidRDefault="00FF7242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0D31" w:rsidRPr="005C3808">
        <w:rPr>
          <w:rFonts w:ascii="Times New Roman" w:hAnsi="Times New Roman" w:cs="Times New Roman"/>
          <w:sz w:val="24"/>
          <w:szCs w:val="24"/>
        </w:rPr>
        <w:t xml:space="preserve">Апостолом утешающих иллюзий, лжи, примиряющей с жизнью, выступает странник Лука. Он идет к жертвам жизни, к униженным и оскорбленным, бескорыстно пытается облегчить их страдания, помочь им; он внушает симпатию почти всем обитателям ночлежки. Лука по-своему гуманен. Сатин говорит о нем: «Человек - вот правда! Он это понимал...» </w:t>
      </w:r>
    </w:p>
    <w:p w:rsidR="00580D31" w:rsidRPr="005C3808" w:rsidRDefault="00FF7242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0D31" w:rsidRPr="005C3808">
        <w:rPr>
          <w:rFonts w:ascii="Times New Roman" w:hAnsi="Times New Roman" w:cs="Times New Roman"/>
          <w:sz w:val="24"/>
          <w:szCs w:val="24"/>
        </w:rPr>
        <w:t xml:space="preserve">Но что собой представляет гуманизм Луки? Для него человек - мера всех вещей... Не Человек с большой буквы, как в монологе Сатина или в одноименной поэме Горького, а человек с маленькой буквы: каждый данный человек - особая мера. Лука - скептик, для него нет объективных истин и ценностей, а есть столько истин, сколько людей. </w:t>
      </w:r>
    </w:p>
    <w:p w:rsidR="00580D31" w:rsidRPr="005C3808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D31" w:rsidRPr="005C3808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808">
        <w:rPr>
          <w:rFonts w:ascii="Times New Roman" w:hAnsi="Times New Roman" w:cs="Times New Roman"/>
          <w:sz w:val="24"/>
          <w:szCs w:val="24"/>
        </w:rPr>
        <w:lastRenderedPageBreak/>
        <w:t xml:space="preserve">У Луки нет веры в человека; для него все люди равно ничтожны, слабы, жалки, нуждаются лишь в сострадании и утешении. Тайное убеждение Луки состоит в том, что реальное положение человека изменить нельзя; можно изменить лишь отношение человека к себе и к окружающему, изменить его сознание, самочувствие и примирить его с жизнью; этому и служит утешительная ложь, к которой он прибегает. Гуманизм Луки - пассивный и идеалистический. </w:t>
      </w:r>
    </w:p>
    <w:p w:rsidR="00580D31" w:rsidRPr="005C3808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242" w:rsidRPr="005C3808" w:rsidRDefault="00FF7242" w:rsidP="00FF72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3808">
        <w:rPr>
          <w:rFonts w:ascii="Times New Roman" w:hAnsi="Times New Roman" w:cs="Times New Roman"/>
          <w:sz w:val="24"/>
          <w:szCs w:val="24"/>
        </w:rPr>
        <w:t xml:space="preserve">Б. В. Михайловский </w:t>
      </w:r>
    </w:p>
    <w:p w:rsidR="00FF7242" w:rsidRDefault="00FF7242" w:rsidP="00FF72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Задания.</w:t>
      </w:r>
    </w:p>
    <w:p w:rsidR="00580D31" w:rsidRDefault="00580D31" w:rsidP="00580D3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текст.</w:t>
      </w:r>
    </w:p>
    <w:p w:rsidR="00580D31" w:rsidRDefault="00580D31" w:rsidP="00580D3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 одну из проблем, затронутых в тексте.</w:t>
      </w:r>
    </w:p>
    <w:p w:rsidR="00580D31" w:rsidRDefault="00580D31" w:rsidP="00580D3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авторское отношение к данной проблеме с приведением цитат из данного текста.</w:t>
      </w:r>
    </w:p>
    <w:p w:rsidR="00580D31" w:rsidRDefault="00580D31" w:rsidP="00580D3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ваше отношение к этой проблеме.</w:t>
      </w:r>
    </w:p>
    <w:p w:rsidR="00580D31" w:rsidRDefault="00580D31" w:rsidP="00580D3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аргументы в поддержку своей точки зрения с привлечением текста пьесы «На дне» </w:t>
      </w: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</w:t>
      </w:r>
      <w:r w:rsidR="00FF7242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580D31" w:rsidRDefault="00580D31" w:rsidP="00E24E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323">
        <w:rPr>
          <w:rFonts w:ascii="Times New Roman" w:hAnsi="Times New Roman" w:cs="Times New Roman"/>
          <w:b/>
          <w:sz w:val="24"/>
          <w:szCs w:val="24"/>
        </w:rPr>
        <w:t>Творческая работа. «В спорах о «Двенадцати» Блока.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31" w:rsidRDefault="00580D31" w:rsidP="00580D3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80D31" w:rsidRDefault="00580D31" w:rsidP="00580D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A62F2">
        <w:rPr>
          <w:rFonts w:ascii="Times New Roman" w:hAnsi="Times New Roman" w:cs="Times New Roman"/>
          <w:sz w:val="24"/>
          <w:szCs w:val="24"/>
        </w:rPr>
        <w:t>«Образом Христа, идущего впереди красногвардейцев, поэма кончается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D31" w:rsidRDefault="00580D31" w:rsidP="00580D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ее конец – удачней всего в ней. Только тут голос поэта приобретает полноту и силу. Только  тут найдена художественная мера между жизнью и поэзией, и только тут создана картина, убедительная и величественная… </w:t>
      </w:r>
    </w:p>
    <w:p w:rsidR="00580D31" w:rsidRDefault="00580D31" w:rsidP="00580D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Блок, идя в ногу со второй революцией, не изменил себе самому ни в чем. Это большая победа. И если он, все видящий, мог сказать, что Христос идет впереди «двенадцати», он исполнил свой долг поэта –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страшном находит прекрасное.</w:t>
      </w:r>
    </w:p>
    <w:p w:rsidR="00580D31" w:rsidRDefault="00580D31" w:rsidP="00580D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он исполнил свой долг гражданина – всем ослепшим от бед показать выход и дать исцеление…»</w:t>
      </w:r>
    </w:p>
    <w:p w:rsidR="00580D31" w:rsidRPr="002A62F2" w:rsidRDefault="00580D31" w:rsidP="00580D31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Городецкий </w:t>
      </w:r>
    </w:p>
    <w:p w:rsidR="00580D31" w:rsidRPr="00681418" w:rsidRDefault="00580D31" w:rsidP="00580D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81418">
        <w:rPr>
          <w:rFonts w:ascii="Times New Roman" w:hAnsi="Times New Roman" w:cs="Times New Roman"/>
          <w:sz w:val="24"/>
          <w:szCs w:val="24"/>
        </w:rPr>
        <w:t>«Предельная искренность и душевная честность Блока -  вне сомнений. А если это так, кощунственная, прославляющая октябрьский переворот поэма «Двенадцат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81418">
        <w:rPr>
          <w:rFonts w:ascii="Times New Roman" w:hAnsi="Times New Roman" w:cs="Times New Roman"/>
          <w:sz w:val="24"/>
          <w:szCs w:val="24"/>
        </w:rPr>
        <w:t>» не только была создана им во имя «добра и света», но она и есть по существу проявление света и добра, обернувшееся страшной ошибкой.</w:t>
      </w:r>
    </w:p>
    <w:p w:rsidR="00580D31" w:rsidRDefault="00580D31" w:rsidP="00580D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не прощу. Душа твоя невинна,</w:t>
      </w:r>
    </w:p>
    <w:p w:rsidR="00580D31" w:rsidRDefault="00580D31" w:rsidP="00580D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не прощу ей никогда, -</w:t>
      </w:r>
    </w:p>
    <w:p w:rsidR="00580D31" w:rsidRDefault="00580D31" w:rsidP="00580D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Писала, прочтя «Двенадцать», Зинаида Гиппиус. Эти ее строчки подтверждают мои слова».</w:t>
      </w:r>
    </w:p>
    <w:p w:rsidR="00580D31" w:rsidRDefault="00580D31" w:rsidP="00580D31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 Иванов.</w:t>
      </w:r>
    </w:p>
    <w:p w:rsidR="00580D31" w:rsidRDefault="00580D31" w:rsidP="00580D31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«Блок честно и восторженно подошел к нашей великой революции, но тонким, изящным словам символиста не под силу было выдержать и поднять ее тяжелые, реальнейшие, грубейшие образы. </w:t>
      </w:r>
      <w:r w:rsidRPr="0068141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81418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 xml:space="preserve"> Блок надорвался.</w:t>
      </w:r>
    </w:p>
    <w:p w:rsidR="00580D31" w:rsidRDefault="00580D31" w:rsidP="00580D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Помню, в первые дни революции проходил я мимо худой, согнутой солдатской фигуры, греющейся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Зимним костром. Меня окликнули. Это был Блок. </w:t>
      </w:r>
      <w:r w:rsidRPr="0068141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81418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580D31" w:rsidRDefault="00580D31" w:rsidP="00580D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Спрашиваю: «Нравиться?» - «Хорошо», - сказал Блок, а потом прибавил: «У меня в деревне библиотеку сожгли».</w:t>
      </w:r>
    </w:p>
    <w:p w:rsidR="00580D31" w:rsidRDefault="00580D31" w:rsidP="00580D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это «хорошо» и это «библиотеку сожгли было два ощущения революции, фантастически связанные в его поэме «Двенадцать». Одни прочли в этой поэме сатиру на революцию, другие – славу ей.</w:t>
      </w:r>
    </w:p>
    <w:p w:rsidR="00580D31" w:rsidRDefault="00580D31" w:rsidP="00580D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Поэмой зачитывались белые,  забыв,  что «хорошо»,  поэмой зачитывались красные,  забыв проклятье тому, что «библиотека сгорела».</w:t>
      </w:r>
      <w:proofErr w:type="gramEnd"/>
    </w:p>
    <w:p w:rsidR="00580D31" w:rsidRDefault="00580D31" w:rsidP="00580D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141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81418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 xml:space="preserve"> Славить ли это «хорошо» или стенать над пожарищем, - Блок в своей поэзии не выбрал».</w:t>
      </w:r>
    </w:p>
    <w:p w:rsidR="00580D31" w:rsidRDefault="00580D31" w:rsidP="00580D31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Маяковский.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Задания.</w:t>
      </w:r>
    </w:p>
    <w:p w:rsidR="00FF7242" w:rsidRDefault="00FF7242" w:rsidP="00580D3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Познакомьтесь с  разными  точками зрения на поэму А. Блока «Двенадцать»</w:t>
      </w:r>
    </w:p>
    <w:p w:rsidR="00580D31" w:rsidRDefault="00580D31" w:rsidP="00580D3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приведенных высказываний, по-вашему, наиболее соответствует истине?</w:t>
      </w:r>
    </w:p>
    <w:p w:rsidR="00FF7242" w:rsidRDefault="00580D31" w:rsidP="00580D3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Аргументируйте свою точку зрения.    </w:t>
      </w:r>
    </w:p>
    <w:p w:rsidR="00580D31" w:rsidRPr="00681418" w:rsidRDefault="00FF7242" w:rsidP="00580D3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Оформите свой ответ в виде сочинения-рассуждения</w:t>
      </w:r>
      <w:r w:rsidR="005446FD">
        <w:rPr>
          <w:rFonts w:ascii="Times New Roman" w:hAnsi="Times New Roman" w:cs="Times New Roman"/>
          <w:sz w:val="24"/>
          <w:szCs w:val="24"/>
        </w:rPr>
        <w:t>, приведите не менее 2-х аргументов в подтверждение своего мнения.</w:t>
      </w:r>
      <w:r w:rsidR="0058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31" w:rsidRPr="00681418" w:rsidRDefault="00580D31" w:rsidP="00580D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</w:t>
      </w:r>
      <w:r w:rsidR="005446F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80D31" w:rsidRPr="000157D4" w:rsidRDefault="00580D31" w:rsidP="00E24E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323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поэзии В. Маяковского. </w:t>
      </w:r>
      <w:r w:rsidR="00544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31" w:rsidRPr="000157D4" w:rsidRDefault="00580D31" w:rsidP="00580D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57D4">
        <w:rPr>
          <w:rFonts w:ascii="Times New Roman" w:hAnsi="Times New Roman" w:cs="Times New Roman"/>
          <w:sz w:val="24"/>
          <w:szCs w:val="24"/>
        </w:rPr>
        <w:t xml:space="preserve">«Оно (« Облако в штанах») начато в 1913/14 году и сначала называлось «Тринадцатый апостол». Когда я пришел с этим произведением в цензуру, то меня спросили: «Что вы, на каторгу захотели?» Я сказал, что ни в коем случае, что это никак меня не устраивает. Тогда мне вычеркнули шесть страниц, в том числе и заглавие. Меня </w:t>
      </w:r>
      <w:r>
        <w:rPr>
          <w:rFonts w:ascii="Times New Roman" w:hAnsi="Times New Roman" w:cs="Times New Roman"/>
          <w:sz w:val="24"/>
          <w:szCs w:val="24"/>
        </w:rPr>
        <w:t>спросили, как я могу соединить лирику и большую грубость. Тогда я сказал; «Хорошо, я буду, если хотите, как бешеный, если хотите – буду самым нежным, не мужчина, а облако в штанах»…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8141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81418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 xml:space="preserve"> «Облако в штанах» считаю катехизисом (здесь: изложение основ какого-либо вероучения) сегодняшнего искусства: «Долой вашу любовь», «долой ваше искусство», «долой ваш строй», «долой вашу религию» - четыре крика четырех частей.</w:t>
      </w:r>
    </w:p>
    <w:p w:rsidR="00580D31" w:rsidRPr="000157D4" w:rsidRDefault="00580D31" w:rsidP="0058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Маяковский </w:t>
      </w:r>
    </w:p>
    <w:p w:rsidR="005446FD" w:rsidRDefault="005446FD" w:rsidP="005446F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0A88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</w:p>
    <w:p w:rsidR="005446FD" w:rsidRDefault="005446FD" w:rsidP="005446F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10A88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5446FD" w:rsidRDefault="005446FD" w:rsidP="005446F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тексте поэмы подтверждение утверждений   поэта.</w:t>
      </w:r>
    </w:p>
    <w:p w:rsidR="005446FD" w:rsidRDefault="005446FD" w:rsidP="005446F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 сочинение-рассуждение «Четыре крика», используя в качестве аргументов цитаты из поэмы.</w:t>
      </w:r>
    </w:p>
    <w:p w:rsidR="005446FD" w:rsidRDefault="005446FD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6FD" w:rsidRDefault="005446FD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</w:t>
      </w:r>
      <w:r w:rsidR="00A56120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80D31" w:rsidRDefault="00580D31" w:rsidP="00E24E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323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лирике Есенина</w:t>
      </w:r>
      <w:r w:rsidR="00174FAF">
        <w:rPr>
          <w:rFonts w:ascii="Times New Roman" w:hAnsi="Times New Roman" w:cs="Times New Roman"/>
          <w:b/>
          <w:sz w:val="24"/>
          <w:szCs w:val="24"/>
        </w:rPr>
        <w:t>.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…Есенинское творчество органическое, почти бессознательное. Он не ушел от истока поэзии – песни. Есенин поет. Маяковский пишет. Идя  улицей, нельзя напевать Маяковского. А Есенина можно петь, гуляя, работая. Колоть дрова и петь!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Есенина «Цвет» доведен до необычайной, в глаза бьющей яркости. Он ворожит цветами. Образы его по краскам удивительны… Живопись в дружбе с органической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Поэтический штандарт (штандарт – полковое знамя в кавалерийских частях) – сине-голубой с золотом. Это любимый есенинский цвет. Цвет русского неба, деревенской тоски от окружающей бескрайности. Без этого цвета у него нет почти ни одного стихотворения. И в этих цветах я издавал бы все его книги… Синим цветом залито все. И всегда он в отделке с золотом звезд, зорь, заката, золотых осин.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 У Есенина на «цвете» построено все. Часто «цветом», а не музыкой стиха достигает он изумительных эффектов. Вчитайтесь в краски, идите за Есениным, раскрашивая стих, - убедитесь сами. </w:t>
      </w:r>
    </w:p>
    <w:p w:rsidR="00580D31" w:rsidRDefault="00174FAF" w:rsidP="0058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0D31">
        <w:rPr>
          <w:rFonts w:ascii="Times New Roman" w:hAnsi="Times New Roman" w:cs="Times New Roman"/>
          <w:sz w:val="24"/>
          <w:szCs w:val="24"/>
        </w:rPr>
        <w:t>(Из статьи «Живопись словом»)</w:t>
      </w:r>
    </w:p>
    <w:p w:rsidR="005446FD" w:rsidRDefault="005446FD" w:rsidP="005446F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0A88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</w:p>
    <w:p w:rsidR="005446FD" w:rsidRDefault="005446FD" w:rsidP="005446F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10A88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174FAF" w:rsidRDefault="00174FAF" w:rsidP="00174FA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 тему текста.</w:t>
      </w:r>
    </w:p>
    <w:p w:rsidR="00174FAF" w:rsidRDefault="00174FAF" w:rsidP="00174FA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Согласны  ли вы с мнением автора </w:t>
      </w:r>
    </w:p>
    <w:p w:rsidR="00174FAF" w:rsidRDefault="00174FAF" w:rsidP="005446F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сочинение-рассуждение, используя цитаты, подтверждающие вашу точку зрения.</w:t>
      </w:r>
    </w:p>
    <w:p w:rsidR="005446FD" w:rsidRDefault="005446FD" w:rsidP="0058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</w:t>
      </w:r>
      <w:r w:rsidR="00A56120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80D31" w:rsidRPr="008604AD" w:rsidRDefault="00580D31" w:rsidP="00E24E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323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произведениям Б. Пастернака. </w:t>
      </w:r>
      <w:r w:rsidR="00174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372686">
        <w:rPr>
          <w:rFonts w:ascii="Times New Roman" w:hAnsi="Times New Roman" w:cs="Times New Roman"/>
          <w:sz w:val="24"/>
          <w:szCs w:val="24"/>
        </w:rPr>
        <w:t>главе угла поэзии Бориса Пастернака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природа. Это не только пейзаж. Это природа человека, природа искусства. Это не столько тема, сколько пафос его творчества. Основа основ его.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 Бориса Пастернака не подлежит разделению: от и до – природа, от и до – человек, от  идо – культура. Они предстают в реальном единстве, продиктованы к тому же субъективно-биографическим началом.</w:t>
      </w:r>
      <w:r w:rsidRPr="00940BF7">
        <w:rPr>
          <w:rFonts w:ascii="Times New Roman" w:hAnsi="Times New Roman" w:cs="Times New Roman"/>
          <w:sz w:val="24"/>
          <w:szCs w:val="24"/>
        </w:rPr>
        <w:t xml:space="preserve"> </w:t>
      </w:r>
      <w:r w:rsidRPr="0068141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81418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Он говорит о жизни на языке самой жизни. Его стихи полны шорохов листвы, ропота моря, весенней капели, сияния синевы неба и синевы инея, раскатов грома, блеска радуги, влюбленного шепота, звучанья музыки. Поэтический мир Бориса пастернака естественно и непреднамеренно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сливается с миром природы и души человеческой, занятой трудом и творчеством без рекламной шумихи и словесного пустозвонства. Очарованье жизни и жизнью ощутимо в его поэзии, как ощутимо море на любой из улиц и улочек приморского города. Каждый листок окаймлен морской синевой, каждая строка поэта погружена в атмосферу жизни, и выйти из этой атмосферы она не хочет, не может </w:t>
      </w:r>
      <w:r w:rsidRPr="0068141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81418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Жизнь, нерасчленимая на категории (труд, любовь, творчество и т.д.), жизнь во всех ее проявлениях – от запаха пыли и запаха бурьяна («Так пахла пыль, так пах бурьян…») до движения планет («Со мной, с моей свечою вровень миры расцветшие висят»), жизнь – главный герой, основное действующее лицо и вместе с тем время и место действия его произведений. </w:t>
      </w:r>
      <w:r w:rsidRPr="0068141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81418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Это поэзия, ставившая жизнь во главу угла и ни в коем случае не противопоставлявшая ее Поэзии.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том-то и смысл деятельности Бориса Пастернака, что Жизнь и Поэзию он рассматривал как синонимы.</w:t>
      </w:r>
    </w:p>
    <w:p w:rsidR="00580D31" w:rsidRDefault="00580D31" w:rsidP="0058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Озеров. Мастерство и волшебство. 1972 </w:t>
      </w:r>
    </w:p>
    <w:p w:rsidR="005446FD" w:rsidRDefault="005446FD" w:rsidP="005446F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0A88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</w:p>
    <w:p w:rsidR="00174FAF" w:rsidRDefault="00174FAF" w:rsidP="00174FA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текст.</w:t>
      </w:r>
    </w:p>
    <w:p w:rsidR="00174FAF" w:rsidRDefault="00174FAF" w:rsidP="00174FA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 одну из проблем, затронутых в тексте.</w:t>
      </w:r>
    </w:p>
    <w:p w:rsidR="00174FAF" w:rsidRDefault="00174FAF" w:rsidP="00174FA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авторское отношение к данной проблеме с приведением цитат из данного текста.</w:t>
      </w:r>
    </w:p>
    <w:p w:rsidR="00174FAF" w:rsidRDefault="00174FAF" w:rsidP="00174FA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ваше отношение к этой проблеме.</w:t>
      </w:r>
    </w:p>
    <w:p w:rsidR="005446FD" w:rsidRPr="00174FAF" w:rsidRDefault="00174FAF" w:rsidP="00174FA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74FAF">
        <w:rPr>
          <w:rFonts w:ascii="Times New Roman" w:hAnsi="Times New Roman" w:cs="Times New Roman"/>
          <w:sz w:val="24"/>
          <w:szCs w:val="24"/>
        </w:rPr>
        <w:t>Приведите аргументы в поддержку своей точки зрения с привлечением</w:t>
      </w:r>
      <w:r>
        <w:rPr>
          <w:rFonts w:ascii="Times New Roman" w:hAnsi="Times New Roman" w:cs="Times New Roman"/>
          <w:sz w:val="24"/>
          <w:szCs w:val="24"/>
        </w:rPr>
        <w:t xml:space="preserve"> цитат из произведений Б. Пастернака.</w:t>
      </w: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</w:t>
      </w:r>
      <w:r w:rsidR="00A56120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80D31" w:rsidRPr="008604AD" w:rsidRDefault="00580D31" w:rsidP="00E24E6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4323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роману М.Булгакова «Мастер и Маргарита»</w:t>
      </w:r>
      <w:r w:rsidRPr="008604AD">
        <w:rPr>
          <w:rFonts w:ascii="Times New Roman" w:hAnsi="Times New Roman" w:cs="Times New Roman"/>
          <w:sz w:val="24"/>
          <w:szCs w:val="24"/>
        </w:rPr>
        <w:t xml:space="preserve"> </w:t>
      </w:r>
      <w:r w:rsidR="00174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…М. Булгаков – прямой наследник великой традиции русского философского романа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– романа Толстого и Достоевского.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этот удивительный образ обычного, земного, смертного человека, проницательного и наивного, мудрого и простодушного, потому и противостоит как нравственная антитеза своему могущественному и куда более трезво видящему жизнь собеседнику, что никакие силы не могут заставить его изменить добру…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Да, это сатира – настоящая сатира, веселая, дерзкая, забавная, но и куда более глубокая, куда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внутренне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серьезная, чем это может показаться на первый взгляд. Это сатира особого рода, не так уж часто встречающаяся, - сатира нравственно-философская…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М. Булгаков судит своих героев по  самому строгому счету – по счету человеческой нравственности…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Мастер тоже остается верен себе до конца во многом, почти во всем. Но все-таки кроме одного: в какой-то момент, после потока злобных угрожающих статей, он поддается страху. Нет, это не трусость, во всяком случае, не та трусость, которая толкает к предательству, заставляет совершать зло. Мастер никого не предает, не совершает никакого зла, не идет ни на какие сделки с совестью. Но он поддается отчаянью, он не выдерживает враждебности, клеветы, одиночества.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41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81418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>, он сломлен, ему скучно, и он хочет в подвал. Вот поэтому он и лишен света…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Вот почему, не снимая со своего героя его личной вины, он сам [автор] страдает вместе с ним – он любит его и протягивает ему руку. Вот почему и вообще тема сострадания, милосердия, то исчезая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вновь возникая, пройдет через весь роман…</w:t>
      </w:r>
    </w:p>
    <w:p w:rsidR="00580D31" w:rsidRDefault="00580D31" w:rsidP="0058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Виноградов (Из статьи «Завещание мастера»)</w:t>
      </w:r>
    </w:p>
    <w:p w:rsidR="005446FD" w:rsidRDefault="005446FD" w:rsidP="005446F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0A88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</w:p>
    <w:p w:rsidR="005446FD" w:rsidRDefault="005446FD" w:rsidP="005446F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10A88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A56120" w:rsidRDefault="00A56120" w:rsidP="005446F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авторскую позицию по проблеме текста.</w:t>
      </w:r>
    </w:p>
    <w:p w:rsidR="00A56120" w:rsidRDefault="00A56120" w:rsidP="005446F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ваше видение проблемы с использованием аргументов из романа Булгакова и других источников.</w:t>
      </w:r>
    </w:p>
    <w:p w:rsidR="00A56120" w:rsidRDefault="00E24E68" w:rsidP="005446F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сочинение-рассуждение.</w:t>
      </w:r>
    </w:p>
    <w:p w:rsidR="00580D31" w:rsidRPr="00733212" w:rsidRDefault="00580D31" w:rsidP="00544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6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 №1</w:t>
      </w:r>
      <w:r w:rsidR="00A56120">
        <w:rPr>
          <w:rFonts w:ascii="Times New Roman" w:hAnsi="Times New Roman" w:cs="Times New Roman"/>
          <w:sz w:val="24"/>
          <w:szCs w:val="24"/>
        </w:rPr>
        <w:t>0</w:t>
      </w:r>
    </w:p>
    <w:p w:rsidR="00580D31" w:rsidRDefault="00580D31" w:rsidP="00E24E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50D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повести А. Солженицына «Один день Ивана Денисовича»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4AD">
        <w:rPr>
          <w:rFonts w:ascii="Times New Roman" w:hAnsi="Times New Roman" w:cs="Times New Roman"/>
          <w:sz w:val="24"/>
          <w:szCs w:val="24"/>
        </w:rPr>
        <w:t xml:space="preserve"> </w:t>
      </w:r>
      <w:r w:rsidR="00E2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E68" w:rsidRPr="00733212" w:rsidRDefault="00E24E68" w:rsidP="00E24E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Хочется знать, как же простой человек, выдвинутый автором в качестве глубоко народного типа,  будет осмысливать ту потрясающую обстановку, которая его окружает.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по самой жизни, и по всей истории советской литературы мы знаем, что типичный народный характер, выкованный всей нашей жизнью, - это характер борца, активный, пытливый, действенный. Но Шухов начисто лишен этих качеств. Он никак не сопротивляется трагическим обстоятельствам, он покоряется им душой и телом. Ни малейшего внутреннего протеста, ни намека на желание осознать причины своего тяжелого положения, ни даже попытки узнать о них у более осведомленных людей – ничего этого нет у Ивана Денисовича. Вся его жизненная программа, вся философия сведена к одному: выжить! Некоторые критики умилялись такой программой: дескать, жив человек! Но ведь жив-то, в сущности, страшно одинокий человек, по-своему приспособившийся к каторжным условиям, по-настоящему даже не понимающий неестественности своего положения. Да, Ивана Денисовича замордовали. Во многом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обесчеловечили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крайне жестокие условия – в этом не его вина. Но ведь автор повести пытается представить его примером духовной стойкости. А какая уж тут стойкость, когда круг интересов героя не простирается дальше лишней миски «баланды», «левого» заработка и жажды тепла…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Нет, не может Иван Денисович претендовать на роль народного типа нашей эпохи.</w:t>
      </w:r>
    </w:p>
    <w:p w:rsidR="00580D31" w:rsidRDefault="00580D31" w:rsidP="0058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Сергованцев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Трагедия одиночества и «сплошной быт» 1963.</w:t>
      </w:r>
    </w:p>
    <w:p w:rsidR="00580D31" w:rsidRDefault="00580D31" w:rsidP="0058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 героического в том же Иване Денисовиче? То ли дело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кавторанг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побоялся схватиться с Волковым, заработал десять суток карцера. Герой несомненный, но заботы о таких героях берут на себя Иваны Денисовичи. </w:t>
      </w:r>
      <w:r w:rsidRPr="0068141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81418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ощущает себя как личность и ведет себя как личность. Его личное право – выжить в этом лагере или героически погибнуть. Они не чувствуют в себе ответственности выжить. Иван Денисович  или Матрена – личности соборные. Знают они о том или даже не подозревают, осознанно они поступают или подсознательно, но отвечают на вызов нечеловеческой системы. Система поставила их за чертой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миловердия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обрекла на уничтожение. Уже не конкретно Ивана Денисовича лишь или одну Матрену, а весь народ. И соборные люди, каждый по себе личность не меньшая,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кавторанг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или Цезарь Маркович, ответили на этот вызов наиболее надежной системой выживания. Они –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Иван Денисович – стержень народа, его коренники, они несут на себе ответственность не личностную, как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при личном унижении восстает и погибнуть готов, а ответственность соборную, всенародную. Они ответственны перед Богом за сохранение русского народа. Во имя этой ответственности они готовы идти и претерпевать неимоверно многое, в том числе и личные унижения, не унижаясь душой при этом. Народ, благодаря таким, как Иван Денисович и Матрена, выжил. </w:t>
      </w:r>
    </w:p>
    <w:p w:rsidR="00580D31" w:rsidRDefault="00580D31" w:rsidP="0058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Бондаренко. Стержневая словесность. 1991.</w:t>
      </w:r>
    </w:p>
    <w:p w:rsidR="005446FD" w:rsidRDefault="00580D31" w:rsidP="005446F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46FD" w:rsidRPr="00410A88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</w:p>
    <w:p w:rsidR="005446FD" w:rsidRDefault="005446FD" w:rsidP="005446F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10A88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E24E68" w:rsidRDefault="00E24E68" w:rsidP="005446F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проблему, нашедшую отражение и в первом, и во втором текстах.</w:t>
      </w:r>
    </w:p>
    <w:p w:rsidR="00E24E68" w:rsidRDefault="00E24E68" w:rsidP="005446F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Выявите авторское отношение к ней в каждом тексте.</w:t>
      </w:r>
    </w:p>
    <w:p w:rsidR="00E24E68" w:rsidRDefault="00E24E68" w:rsidP="005446F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ваше мнение по данному вопросу.</w:t>
      </w:r>
    </w:p>
    <w:p w:rsidR="00E24E68" w:rsidRDefault="00E24E68" w:rsidP="005446F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Аргументируйте свою позицию, привлекая материалы художественных произведений и публицистики.</w:t>
      </w:r>
    </w:p>
    <w:p w:rsidR="00E24E68" w:rsidRDefault="00E24E68" w:rsidP="005446F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сочинение-рассуждение по заданной проблеме.</w:t>
      </w: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6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 №1</w:t>
      </w:r>
      <w:r w:rsidR="00A56120">
        <w:rPr>
          <w:rFonts w:ascii="Times New Roman" w:hAnsi="Times New Roman" w:cs="Times New Roman"/>
          <w:sz w:val="24"/>
          <w:szCs w:val="24"/>
        </w:rPr>
        <w:t>1</w:t>
      </w:r>
    </w:p>
    <w:p w:rsidR="00580D31" w:rsidRDefault="00580D31" w:rsidP="00E24E6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50D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повести В.Распутина «Прощание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Матерой»</w:t>
      </w:r>
      <w:r w:rsidRPr="00733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E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E68" w:rsidRPr="00733212" w:rsidRDefault="00E24E68" w:rsidP="00E24E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Жизнь, вводимая Распутиным в его повести, всегда берется в моменты прорыва своего естественного, инерционного течения, когда вдруг с неизбежностью нависает большая беда, грядет катастрофа, смерть. Такие ситуации в ХХ веке получили название «пограничных», но искусство всегда знало цену их возможностям: снять с мира и человека успокоительные, привычные, а то и обманные маски, отделить плевелы от пшеницы, встряхнуть и активизировать сознание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глубинное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проникновение  в суть бытия.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Более того, в творчестве сибирского прозаика мы встречаемся  со случаем все большего обострения и расширения от повести к повести такого крайнего положения: в «Последнем сроке» мы встаем вместе со старухой Анной «перед лицом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смерти», правда, казалось бы, вполне естественной; в «Живи и помни» гибель постоянно витает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Гуськовым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добровольно избирается его женой;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наконец, в «Прощании с Матерой» ситуация конца </w:t>
      </w:r>
      <w:r w:rsidR="00E24E68">
        <w:rPr>
          <w:rFonts w:ascii="Times New Roman" w:hAnsi="Times New Roman" w:cs="Times New Roman"/>
          <w:sz w:val="24"/>
          <w:szCs w:val="24"/>
        </w:rPr>
        <w:t>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на целый остров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символическом плане – модель земли).</w:t>
      </w:r>
    </w:p>
    <w:p w:rsidR="00580D31" w:rsidRDefault="00580D31" w:rsidP="0058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Семенова. Валентин Распутин. 1987</w:t>
      </w:r>
    </w:p>
    <w:p w:rsidR="005446FD" w:rsidRDefault="005446FD" w:rsidP="0058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46FD" w:rsidRDefault="005446FD" w:rsidP="005446F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0A88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</w:p>
    <w:p w:rsidR="005446FD" w:rsidRDefault="005446FD" w:rsidP="005446F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10A88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E24E68" w:rsidRDefault="00E24E68" w:rsidP="005446F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 главная проблема  текста?</w:t>
      </w:r>
    </w:p>
    <w:p w:rsidR="00E24E68" w:rsidRDefault="00E24E68" w:rsidP="005446F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позицию автора данного текста.</w:t>
      </w:r>
    </w:p>
    <w:p w:rsidR="00E24E68" w:rsidRDefault="00E24E68" w:rsidP="005446F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 ваше отношение к проблеме.</w:t>
      </w:r>
    </w:p>
    <w:p w:rsidR="00E24E68" w:rsidRDefault="00E24E68" w:rsidP="005446F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не менее 2 аргументов для подтверждения своей точки зрения, используя литературные и публицистические произведения, свой жизненный опыт.</w:t>
      </w:r>
    </w:p>
    <w:p w:rsidR="00E24E68" w:rsidRDefault="00E24E68" w:rsidP="005446F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сочинение-рассуждение.</w:t>
      </w:r>
    </w:p>
    <w:p w:rsidR="005446FD" w:rsidRDefault="005446FD" w:rsidP="0058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6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 №1</w:t>
      </w:r>
      <w:r w:rsidR="00A56120">
        <w:rPr>
          <w:rFonts w:ascii="Times New Roman" w:hAnsi="Times New Roman" w:cs="Times New Roman"/>
          <w:sz w:val="24"/>
          <w:szCs w:val="24"/>
        </w:rPr>
        <w:t>2</w:t>
      </w:r>
    </w:p>
    <w:p w:rsidR="00580D31" w:rsidRPr="008604AD" w:rsidRDefault="00580D31" w:rsidP="00E24E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50D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пьесе А.Вампилова «Утиная охота»</w:t>
      </w:r>
      <w:r w:rsidRPr="00733212">
        <w:rPr>
          <w:rFonts w:ascii="Times New Roman" w:hAnsi="Times New Roman" w:cs="Times New Roman"/>
          <w:sz w:val="24"/>
          <w:szCs w:val="24"/>
        </w:rPr>
        <w:t xml:space="preserve"> </w:t>
      </w:r>
      <w:r w:rsidR="00B74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D31" w:rsidRPr="00097C54" w:rsidRDefault="00B74B4F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31" w:rsidRPr="00097C54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2627" w:rsidRDefault="00B74B4F" w:rsidP="00342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Прочитайте </w:t>
      </w:r>
      <w:r w:rsidR="00580D31" w:rsidRPr="00097C54">
        <w:rPr>
          <w:rFonts w:ascii="Times New Roman" w:hAnsi="Times New Roman" w:cs="Times New Roman"/>
          <w:sz w:val="24"/>
          <w:szCs w:val="24"/>
        </w:rPr>
        <w:t>монолог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Зилова</w:t>
      </w:r>
      <w:proofErr w:type="spellEnd"/>
      <w:r w:rsidR="00342627">
        <w:rPr>
          <w:rFonts w:ascii="Times New Roman" w:hAnsi="Times New Roman" w:cs="Times New Roman"/>
          <w:sz w:val="24"/>
          <w:szCs w:val="24"/>
        </w:rPr>
        <w:t>.</w:t>
      </w:r>
    </w:p>
    <w:p w:rsidR="00342627" w:rsidRDefault="00342627" w:rsidP="00342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D31" w:rsidRPr="00097C54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7C54">
        <w:rPr>
          <w:rFonts w:ascii="Times New Roman" w:hAnsi="Times New Roman" w:cs="Times New Roman"/>
          <w:sz w:val="24"/>
          <w:szCs w:val="24"/>
        </w:rPr>
        <w:t xml:space="preserve"> «Я сам виноват, я знаю. Я сам </w:t>
      </w:r>
      <w:proofErr w:type="gramStart"/>
      <w:r w:rsidRPr="00097C54">
        <w:rPr>
          <w:rFonts w:ascii="Times New Roman" w:hAnsi="Times New Roman" w:cs="Times New Roman"/>
          <w:sz w:val="24"/>
          <w:szCs w:val="24"/>
        </w:rPr>
        <w:t>довел до этого… Я тебя замучил</w:t>
      </w:r>
      <w:proofErr w:type="gramEnd"/>
      <w:r w:rsidRPr="00097C54">
        <w:rPr>
          <w:rFonts w:ascii="Times New Roman" w:hAnsi="Times New Roman" w:cs="Times New Roman"/>
          <w:sz w:val="24"/>
          <w:szCs w:val="24"/>
        </w:rPr>
        <w:t>, но, клянусь тебе, мне самому опротивела такая жизнь… Ты права, мне все безразлично, все на свете. Что со мной делается, я не знаю</w:t>
      </w:r>
      <w:proofErr w:type="gramStart"/>
      <w:r w:rsidRPr="00097C5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97C54">
        <w:rPr>
          <w:rFonts w:ascii="Times New Roman" w:hAnsi="Times New Roman" w:cs="Times New Roman"/>
          <w:sz w:val="24"/>
          <w:szCs w:val="24"/>
        </w:rPr>
        <w:t>е знаю… Неужели у меня нет сердца? Да, да, у меня нет ничего — только ты, сегодня я это понял, ты слышишь?» — обращается он к жене, ожидая в это время Ирину. И уже к ней, думая, что говорит с Галиной, обращает полные чувства слова: «Я возьму тебя на охоту</w:t>
      </w:r>
      <w:proofErr w:type="gramStart"/>
      <w:r w:rsidRPr="00097C54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097C54">
        <w:rPr>
          <w:rFonts w:ascii="Times New Roman" w:hAnsi="Times New Roman" w:cs="Times New Roman"/>
          <w:sz w:val="24"/>
          <w:szCs w:val="24"/>
        </w:rPr>
        <w:t>наешь, что ты там увидишь?.. Такое тебе и не снилось… Ты увидишь, какой там туман</w:t>
      </w:r>
      <w:proofErr w:type="gramStart"/>
      <w:r w:rsidRPr="00097C5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097C54">
        <w:rPr>
          <w:rFonts w:ascii="Times New Roman" w:hAnsi="Times New Roman" w:cs="Times New Roman"/>
          <w:sz w:val="24"/>
          <w:szCs w:val="24"/>
        </w:rPr>
        <w:t xml:space="preserve"> когда подымется солнце?! О!.. А ночь? Боже мой! Знаешь, какая там тишина? Тебя там нет</w:t>
      </w:r>
      <w:proofErr w:type="gramStart"/>
      <w:r w:rsidRPr="00097C5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97C54">
        <w:rPr>
          <w:rFonts w:ascii="Times New Roman" w:hAnsi="Times New Roman" w:cs="Times New Roman"/>
          <w:sz w:val="24"/>
          <w:szCs w:val="24"/>
        </w:rPr>
        <w:t>ет! Ты еще не родился. И ничего нет. И не было. И не будет…»</w:t>
      </w:r>
    </w:p>
    <w:p w:rsidR="00580D31" w:rsidRPr="00097C54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D31" w:rsidRPr="00097C54" w:rsidRDefault="00580D31" w:rsidP="003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C54">
        <w:rPr>
          <w:rFonts w:ascii="Times New Roman" w:hAnsi="Times New Roman" w:cs="Times New Roman"/>
          <w:sz w:val="24"/>
          <w:szCs w:val="24"/>
        </w:rPr>
        <w:t xml:space="preserve"> </w:t>
      </w:r>
      <w:r w:rsidR="00B74B4F" w:rsidRPr="00097C54">
        <w:rPr>
          <w:rFonts w:ascii="Times New Roman" w:hAnsi="Times New Roman" w:cs="Times New Roman"/>
          <w:sz w:val="24"/>
          <w:szCs w:val="24"/>
        </w:rPr>
        <w:t>И</w:t>
      </w:r>
      <w:r w:rsidRPr="00097C54">
        <w:rPr>
          <w:rFonts w:ascii="Times New Roman" w:hAnsi="Times New Roman" w:cs="Times New Roman"/>
          <w:sz w:val="24"/>
          <w:szCs w:val="24"/>
        </w:rPr>
        <w:t>скренен</w:t>
      </w:r>
      <w:r w:rsidR="00B74B4F">
        <w:rPr>
          <w:rFonts w:ascii="Times New Roman" w:hAnsi="Times New Roman" w:cs="Times New Roman"/>
          <w:sz w:val="24"/>
          <w:szCs w:val="24"/>
        </w:rPr>
        <w:t xml:space="preserve"> </w:t>
      </w:r>
      <w:r w:rsidRPr="00097C54">
        <w:rPr>
          <w:rFonts w:ascii="Times New Roman" w:hAnsi="Times New Roman" w:cs="Times New Roman"/>
          <w:sz w:val="24"/>
          <w:szCs w:val="24"/>
        </w:rPr>
        <w:t xml:space="preserve"> или нет</w:t>
      </w:r>
      <w:r w:rsidR="00B74B4F">
        <w:rPr>
          <w:rFonts w:ascii="Times New Roman" w:hAnsi="Times New Roman" w:cs="Times New Roman"/>
          <w:sz w:val="24"/>
          <w:szCs w:val="24"/>
        </w:rPr>
        <w:t xml:space="preserve"> герой</w:t>
      </w:r>
      <w:r w:rsidRPr="00097C54">
        <w:rPr>
          <w:rFonts w:ascii="Times New Roman" w:hAnsi="Times New Roman" w:cs="Times New Roman"/>
          <w:sz w:val="24"/>
          <w:szCs w:val="24"/>
        </w:rPr>
        <w:t xml:space="preserve">, верить </w:t>
      </w:r>
      <w:r w:rsidR="00B74B4F">
        <w:rPr>
          <w:rFonts w:ascii="Times New Roman" w:hAnsi="Times New Roman" w:cs="Times New Roman"/>
          <w:sz w:val="24"/>
          <w:szCs w:val="24"/>
        </w:rPr>
        <w:t xml:space="preserve">ему </w:t>
      </w:r>
      <w:r w:rsidRPr="00097C54">
        <w:rPr>
          <w:rFonts w:ascii="Times New Roman" w:hAnsi="Times New Roman" w:cs="Times New Roman"/>
          <w:sz w:val="24"/>
          <w:szCs w:val="24"/>
        </w:rPr>
        <w:t>или не</w:t>
      </w:r>
      <w:r w:rsidR="00B74B4F">
        <w:rPr>
          <w:rFonts w:ascii="Times New Roman" w:hAnsi="Times New Roman" w:cs="Times New Roman"/>
          <w:sz w:val="24"/>
          <w:szCs w:val="24"/>
        </w:rPr>
        <w:t>т</w:t>
      </w:r>
      <w:r w:rsidRPr="00097C54">
        <w:rPr>
          <w:rFonts w:ascii="Times New Roman" w:hAnsi="Times New Roman" w:cs="Times New Roman"/>
          <w:sz w:val="24"/>
          <w:szCs w:val="24"/>
        </w:rPr>
        <w:t>; почему ушла Галина, значит, не поверила?</w:t>
      </w:r>
    </w:p>
    <w:p w:rsidR="00580D31" w:rsidRPr="00097C54" w:rsidRDefault="00B74B4F" w:rsidP="00342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Познакомьтесь с </w:t>
      </w:r>
      <w:r w:rsidRPr="00097C54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097C54">
        <w:rPr>
          <w:rFonts w:ascii="Times New Roman" w:hAnsi="Times New Roman" w:cs="Times New Roman"/>
          <w:sz w:val="24"/>
          <w:szCs w:val="24"/>
        </w:rPr>
        <w:t xml:space="preserve"> точк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097C54">
        <w:rPr>
          <w:rFonts w:ascii="Times New Roman" w:hAnsi="Times New Roman" w:cs="Times New Roman"/>
          <w:sz w:val="24"/>
          <w:szCs w:val="24"/>
        </w:rPr>
        <w:t>зрения на героя Вампилова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31" w:rsidRDefault="00B74B4F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7C54">
        <w:rPr>
          <w:rFonts w:ascii="Times New Roman" w:hAnsi="Times New Roman" w:cs="Times New Roman"/>
          <w:sz w:val="24"/>
          <w:szCs w:val="24"/>
        </w:rPr>
        <w:t xml:space="preserve">      «…Вампилов в этом монологе показывает искреннее и глубокое раскаяние души героя, а не очередной его треп, как ухитрились воспринять его те критики, которые с порога отрицают в нем духовные начала… («Тебя там </w:t>
      </w:r>
      <w:proofErr w:type="gramStart"/>
      <w:r w:rsidRPr="00097C5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097C54">
        <w:rPr>
          <w:rFonts w:ascii="Times New Roman" w:hAnsi="Times New Roman" w:cs="Times New Roman"/>
          <w:sz w:val="24"/>
          <w:szCs w:val="24"/>
        </w:rPr>
        <w:t>… Ты еще не родился. И ничего нет</w:t>
      </w:r>
      <w:proofErr w:type="gramStart"/>
      <w:r w:rsidRPr="00097C5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097C54">
        <w:rPr>
          <w:rFonts w:ascii="Times New Roman" w:hAnsi="Times New Roman" w:cs="Times New Roman"/>
          <w:sz w:val="24"/>
          <w:szCs w:val="24"/>
        </w:rPr>
        <w:t xml:space="preserve"> не будет» — то есть нет больше его прежнего, другого меня и не будет) — этот обет исправиться, возродиться, который он дает жене, тоже признак «</w:t>
      </w:r>
      <w:proofErr w:type="spellStart"/>
      <w:r w:rsidRPr="00097C54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097C54">
        <w:rPr>
          <w:rFonts w:ascii="Times New Roman" w:hAnsi="Times New Roman" w:cs="Times New Roman"/>
          <w:sz w:val="24"/>
          <w:szCs w:val="24"/>
        </w:rPr>
        <w:t>»?»</w:t>
      </w:r>
    </w:p>
    <w:p w:rsidR="00B74B4F" w:rsidRPr="00097C54" w:rsidRDefault="00B74B4F" w:rsidP="00B74B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Сушков</w:t>
      </w:r>
      <w:r w:rsidRPr="00097C54">
        <w:rPr>
          <w:rFonts w:ascii="Times New Roman" w:hAnsi="Times New Roman" w:cs="Times New Roman"/>
          <w:sz w:val="24"/>
          <w:szCs w:val="24"/>
        </w:rPr>
        <w:tab/>
      </w:r>
    </w:p>
    <w:p w:rsidR="00580D31" w:rsidRDefault="00580D31" w:rsidP="0034262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7C54">
        <w:rPr>
          <w:rFonts w:ascii="Times New Roman" w:hAnsi="Times New Roman" w:cs="Times New Roman"/>
          <w:sz w:val="24"/>
          <w:szCs w:val="24"/>
        </w:rPr>
        <w:t xml:space="preserve">    «Есть соблазн трактовать образ утиной охоты у Вампилова как нечто возвышенно-поэтическое. В самом деле — природа, тишь, сосредоточенность души</w:t>
      </w:r>
      <w:proofErr w:type="gramStart"/>
      <w:r w:rsidRPr="00097C5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97C54">
        <w:rPr>
          <w:rFonts w:ascii="Times New Roman" w:hAnsi="Times New Roman" w:cs="Times New Roman"/>
          <w:sz w:val="24"/>
          <w:szCs w:val="24"/>
        </w:rPr>
        <w:t xml:space="preserve">о оставлена ли здесь </w:t>
      </w:r>
      <w:proofErr w:type="spellStart"/>
      <w:r w:rsidRPr="00097C54">
        <w:rPr>
          <w:rFonts w:ascii="Times New Roman" w:hAnsi="Times New Roman" w:cs="Times New Roman"/>
          <w:sz w:val="24"/>
          <w:szCs w:val="24"/>
        </w:rPr>
        <w:t>Зилову</w:t>
      </w:r>
      <w:proofErr w:type="spellEnd"/>
      <w:r w:rsidRPr="00097C54">
        <w:rPr>
          <w:rFonts w:ascii="Times New Roman" w:hAnsi="Times New Roman" w:cs="Times New Roman"/>
          <w:sz w:val="24"/>
          <w:szCs w:val="24"/>
        </w:rPr>
        <w:t xml:space="preserve"> автором надежда на возрождение? «Знаешь, какая там тишина? — объясняет герой. — Тебя там нет, ты понимаешь? Нет. Ты еще не родился. И ничего нет. И не было. И не будет». Объяснение сумрачное. Этими короткими фразами («И ничего нет</w:t>
      </w:r>
      <w:proofErr w:type="gramStart"/>
      <w:r w:rsidRPr="00097C5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097C54">
        <w:rPr>
          <w:rFonts w:ascii="Times New Roman" w:hAnsi="Times New Roman" w:cs="Times New Roman"/>
          <w:sz w:val="24"/>
          <w:szCs w:val="24"/>
        </w:rPr>
        <w:t xml:space="preserve"> не было… И не будет…») будто гвозди заколачиваются…»</w:t>
      </w:r>
    </w:p>
    <w:p w:rsidR="00B74B4F" w:rsidRDefault="00B74B4F" w:rsidP="00B74B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Лакшин.</w:t>
      </w:r>
    </w:p>
    <w:p w:rsidR="00B74B4F" w:rsidRDefault="00B74B4F" w:rsidP="00B74B4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0A88">
        <w:rPr>
          <w:rFonts w:ascii="Times New Roman" w:hAnsi="Times New Roman" w:cs="Times New Roman"/>
          <w:sz w:val="24"/>
          <w:szCs w:val="24"/>
          <w:u w:val="single"/>
        </w:rPr>
        <w:t>Задание</w:t>
      </w:r>
    </w:p>
    <w:p w:rsidR="005446FD" w:rsidRDefault="005446FD" w:rsidP="005446F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446FD" w:rsidRDefault="00B74B4F" w:rsidP="005446F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из приведенных точек зрения, на ваш взгляд, наиболее соответствует характеру героя.</w:t>
      </w:r>
    </w:p>
    <w:p w:rsidR="00B74B4F" w:rsidRDefault="00B74B4F" w:rsidP="005446F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ваша точка зрения на образ главного героя пьесы.</w:t>
      </w:r>
    </w:p>
    <w:p w:rsidR="00B74B4F" w:rsidRDefault="00B74B4F" w:rsidP="005446F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Правомерно ли сравнение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образом Печорина из романа Лермонтова «Герой нашего времени»?</w:t>
      </w:r>
    </w:p>
    <w:p w:rsidR="00B74B4F" w:rsidRDefault="00B74B4F" w:rsidP="005446F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Напишите сочинение-рассуждение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герой нашего времени?». Приведите не менее 2 аргументов для подтверждения своей точки зрения, используя литературные и публицистические произведения, свой жизненный опыт</w:t>
      </w:r>
    </w:p>
    <w:p w:rsidR="00580D31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D31" w:rsidRPr="00D74990" w:rsidRDefault="00580D31" w:rsidP="00580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3BDA" w:rsidRPr="00253500" w:rsidRDefault="00253500" w:rsidP="00253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500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</w:p>
    <w:p w:rsidR="00253500" w:rsidRDefault="00253500" w:rsidP="0025350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литература ХХ века. Практикум для общеобразовательных учреждений.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 М. 1998</w:t>
      </w:r>
    </w:p>
    <w:p w:rsidR="00253500" w:rsidRDefault="00253500" w:rsidP="0025350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литература ХХ века. 11 класс. Методическое пособие. М. Дрофа. 2001.</w:t>
      </w:r>
    </w:p>
    <w:p w:rsidR="00253500" w:rsidRDefault="00253500" w:rsidP="0025350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учебный справочник для поступающих в вузы. М. 1999</w:t>
      </w:r>
    </w:p>
    <w:p w:rsidR="00253500" w:rsidRDefault="00253500" w:rsidP="002535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Интернета</w:t>
      </w:r>
    </w:p>
    <w:p w:rsidR="00253500" w:rsidRDefault="00661856" w:rsidP="00253500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hyperlink r:id="rId5" w:history="1">
        <w:r w:rsidR="00253500" w:rsidRPr="00BF5C42">
          <w:rPr>
            <w:rStyle w:val="a4"/>
            <w:rFonts w:ascii="Times New Roman" w:hAnsi="Times New Roman" w:cs="Times New Roman"/>
            <w:sz w:val="24"/>
            <w:szCs w:val="24"/>
          </w:rPr>
          <w:t>http://www.claw.ru/book12/21_2.htm</w:t>
        </w:r>
      </w:hyperlink>
    </w:p>
    <w:p w:rsidR="00253500" w:rsidRDefault="00253500" w:rsidP="00253500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253500" w:rsidRDefault="00661856" w:rsidP="0025350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53500" w:rsidRPr="00D35C8B">
          <w:rPr>
            <w:rStyle w:val="a4"/>
            <w:rFonts w:ascii="Times New Roman" w:hAnsi="Times New Roman" w:cs="Times New Roman"/>
            <w:sz w:val="24"/>
            <w:szCs w:val="24"/>
          </w:rPr>
          <w:t>http://www.prosv.ru/ebooks/zuravlev_literatura_11/11.htm</w:t>
        </w:r>
      </w:hyperlink>
    </w:p>
    <w:p w:rsidR="00253500" w:rsidRDefault="00253500" w:rsidP="00253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500" w:rsidRPr="00253500" w:rsidRDefault="00253500" w:rsidP="002535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253500" w:rsidRPr="00253500" w:rsidSect="00187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5DB"/>
    <w:multiLevelType w:val="hybridMultilevel"/>
    <w:tmpl w:val="962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2A9E"/>
    <w:multiLevelType w:val="hybridMultilevel"/>
    <w:tmpl w:val="962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7086"/>
    <w:multiLevelType w:val="hybridMultilevel"/>
    <w:tmpl w:val="962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830E4"/>
    <w:multiLevelType w:val="hybridMultilevel"/>
    <w:tmpl w:val="FF669B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A580D"/>
    <w:multiLevelType w:val="hybridMultilevel"/>
    <w:tmpl w:val="962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7CD5"/>
    <w:multiLevelType w:val="hybridMultilevel"/>
    <w:tmpl w:val="FF66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76398"/>
    <w:multiLevelType w:val="hybridMultilevel"/>
    <w:tmpl w:val="E528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81D3F"/>
    <w:multiLevelType w:val="hybridMultilevel"/>
    <w:tmpl w:val="962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A4391"/>
    <w:multiLevelType w:val="hybridMultilevel"/>
    <w:tmpl w:val="FF66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14BB4"/>
    <w:multiLevelType w:val="hybridMultilevel"/>
    <w:tmpl w:val="FF66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6CAF"/>
    <w:multiLevelType w:val="hybridMultilevel"/>
    <w:tmpl w:val="E528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424ED"/>
    <w:multiLevelType w:val="hybridMultilevel"/>
    <w:tmpl w:val="962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147B9"/>
    <w:multiLevelType w:val="hybridMultilevel"/>
    <w:tmpl w:val="5848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5622D"/>
    <w:multiLevelType w:val="hybridMultilevel"/>
    <w:tmpl w:val="962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629CF"/>
    <w:multiLevelType w:val="hybridMultilevel"/>
    <w:tmpl w:val="C9EA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160C1"/>
    <w:multiLevelType w:val="hybridMultilevel"/>
    <w:tmpl w:val="FF66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061CE"/>
    <w:multiLevelType w:val="hybridMultilevel"/>
    <w:tmpl w:val="FF66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324F1"/>
    <w:multiLevelType w:val="hybridMultilevel"/>
    <w:tmpl w:val="962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00AD9"/>
    <w:multiLevelType w:val="hybridMultilevel"/>
    <w:tmpl w:val="FF66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A0A97"/>
    <w:multiLevelType w:val="hybridMultilevel"/>
    <w:tmpl w:val="FF66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9685C"/>
    <w:multiLevelType w:val="hybridMultilevel"/>
    <w:tmpl w:val="962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A67E9"/>
    <w:multiLevelType w:val="hybridMultilevel"/>
    <w:tmpl w:val="FF66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714F1"/>
    <w:multiLevelType w:val="hybridMultilevel"/>
    <w:tmpl w:val="DB76FEEC"/>
    <w:lvl w:ilvl="0" w:tplc="B978B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C94B5B"/>
    <w:multiLevelType w:val="hybridMultilevel"/>
    <w:tmpl w:val="FF66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65C4A"/>
    <w:multiLevelType w:val="hybridMultilevel"/>
    <w:tmpl w:val="3C781B82"/>
    <w:lvl w:ilvl="0" w:tplc="84D66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6F368F"/>
    <w:multiLevelType w:val="hybridMultilevel"/>
    <w:tmpl w:val="FF66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1662"/>
    <w:multiLevelType w:val="hybridMultilevel"/>
    <w:tmpl w:val="C804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14"/>
  </w:num>
  <w:num w:numId="6">
    <w:abstractNumId w:val="5"/>
  </w:num>
  <w:num w:numId="7">
    <w:abstractNumId w:val="18"/>
  </w:num>
  <w:num w:numId="8">
    <w:abstractNumId w:val="19"/>
  </w:num>
  <w:num w:numId="9">
    <w:abstractNumId w:val="21"/>
  </w:num>
  <w:num w:numId="10">
    <w:abstractNumId w:val="8"/>
  </w:num>
  <w:num w:numId="11">
    <w:abstractNumId w:val="15"/>
  </w:num>
  <w:num w:numId="12">
    <w:abstractNumId w:val="9"/>
  </w:num>
  <w:num w:numId="13">
    <w:abstractNumId w:val="25"/>
  </w:num>
  <w:num w:numId="14">
    <w:abstractNumId w:val="16"/>
  </w:num>
  <w:num w:numId="15">
    <w:abstractNumId w:val="23"/>
  </w:num>
  <w:num w:numId="16">
    <w:abstractNumId w:val="6"/>
  </w:num>
  <w:num w:numId="17">
    <w:abstractNumId w:val="22"/>
  </w:num>
  <w:num w:numId="18">
    <w:abstractNumId w:val="0"/>
  </w:num>
  <w:num w:numId="19">
    <w:abstractNumId w:val="2"/>
  </w:num>
  <w:num w:numId="20">
    <w:abstractNumId w:val="1"/>
  </w:num>
  <w:num w:numId="21">
    <w:abstractNumId w:val="7"/>
  </w:num>
  <w:num w:numId="22">
    <w:abstractNumId w:val="11"/>
  </w:num>
  <w:num w:numId="23">
    <w:abstractNumId w:val="17"/>
  </w:num>
  <w:num w:numId="24">
    <w:abstractNumId w:val="20"/>
  </w:num>
  <w:num w:numId="25">
    <w:abstractNumId w:val="10"/>
  </w:num>
  <w:num w:numId="26">
    <w:abstractNumId w:val="2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D31"/>
    <w:rsid w:val="00160917"/>
    <w:rsid w:val="00174FAF"/>
    <w:rsid w:val="001F3BDA"/>
    <w:rsid w:val="00253500"/>
    <w:rsid w:val="00342627"/>
    <w:rsid w:val="00527EF5"/>
    <w:rsid w:val="005446FD"/>
    <w:rsid w:val="00580D31"/>
    <w:rsid w:val="00661856"/>
    <w:rsid w:val="006D6180"/>
    <w:rsid w:val="00A56120"/>
    <w:rsid w:val="00B74B4F"/>
    <w:rsid w:val="00BF1D3B"/>
    <w:rsid w:val="00E24E68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D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80D3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0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ebooks/zuravlev_literatura_11/11.htm" TargetMode="External"/><Relationship Id="rId5" Type="http://schemas.openxmlformats.org/officeDocument/2006/relationships/hyperlink" Target="http://www.claw.ru/book12/21_2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2011-09-29T18:36:00Z</dcterms:created>
  <dcterms:modified xsi:type="dcterms:W3CDTF">2011-11-08T18:15:00Z</dcterms:modified>
</cp:coreProperties>
</file>