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45" w:rsidRPr="005551F6" w:rsidRDefault="00AA0D45" w:rsidP="00AA0D45">
      <w:pPr>
        <w:spacing w:line="36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551F6">
        <w:rPr>
          <w:rStyle w:val="a4"/>
          <w:rFonts w:ascii="Times New Roman" w:hAnsi="Times New Roman" w:cs="Times New Roman"/>
          <w:i w:val="0"/>
          <w:sz w:val="28"/>
          <w:szCs w:val="28"/>
        </w:rPr>
        <w:t>В одном мгновенье видеть вечность,</w:t>
      </w:r>
      <w:r w:rsidRPr="005551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551F6">
        <w:rPr>
          <w:rStyle w:val="a4"/>
          <w:rFonts w:ascii="Times New Roman" w:hAnsi="Times New Roman" w:cs="Times New Roman"/>
          <w:i w:val="0"/>
          <w:sz w:val="28"/>
          <w:szCs w:val="28"/>
        </w:rPr>
        <w:t>Огромный мир - в зерне песка,</w:t>
      </w:r>
      <w:r w:rsidRPr="005551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551F6">
        <w:rPr>
          <w:rStyle w:val="a4"/>
          <w:rFonts w:ascii="Times New Roman" w:hAnsi="Times New Roman" w:cs="Times New Roman"/>
          <w:i w:val="0"/>
          <w:sz w:val="28"/>
          <w:szCs w:val="28"/>
        </w:rPr>
        <w:t>В единой горсти - бесконечность</w:t>
      </w:r>
      <w:proofErr w:type="gramStart"/>
      <w:r w:rsidRPr="005551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551F6">
        <w:rPr>
          <w:rStyle w:val="a4"/>
          <w:rFonts w:ascii="Times New Roman" w:hAnsi="Times New Roman" w:cs="Times New Roman"/>
          <w:i w:val="0"/>
          <w:sz w:val="28"/>
          <w:szCs w:val="28"/>
        </w:rPr>
        <w:t>И</w:t>
      </w:r>
      <w:proofErr w:type="gramEnd"/>
      <w:r w:rsidRPr="005551F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небо - в чашечке цветка.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Дошкольный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- период, когда становление всех органов и систем организма идёт очень быстрыми темпами. Поэтому очень важно своевременно заложить основы полноценного развития. </w:t>
      </w:r>
    </w:p>
    <w:p w:rsidR="00AA0D45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учреждениях с целью обучения детей традиционно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речи и ознакомлению с окружающим, развитию движений, музыкальные занятия, дидактические игры по сенсорному развитию, занятия по конструктивной и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выбрала интересную для себя тему «Развитие мелкой моторики рук средствами аппликации».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изучив литературу последних лет, результаты исследований учёных, наблюдая за воспитанниками своей группы во время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пришла к убеждению, что занятия аппликацией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интересными, необычными, разнообразными,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привлекательными и доступными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это дети с ФФНР.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несложностью исполнительских приёмов, которые осваивают дети во время аппликационной деятельности, а также возможностью манипулирования готовыми формами для достижения результата.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простейшие навыки совместной работы; активно общаются друг с другом и воспитателем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учатся нетрадиционным методам аппликации, когда из «обычного можно сделать необычное». </w:t>
      </w:r>
      <w:proofErr w:type="gramEnd"/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Полученный детьми опыт по составлению предметных или сюжетных изображений с помощью готовых форм обеспечивает развитие образного видения, а также формирование предпосылок сюжетного рисунка и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навыки и умения в сравнении и сопоставлении, нахождении одинакового и отличительного, выделении главного способствуют ускоренному развитию аналитико-синтетических процессов, способности к комбинированию, преобразованию, что является одним из компонентов успешного обучения ребёнка в школе.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в развитии детей дошкольного возраста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социально-личностное, художественно-эстетическое, физическое.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обучения детей должно быть положено в первую очередь развитие таких способностей, как воспроизведение, умение смотреть, слушать, сравнивать, различать, сопоставлять. Это благоприятствует </w:t>
      </w:r>
      <w:proofErr w:type="gramStart"/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ускоренному</w:t>
      </w:r>
      <w:proofErr w:type="gramEnd"/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у них аналитико-синтетических процессов, наглядно-образного, наглядно-действенного мышления, а также способностей к комбинированию, преобразованию, импровизации, сочинительству.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 много лет волнует вопрос: возможно ли специальное обучение аппликации детей и, какое влияние может оказать аппликативная деятельность на развитие детей.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давно работаю с детьми в возрасте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с ФФНР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было и остаётся определяющим.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речь, как мы знаем, развивается успешнее, когда сформирована мелкая моторика пальцев рук. Долгое время я собираю и изготавливаю нетрадиционные игры для пальчиков.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фасолью, камешками, ракушками, прищепками, песком, проволокой и т. д.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вызывают большой интерес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я стала организовывать небольшие по длительности игры и упражнения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необычными материалами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 в том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 воспитанников быстрее будут формироваться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эталоны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будет развиваться мелкая мускулатура пальцев, повысится произвольность и </w:t>
      </w:r>
      <w:proofErr w:type="spellStart"/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координированность</w:t>
      </w:r>
      <w:proofErr w:type="spellEnd"/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руки, осознанность действий. </w:t>
      </w:r>
    </w:p>
    <w:p w:rsidR="00AA0D45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длительного времени я наблюдала за детьми и пришла к выводу, что организованная деятельность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нетрадиционными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полезна для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разработала перспективное планирование организованной деятельности с детьми. </w:t>
      </w:r>
    </w:p>
    <w:p w:rsidR="00AA0D45" w:rsidRPr="00C737D3" w:rsidRDefault="00AA0D45" w:rsidP="00AA0D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мне помогли книги таких авторов как Е. А. Румянцева «Аппликация»,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Е.Г.Лебедева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«Простые поделки из бумаги и пластилина», А.Н. Малышева Н.В. Ермолаева «Аппликация в детском саду» и З.А.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«Занятие аппликацией в детском саду»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внимательно изучила содержание, методику проведения различных по форме занятий и решила,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некоторый </w:t>
      </w:r>
      <w:r w:rsidRPr="00C73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могу использовать в своей работе, т. к. он отвечает моим запросам и соответствует возможностям детей.</w:t>
      </w:r>
    </w:p>
    <w:p w:rsidR="00AA0D45" w:rsidRPr="00822653" w:rsidRDefault="00AA0D45" w:rsidP="00AA0D45">
      <w:pPr>
        <w:jc w:val="center"/>
        <w:rPr>
          <w:rFonts w:ascii="Cambria" w:hAnsi="Cambria"/>
          <w:sz w:val="32"/>
          <w:szCs w:val="32"/>
        </w:rPr>
      </w:pPr>
      <w:r w:rsidRPr="00822653">
        <w:rPr>
          <w:rFonts w:ascii="Cambria" w:hAnsi="Cambria"/>
          <w:sz w:val="32"/>
          <w:szCs w:val="32"/>
        </w:rPr>
        <w:t>Перспективный план совместной деятельности с детьми</w:t>
      </w:r>
    </w:p>
    <w:tbl>
      <w:tblPr>
        <w:tblStyle w:val="a3"/>
        <w:tblW w:w="1173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94"/>
        <w:gridCol w:w="2248"/>
        <w:gridCol w:w="2284"/>
        <w:gridCol w:w="1686"/>
        <w:gridCol w:w="1895"/>
        <w:gridCol w:w="1592"/>
        <w:gridCol w:w="142"/>
        <w:gridCol w:w="394"/>
      </w:tblGrid>
      <w:tr w:rsidR="00AA0D45" w:rsidTr="006A5020">
        <w:trPr>
          <w:trHeight w:val="1407"/>
        </w:trPr>
        <w:tc>
          <w:tcPr>
            <w:tcW w:w="1494" w:type="dxa"/>
            <w:vAlign w:val="center"/>
          </w:tcPr>
          <w:p w:rsidR="00AA0D45" w:rsidRDefault="00AA0D45" w:rsidP="006A5020">
            <w:pPr>
              <w:jc w:val="center"/>
            </w:pPr>
            <w:r>
              <w:lastRenderedPageBreak/>
              <w:t>Время</w:t>
            </w:r>
          </w:p>
          <w:p w:rsidR="00AA0D45" w:rsidRDefault="00AA0D45" w:rsidP="006A5020">
            <w:pPr>
              <w:jc w:val="center"/>
            </w:pPr>
            <w:r>
              <w:t>проведения</w:t>
            </w:r>
          </w:p>
          <w:p w:rsidR="00AA0D45" w:rsidRDefault="00AA0D45" w:rsidP="006A5020">
            <w:pPr>
              <w:jc w:val="center"/>
            </w:pPr>
            <w:r>
              <w:t>совместной</w:t>
            </w:r>
          </w:p>
          <w:p w:rsidR="00AA0D45" w:rsidRDefault="00AA0D45" w:rsidP="006A5020">
            <w:pPr>
              <w:jc w:val="center"/>
            </w:pPr>
            <w:r>
              <w:t>деятельности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Тема</w:t>
            </w:r>
          </w:p>
          <w:p w:rsidR="00AA0D45" w:rsidRDefault="00AA0D45" w:rsidP="006A5020">
            <w:pPr>
              <w:jc w:val="center"/>
            </w:pPr>
            <w:r>
              <w:t>работы</w:t>
            </w:r>
          </w:p>
        </w:tc>
        <w:tc>
          <w:tcPr>
            <w:tcW w:w="2284" w:type="dxa"/>
            <w:vAlign w:val="center"/>
          </w:tcPr>
          <w:p w:rsidR="00AA0D45" w:rsidRDefault="00AA0D45" w:rsidP="006A5020">
            <w:pPr>
              <w:jc w:val="center"/>
            </w:pPr>
            <w:r>
              <w:t>Цели</w:t>
            </w:r>
          </w:p>
        </w:tc>
        <w:tc>
          <w:tcPr>
            <w:tcW w:w="1686" w:type="dxa"/>
            <w:vAlign w:val="center"/>
          </w:tcPr>
          <w:p w:rsidR="00AA0D45" w:rsidRDefault="00AA0D45" w:rsidP="006A5020">
            <w:pPr>
              <w:jc w:val="center"/>
            </w:pPr>
            <w:r>
              <w:t>Материал</w:t>
            </w:r>
          </w:p>
        </w:tc>
        <w:tc>
          <w:tcPr>
            <w:tcW w:w="1895" w:type="dxa"/>
            <w:vAlign w:val="center"/>
          </w:tcPr>
          <w:p w:rsidR="00AA0D45" w:rsidRDefault="00AA0D45" w:rsidP="006A5020">
            <w:pPr>
              <w:jc w:val="center"/>
            </w:pPr>
            <w:r>
              <w:t>Приемы обучения</w:t>
            </w:r>
          </w:p>
        </w:tc>
        <w:tc>
          <w:tcPr>
            <w:tcW w:w="1734" w:type="dxa"/>
            <w:gridSpan w:val="2"/>
            <w:vAlign w:val="center"/>
          </w:tcPr>
          <w:p w:rsidR="00AA0D45" w:rsidRDefault="00AA0D45" w:rsidP="006A5020">
            <w:pPr>
              <w:jc w:val="center"/>
            </w:pPr>
            <w:r>
              <w:t>Подготовка к совместной деятельности</w:t>
            </w:r>
          </w:p>
        </w:tc>
        <w:tc>
          <w:tcPr>
            <w:tcW w:w="394" w:type="dxa"/>
            <w:vMerge w:val="restart"/>
            <w:tcBorders>
              <w:top w:val="nil"/>
            </w:tcBorders>
            <w:vAlign w:val="center"/>
          </w:tcPr>
          <w:p w:rsidR="00AA0D45" w:rsidRDefault="00AA0D45" w:rsidP="006A5020">
            <w:pPr>
              <w:jc w:val="center"/>
            </w:pPr>
          </w:p>
        </w:tc>
      </w:tr>
      <w:tr w:rsidR="00AA0D45" w:rsidTr="006A5020">
        <w:trPr>
          <w:trHeight w:val="1837"/>
        </w:trPr>
        <w:tc>
          <w:tcPr>
            <w:tcW w:w="1494" w:type="dxa"/>
            <w:vAlign w:val="center"/>
          </w:tcPr>
          <w:p w:rsidR="00AA0D45" w:rsidRDefault="00AA0D45" w:rsidP="006A5020">
            <w:pPr>
              <w:jc w:val="center"/>
            </w:pPr>
            <w:r>
              <w:t>1.сентябрь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«Грустная березка»</w:t>
            </w:r>
          </w:p>
          <w:p w:rsidR="00AA0D45" w:rsidRDefault="00AA0D45" w:rsidP="006A5020">
            <w:pPr>
              <w:jc w:val="center"/>
            </w:pPr>
            <w:r>
              <w:t>(сухие листья)</w:t>
            </w:r>
          </w:p>
        </w:tc>
        <w:tc>
          <w:tcPr>
            <w:tcW w:w="2284" w:type="dxa"/>
          </w:tcPr>
          <w:p w:rsidR="00AA0D45" w:rsidRDefault="00AA0D45" w:rsidP="006A5020">
            <w:r>
              <w:t>Формировать и расширять представления об изменениях, происходящих с деревьями осенью. Развивать согласованность действий обеих рук, их гибкости.</w:t>
            </w:r>
          </w:p>
        </w:tc>
        <w:tc>
          <w:tcPr>
            <w:tcW w:w="1686" w:type="dxa"/>
          </w:tcPr>
          <w:p w:rsidR="00AA0D45" w:rsidRDefault="00AA0D45" w:rsidP="006A5020">
            <w:r>
              <w:t>Листья березы,</w:t>
            </w:r>
          </w:p>
          <w:p w:rsidR="00AA0D45" w:rsidRDefault="00AA0D45" w:rsidP="006A5020">
            <w:r>
              <w:t>гуашь с клеем,</w:t>
            </w:r>
          </w:p>
          <w:p w:rsidR="00AA0D45" w:rsidRDefault="00AA0D45" w:rsidP="006A5020">
            <w:r>
              <w:t>картинки деревьев</w:t>
            </w:r>
          </w:p>
        </w:tc>
        <w:tc>
          <w:tcPr>
            <w:tcW w:w="1895" w:type="dxa"/>
          </w:tcPr>
          <w:p w:rsidR="00AA0D45" w:rsidRDefault="00AA0D45" w:rsidP="006A5020">
            <w:r>
              <w:t>Игровое задание, поощрение инициативы</w:t>
            </w:r>
          </w:p>
          <w:p w:rsidR="00AA0D45" w:rsidRDefault="00AA0D45" w:rsidP="006A5020"/>
        </w:tc>
        <w:tc>
          <w:tcPr>
            <w:tcW w:w="1734" w:type="dxa"/>
            <w:gridSpan w:val="2"/>
          </w:tcPr>
          <w:p w:rsidR="00AA0D45" w:rsidRDefault="00AA0D45" w:rsidP="006A5020">
            <w:r>
              <w:t>Наблюдение, чтение произведений,</w:t>
            </w:r>
          </w:p>
          <w:p w:rsidR="00AA0D45" w:rsidRDefault="00AA0D45" w:rsidP="006A5020">
            <w:r>
              <w:t>рассматривание картинок</w:t>
            </w:r>
          </w:p>
        </w:tc>
        <w:tc>
          <w:tcPr>
            <w:tcW w:w="394" w:type="dxa"/>
            <w:vMerge/>
            <w:vAlign w:val="center"/>
          </w:tcPr>
          <w:p w:rsidR="00AA0D45" w:rsidRDefault="00AA0D45" w:rsidP="006A5020">
            <w:pPr>
              <w:jc w:val="center"/>
            </w:pPr>
          </w:p>
        </w:tc>
      </w:tr>
      <w:tr w:rsidR="00AA0D45" w:rsidTr="006A5020">
        <w:trPr>
          <w:trHeight w:val="1409"/>
        </w:trPr>
        <w:tc>
          <w:tcPr>
            <w:tcW w:w="1494" w:type="dxa"/>
            <w:vAlign w:val="center"/>
          </w:tcPr>
          <w:p w:rsidR="00AA0D45" w:rsidRDefault="00AA0D45" w:rsidP="006A5020">
            <w:r>
              <w:t>2. сентябрь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«Веселые рыбки»</w:t>
            </w:r>
          </w:p>
          <w:p w:rsidR="00AA0D45" w:rsidRDefault="00AA0D45" w:rsidP="006A5020">
            <w:pPr>
              <w:jc w:val="center"/>
            </w:pPr>
            <w:r>
              <w:t>(сухие листья)</w:t>
            </w:r>
          </w:p>
        </w:tc>
        <w:tc>
          <w:tcPr>
            <w:tcW w:w="2284" w:type="dxa"/>
          </w:tcPr>
          <w:p w:rsidR="00AA0D45" w:rsidRDefault="00AA0D45" w:rsidP="006A5020">
            <w:r>
              <w:t>Дать представления о возможности видоизменения формы привычных предмето</w:t>
            </w:r>
            <w:proofErr w:type="gramStart"/>
            <w:r>
              <w:t>в(</w:t>
            </w:r>
            <w:proofErr w:type="gramEnd"/>
            <w:r>
              <w:t>листиков), о способе придания им нужной формы путем вырезывания. Развивать точность движений, согласованность работы обеих рук, упражнять в работе с ножницами.</w:t>
            </w:r>
          </w:p>
        </w:tc>
        <w:tc>
          <w:tcPr>
            <w:tcW w:w="1686" w:type="dxa"/>
          </w:tcPr>
          <w:p w:rsidR="00AA0D45" w:rsidRDefault="00AA0D45" w:rsidP="006A5020">
            <w:r>
              <w:t>Листья разных деревьев, пайетки, песок, ракушки.</w:t>
            </w:r>
          </w:p>
        </w:tc>
        <w:tc>
          <w:tcPr>
            <w:tcW w:w="1895" w:type="dxa"/>
          </w:tcPr>
          <w:p w:rsidR="00AA0D45" w:rsidRDefault="00AA0D45" w:rsidP="006A5020">
            <w:pPr>
              <w:jc w:val="both"/>
            </w:pPr>
            <w:r>
              <w:t>Показ способов вырезывания, выбор фона, подбор листиков, их комбинирования.</w:t>
            </w:r>
          </w:p>
        </w:tc>
        <w:tc>
          <w:tcPr>
            <w:tcW w:w="1734" w:type="dxa"/>
            <w:gridSpan w:val="2"/>
          </w:tcPr>
          <w:p w:rsidR="00AA0D45" w:rsidRDefault="00AA0D45" w:rsidP="006A5020">
            <w:r>
              <w:t>Д/и «На что похоже?», «с какого дерева листок?», наблюдать листопад, прогулка в посадку.</w:t>
            </w:r>
          </w:p>
        </w:tc>
        <w:tc>
          <w:tcPr>
            <w:tcW w:w="394" w:type="dxa"/>
            <w:vMerge/>
            <w:vAlign w:val="center"/>
          </w:tcPr>
          <w:p w:rsidR="00AA0D45" w:rsidRDefault="00AA0D45" w:rsidP="006A5020">
            <w:pPr>
              <w:jc w:val="center"/>
            </w:pPr>
          </w:p>
        </w:tc>
      </w:tr>
      <w:tr w:rsidR="00AA0D45" w:rsidTr="006A5020">
        <w:trPr>
          <w:trHeight w:val="1402"/>
        </w:trPr>
        <w:tc>
          <w:tcPr>
            <w:tcW w:w="1494" w:type="dxa"/>
            <w:vAlign w:val="center"/>
          </w:tcPr>
          <w:p w:rsidR="00AA0D45" w:rsidRDefault="00AA0D45" w:rsidP="006A5020">
            <w:r>
              <w:t>3.сентябрь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«Божья коровка»</w:t>
            </w:r>
          </w:p>
          <w:p w:rsidR="00AA0D45" w:rsidRDefault="00AA0D45" w:rsidP="006A5020">
            <w:pPr>
              <w:jc w:val="center"/>
            </w:pPr>
            <w:r>
              <w:t>(мятая бумага)</w:t>
            </w:r>
          </w:p>
        </w:tc>
        <w:tc>
          <w:tcPr>
            <w:tcW w:w="2284" w:type="dxa"/>
          </w:tcPr>
          <w:p w:rsidR="00AA0D45" w:rsidRDefault="00AA0D45" w:rsidP="006A5020">
            <w:r>
              <w:t xml:space="preserve">Систематизировать и обобщить знания о насекомых. Познакомить со способом  изображения предметов мятой бумагой. Тренировать умение резать по </w:t>
            </w:r>
            <w:proofErr w:type="gramStart"/>
            <w:r>
              <w:t>прямой</w:t>
            </w:r>
            <w:proofErr w:type="gramEnd"/>
            <w:r>
              <w:t>. Развивать координацию движений рук при выполнении одновременных одинаковых  действий обеими руками.</w:t>
            </w:r>
          </w:p>
        </w:tc>
        <w:tc>
          <w:tcPr>
            <w:tcW w:w="1686" w:type="dxa"/>
          </w:tcPr>
          <w:p w:rsidR="00AA0D45" w:rsidRDefault="00AA0D45" w:rsidP="006A5020">
            <w:r>
              <w:t>Цветная бумага, картон</w:t>
            </w:r>
          </w:p>
        </w:tc>
        <w:tc>
          <w:tcPr>
            <w:tcW w:w="1895" w:type="dxa"/>
          </w:tcPr>
          <w:p w:rsidR="00AA0D45" w:rsidRDefault="00AA0D45" w:rsidP="006A5020">
            <w:r>
              <w:t>Показ способов складывания бумаги, игровое задание</w:t>
            </w:r>
          </w:p>
        </w:tc>
        <w:tc>
          <w:tcPr>
            <w:tcW w:w="1734" w:type="dxa"/>
            <w:gridSpan w:val="2"/>
          </w:tcPr>
          <w:p w:rsidR="00AA0D45" w:rsidRDefault="00AA0D45" w:rsidP="006A5020">
            <w:r>
              <w:t>Наблюдение за насекомыми, чтение литературы.</w:t>
            </w:r>
          </w:p>
        </w:tc>
        <w:tc>
          <w:tcPr>
            <w:tcW w:w="394" w:type="dxa"/>
            <w:vMerge/>
            <w:vAlign w:val="center"/>
          </w:tcPr>
          <w:p w:rsidR="00AA0D45" w:rsidRDefault="00AA0D45" w:rsidP="006A5020">
            <w:pPr>
              <w:jc w:val="center"/>
            </w:pPr>
          </w:p>
        </w:tc>
      </w:tr>
      <w:tr w:rsidR="00AA0D45" w:rsidTr="006A5020">
        <w:trPr>
          <w:trHeight w:val="841"/>
        </w:trPr>
        <w:tc>
          <w:tcPr>
            <w:tcW w:w="1494" w:type="dxa"/>
            <w:vAlign w:val="center"/>
          </w:tcPr>
          <w:p w:rsidR="00AA0D45" w:rsidRDefault="00AA0D45" w:rsidP="006A5020">
            <w:r>
              <w:t>4. октябрь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«Барашек»</w:t>
            </w:r>
          </w:p>
          <w:p w:rsidR="00AA0D45" w:rsidRDefault="00AA0D45" w:rsidP="006A5020">
            <w:pPr>
              <w:jc w:val="center"/>
            </w:pPr>
            <w:r>
              <w:t>(опилки)</w:t>
            </w:r>
          </w:p>
        </w:tc>
        <w:tc>
          <w:tcPr>
            <w:tcW w:w="2284" w:type="dxa"/>
          </w:tcPr>
          <w:p w:rsidR="00AA0D45" w:rsidRDefault="00AA0D45" w:rsidP="006A5020">
            <w:r>
              <w:t xml:space="preserve">Закрепить знания о пользе домашних животных для человека, тренировать умение брать предметы </w:t>
            </w:r>
            <w:r>
              <w:lastRenderedPageBreak/>
              <w:t xml:space="preserve">тремя пальцами  </w:t>
            </w:r>
            <w:proofErr w:type="gramStart"/>
            <w:r>
              <w:t>-щ</w:t>
            </w:r>
            <w:proofErr w:type="gramEnd"/>
            <w:r>
              <w:t>епотью, учитывая форму и величину, развитие сосредоточенности , зрительно – моторной координации.</w:t>
            </w:r>
          </w:p>
        </w:tc>
        <w:tc>
          <w:tcPr>
            <w:tcW w:w="1686" w:type="dxa"/>
          </w:tcPr>
          <w:p w:rsidR="00AA0D45" w:rsidRDefault="00AA0D45" w:rsidP="006A5020">
            <w:r>
              <w:lastRenderedPageBreak/>
              <w:t>Трафарет, опилки, фломастеры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артон</w:t>
            </w:r>
          </w:p>
        </w:tc>
        <w:tc>
          <w:tcPr>
            <w:tcW w:w="1895" w:type="dxa"/>
          </w:tcPr>
          <w:p w:rsidR="00AA0D45" w:rsidRDefault="00AA0D45" w:rsidP="006A5020">
            <w:r>
              <w:t>Объяснение, работа по словесному указанию.</w:t>
            </w:r>
          </w:p>
        </w:tc>
        <w:tc>
          <w:tcPr>
            <w:tcW w:w="1734" w:type="dxa"/>
            <w:gridSpan w:val="2"/>
          </w:tcPr>
          <w:p w:rsidR="00AA0D45" w:rsidRDefault="00AA0D45" w:rsidP="006A5020">
            <w:r>
              <w:t>Рассматривание картинок, тактильное изучение меха.</w:t>
            </w:r>
          </w:p>
        </w:tc>
        <w:tc>
          <w:tcPr>
            <w:tcW w:w="394" w:type="dxa"/>
            <w:vMerge/>
            <w:vAlign w:val="center"/>
          </w:tcPr>
          <w:p w:rsidR="00AA0D45" w:rsidRDefault="00AA0D45" w:rsidP="006A5020">
            <w:pPr>
              <w:jc w:val="center"/>
            </w:pPr>
          </w:p>
        </w:tc>
      </w:tr>
      <w:tr w:rsidR="00AA0D45" w:rsidTr="006A5020">
        <w:trPr>
          <w:trHeight w:val="1697"/>
        </w:trPr>
        <w:tc>
          <w:tcPr>
            <w:tcW w:w="1494" w:type="dxa"/>
            <w:vAlign w:val="center"/>
          </w:tcPr>
          <w:p w:rsidR="00AA0D45" w:rsidRDefault="00AA0D45" w:rsidP="006A5020">
            <w:r>
              <w:lastRenderedPageBreak/>
              <w:t xml:space="preserve">5.октябрь 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«Грибок»</w:t>
            </w:r>
          </w:p>
          <w:p w:rsidR="00AA0D45" w:rsidRDefault="00AA0D45" w:rsidP="006A5020">
            <w:pPr>
              <w:jc w:val="center"/>
            </w:pPr>
            <w:r>
              <w:t>(</w:t>
            </w:r>
            <w:proofErr w:type="gramStart"/>
            <w:r>
              <w:t>резанные</w:t>
            </w:r>
            <w:proofErr w:type="gramEnd"/>
            <w:r>
              <w:t xml:space="preserve"> нитки)</w:t>
            </w:r>
          </w:p>
        </w:tc>
        <w:tc>
          <w:tcPr>
            <w:tcW w:w="2284" w:type="dxa"/>
          </w:tcPr>
          <w:p w:rsidR="00AA0D45" w:rsidRDefault="00AA0D45" w:rsidP="006A5020">
            <w:r>
              <w:t xml:space="preserve">Формировать представления о красоте природы, что все созданное ей, необходимо. Тренировать двигательную активность пальцев рук, </w:t>
            </w:r>
            <w:proofErr w:type="spellStart"/>
            <w:r>
              <w:t>сгибательные</w:t>
            </w:r>
            <w:proofErr w:type="spellEnd"/>
            <w:r>
              <w:t xml:space="preserve"> и разгибательные мышцы.</w:t>
            </w:r>
          </w:p>
        </w:tc>
        <w:tc>
          <w:tcPr>
            <w:tcW w:w="1686" w:type="dxa"/>
          </w:tcPr>
          <w:p w:rsidR="00AA0D45" w:rsidRDefault="00AA0D45" w:rsidP="006A5020">
            <w:r>
              <w:t>Нитки, трафарет, альбомный лист</w:t>
            </w:r>
          </w:p>
        </w:tc>
        <w:tc>
          <w:tcPr>
            <w:tcW w:w="1895" w:type="dxa"/>
          </w:tcPr>
          <w:p w:rsidR="00AA0D45" w:rsidRDefault="00AA0D45" w:rsidP="006A5020">
            <w:r>
              <w:t>Словесное указание, показ приемов «нарезания»</w:t>
            </w:r>
          </w:p>
        </w:tc>
        <w:tc>
          <w:tcPr>
            <w:tcW w:w="1734" w:type="dxa"/>
            <w:gridSpan w:val="2"/>
          </w:tcPr>
          <w:p w:rsidR="00AA0D45" w:rsidRDefault="00AA0D45" w:rsidP="006A5020">
            <w:r>
              <w:t>Чтение литературы, рассматривание муляжей, д/и «</w:t>
            </w:r>
            <w:proofErr w:type="gramStart"/>
            <w:r>
              <w:t>съедобное-несъедобное</w:t>
            </w:r>
            <w:proofErr w:type="gramEnd"/>
            <w:r>
              <w:t>»</w:t>
            </w:r>
          </w:p>
        </w:tc>
        <w:tc>
          <w:tcPr>
            <w:tcW w:w="394" w:type="dxa"/>
            <w:vMerge/>
          </w:tcPr>
          <w:p w:rsidR="00AA0D45" w:rsidRDefault="00AA0D45" w:rsidP="006A5020"/>
        </w:tc>
      </w:tr>
      <w:tr w:rsidR="00AA0D45" w:rsidTr="006A5020">
        <w:trPr>
          <w:trHeight w:val="1410"/>
        </w:trPr>
        <w:tc>
          <w:tcPr>
            <w:tcW w:w="1494" w:type="dxa"/>
            <w:vAlign w:val="center"/>
          </w:tcPr>
          <w:p w:rsidR="00AA0D45" w:rsidRDefault="00AA0D45" w:rsidP="006A5020">
            <w:r>
              <w:t>6.октябрь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«Цветы в корзинке»</w:t>
            </w:r>
          </w:p>
          <w:p w:rsidR="00AA0D45" w:rsidRDefault="00AA0D45" w:rsidP="006A5020">
            <w:pPr>
              <w:jc w:val="center"/>
            </w:pPr>
            <w:r>
              <w:t>(мятая гофрированная бумага)</w:t>
            </w:r>
          </w:p>
        </w:tc>
        <w:tc>
          <w:tcPr>
            <w:tcW w:w="2284" w:type="dxa"/>
          </w:tcPr>
          <w:p w:rsidR="00AA0D45" w:rsidRDefault="00AA0D45" w:rsidP="006A5020">
            <w:r>
              <w:t>Познакомить с флористикой. Закрепить названия цветов клумбы. Развивать гибкость пальцев, умение выполнять одинаковые движения обеими руками.</w:t>
            </w:r>
          </w:p>
        </w:tc>
        <w:tc>
          <w:tcPr>
            <w:tcW w:w="1686" w:type="dxa"/>
          </w:tcPr>
          <w:p w:rsidR="00AA0D45" w:rsidRDefault="00AA0D45" w:rsidP="006A5020">
            <w:r>
              <w:t>Гофрированная бумага, картон</w:t>
            </w:r>
          </w:p>
        </w:tc>
        <w:tc>
          <w:tcPr>
            <w:tcW w:w="1895" w:type="dxa"/>
          </w:tcPr>
          <w:p w:rsidR="00AA0D45" w:rsidRDefault="00AA0D45" w:rsidP="006A5020">
            <w:r>
              <w:t>Показ  действий, словесное указание, подбор сочетаний цветов</w:t>
            </w:r>
          </w:p>
        </w:tc>
        <w:tc>
          <w:tcPr>
            <w:tcW w:w="1734" w:type="dxa"/>
            <w:gridSpan w:val="2"/>
          </w:tcPr>
          <w:p w:rsidR="00AA0D45" w:rsidRDefault="00AA0D45" w:rsidP="006A5020">
            <w:r>
              <w:t>Рассматривание цветов  на клумбе, составление букетов, д/и «угадай по описанию».</w:t>
            </w:r>
          </w:p>
        </w:tc>
        <w:tc>
          <w:tcPr>
            <w:tcW w:w="394" w:type="dxa"/>
            <w:vMerge/>
          </w:tcPr>
          <w:p w:rsidR="00AA0D45" w:rsidRDefault="00AA0D45" w:rsidP="006A5020"/>
        </w:tc>
      </w:tr>
      <w:tr w:rsidR="00AA0D45" w:rsidTr="006A5020">
        <w:trPr>
          <w:trHeight w:val="1401"/>
        </w:trPr>
        <w:tc>
          <w:tcPr>
            <w:tcW w:w="1494" w:type="dxa"/>
            <w:vAlign w:val="center"/>
          </w:tcPr>
          <w:p w:rsidR="00AA0D45" w:rsidRDefault="00AA0D45" w:rsidP="006A5020">
            <w:pPr>
              <w:jc w:val="center"/>
            </w:pPr>
          </w:p>
          <w:p w:rsidR="00AA0D45" w:rsidRPr="002F651B" w:rsidRDefault="00AA0D45" w:rsidP="006A5020">
            <w:r>
              <w:t>7.ноябрь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«Одуванчики»</w:t>
            </w:r>
          </w:p>
          <w:p w:rsidR="00AA0D45" w:rsidRDefault="00AA0D45" w:rsidP="006A5020">
            <w:pPr>
              <w:jc w:val="center"/>
            </w:pPr>
            <w:r>
              <w:t>(синтепон)</w:t>
            </w:r>
          </w:p>
        </w:tc>
        <w:tc>
          <w:tcPr>
            <w:tcW w:w="2284" w:type="dxa"/>
          </w:tcPr>
          <w:p w:rsidR="00AA0D45" w:rsidRDefault="00AA0D45" w:rsidP="006A5020">
            <w:r>
              <w:t>Активизировать знания детей о проведенных ранее наблюдениях, развивать умение распределять нагрузку на мышцы пальцев рук.</w:t>
            </w:r>
          </w:p>
        </w:tc>
        <w:tc>
          <w:tcPr>
            <w:tcW w:w="1686" w:type="dxa"/>
          </w:tcPr>
          <w:p w:rsidR="00AA0D45" w:rsidRDefault="00AA0D45" w:rsidP="006A5020">
            <w:r>
              <w:t>Цветная бумага, синтепон</w:t>
            </w:r>
          </w:p>
        </w:tc>
        <w:tc>
          <w:tcPr>
            <w:tcW w:w="1895" w:type="dxa"/>
          </w:tcPr>
          <w:p w:rsidR="00AA0D45" w:rsidRDefault="00AA0D45" w:rsidP="006A5020">
            <w:r>
              <w:t>Работа по словесному указанию</w:t>
            </w:r>
          </w:p>
        </w:tc>
        <w:tc>
          <w:tcPr>
            <w:tcW w:w="1734" w:type="dxa"/>
            <w:gridSpan w:val="2"/>
          </w:tcPr>
          <w:p w:rsidR="00AA0D45" w:rsidRDefault="00AA0D45" w:rsidP="006A5020">
            <w:r>
              <w:t>Д/и «Назови какой?», тактильное исследование синтепона. Чтение рассказа.</w:t>
            </w:r>
          </w:p>
        </w:tc>
        <w:tc>
          <w:tcPr>
            <w:tcW w:w="394" w:type="dxa"/>
            <w:vMerge/>
          </w:tcPr>
          <w:p w:rsidR="00AA0D45" w:rsidRDefault="00AA0D45" w:rsidP="006A5020"/>
        </w:tc>
      </w:tr>
      <w:tr w:rsidR="00AA0D45" w:rsidTr="006A5020">
        <w:trPr>
          <w:trHeight w:val="1408"/>
        </w:trPr>
        <w:tc>
          <w:tcPr>
            <w:tcW w:w="1494" w:type="dxa"/>
            <w:tcBorders>
              <w:top w:val="nil"/>
            </w:tcBorders>
            <w:vAlign w:val="center"/>
          </w:tcPr>
          <w:p w:rsidR="00AA0D45" w:rsidRDefault="00AA0D45" w:rsidP="006A5020">
            <w:r>
              <w:t>8. ноябрь</w:t>
            </w:r>
          </w:p>
        </w:tc>
        <w:tc>
          <w:tcPr>
            <w:tcW w:w="2248" w:type="dxa"/>
            <w:tcBorders>
              <w:top w:val="nil"/>
            </w:tcBorders>
            <w:vAlign w:val="center"/>
          </w:tcPr>
          <w:p w:rsidR="00AA0D45" w:rsidRDefault="00AA0D45" w:rsidP="006A5020">
            <w:pPr>
              <w:jc w:val="center"/>
            </w:pPr>
            <w:r>
              <w:t>«Рыбка»</w:t>
            </w:r>
          </w:p>
          <w:p w:rsidR="00AA0D45" w:rsidRDefault="00AA0D45" w:rsidP="006A5020">
            <w:pPr>
              <w:jc w:val="center"/>
            </w:pPr>
            <w:r>
              <w:t>(пластилин, пайетки, песок, ракушки)</w:t>
            </w:r>
          </w:p>
        </w:tc>
        <w:tc>
          <w:tcPr>
            <w:tcW w:w="2284" w:type="dxa"/>
            <w:tcBorders>
              <w:top w:val="nil"/>
            </w:tcBorders>
          </w:tcPr>
          <w:p w:rsidR="00AA0D45" w:rsidRDefault="00AA0D45" w:rsidP="006A5020">
            <w:r>
              <w:t>Обогащать знания детей  по теме «</w:t>
            </w:r>
            <w:proofErr w:type="spellStart"/>
            <w:r>
              <w:t>Рыбы»</w:t>
            </w:r>
            <w:proofErr w:type="gramStart"/>
            <w:r>
              <w:t>.Р</w:t>
            </w:r>
            <w:proofErr w:type="gramEnd"/>
            <w:r>
              <w:t>азвивать</w:t>
            </w:r>
            <w:proofErr w:type="spellEnd"/>
            <w:r>
              <w:t xml:space="preserve">  целенаправленные однотонные действия, двигательную активность пальцев -большого, указательного, среднего.</w:t>
            </w:r>
          </w:p>
        </w:tc>
        <w:tc>
          <w:tcPr>
            <w:tcW w:w="1686" w:type="dxa"/>
            <w:tcBorders>
              <w:top w:val="nil"/>
            </w:tcBorders>
          </w:tcPr>
          <w:p w:rsidR="00AA0D45" w:rsidRDefault="00AA0D45" w:rsidP="006A5020">
            <w:r>
              <w:t>Цветной картон, пластилин, песок, пайетки, ракушки.</w:t>
            </w:r>
          </w:p>
        </w:tc>
        <w:tc>
          <w:tcPr>
            <w:tcW w:w="1895" w:type="dxa"/>
            <w:tcBorders>
              <w:top w:val="nil"/>
            </w:tcBorders>
          </w:tcPr>
          <w:p w:rsidR="00AA0D45" w:rsidRDefault="00AA0D45" w:rsidP="006A5020">
            <w:r>
              <w:t>Показ, помощь, словесное указание, объяснение</w:t>
            </w:r>
          </w:p>
        </w:tc>
        <w:tc>
          <w:tcPr>
            <w:tcW w:w="1734" w:type="dxa"/>
            <w:gridSpan w:val="2"/>
            <w:tcBorders>
              <w:top w:val="nil"/>
            </w:tcBorders>
          </w:tcPr>
          <w:p w:rsidR="00AA0D45" w:rsidRDefault="00AA0D45" w:rsidP="006A5020">
            <w:r>
              <w:t>Наблюдение за рыбками, рассматривание картинок рыб, д/и «Кто здесь лишний?»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AA0D45" w:rsidRDefault="00AA0D45" w:rsidP="006A5020"/>
        </w:tc>
      </w:tr>
      <w:tr w:rsidR="00AA0D45" w:rsidTr="006A5020">
        <w:trPr>
          <w:trHeight w:val="1697"/>
        </w:trPr>
        <w:tc>
          <w:tcPr>
            <w:tcW w:w="1494" w:type="dxa"/>
            <w:vAlign w:val="center"/>
          </w:tcPr>
          <w:p w:rsidR="00AA0D45" w:rsidRDefault="00AA0D45" w:rsidP="006A5020">
            <w:r>
              <w:lastRenderedPageBreak/>
              <w:t>9.декабрь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«Снег идет»</w:t>
            </w:r>
          </w:p>
          <w:p w:rsidR="00AA0D45" w:rsidRDefault="00AA0D45" w:rsidP="006A5020">
            <w:pPr>
              <w:jc w:val="center"/>
            </w:pPr>
            <w:r>
              <w:t>(обрывная аппликация)</w:t>
            </w:r>
          </w:p>
        </w:tc>
        <w:tc>
          <w:tcPr>
            <w:tcW w:w="2284" w:type="dxa"/>
          </w:tcPr>
          <w:p w:rsidR="00AA0D45" w:rsidRDefault="00AA0D45" w:rsidP="006A5020">
            <w:r>
              <w:t>Уточнить представления детей о зиме. Тренировать зрительно – моторную координацию, силу и точность мелких движений.</w:t>
            </w:r>
          </w:p>
        </w:tc>
        <w:tc>
          <w:tcPr>
            <w:tcW w:w="1686" w:type="dxa"/>
          </w:tcPr>
          <w:p w:rsidR="00AA0D45" w:rsidRDefault="00AA0D45" w:rsidP="006A5020">
            <w:r>
              <w:t>Картон, белая бумага</w:t>
            </w:r>
          </w:p>
        </w:tc>
        <w:tc>
          <w:tcPr>
            <w:tcW w:w="1895" w:type="dxa"/>
          </w:tcPr>
          <w:p w:rsidR="00AA0D45" w:rsidRDefault="00AA0D45" w:rsidP="006A5020">
            <w:r>
              <w:t xml:space="preserve"> Объяснение действий, игровой прием</w:t>
            </w:r>
          </w:p>
        </w:tc>
        <w:tc>
          <w:tcPr>
            <w:tcW w:w="1592" w:type="dxa"/>
          </w:tcPr>
          <w:p w:rsidR="00AA0D45" w:rsidRDefault="00AA0D45" w:rsidP="006A5020">
            <w:r>
              <w:t xml:space="preserve">Наблюдение за снегопадом, игры со снегом, опыты 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</w:tcBorders>
          </w:tcPr>
          <w:p w:rsidR="00AA0D45" w:rsidRDefault="00AA0D45" w:rsidP="006A5020"/>
        </w:tc>
      </w:tr>
      <w:tr w:rsidR="00AA0D45" w:rsidTr="006A5020">
        <w:trPr>
          <w:trHeight w:val="1402"/>
        </w:trPr>
        <w:tc>
          <w:tcPr>
            <w:tcW w:w="1494" w:type="dxa"/>
            <w:vAlign w:val="center"/>
          </w:tcPr>
          <w:p w:rsidR="00AA0D45" w:rsidRDefault="00AA0D45" w:rsidP="006A5020">
            <w:r>
              <w:t>10. декабрь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«Снежинки»</w:t>
            </w:r>
          </w:p>
          <w:p w:rsidR="00AA0D45" w:rsidRDefault="00AA0D45" w:rsidP="006A5020">
            <w:pPr>
              <w:jc w:val="center"/>
            </w:pPr>
            <w:r>
              <w:t>(сложенная несколько раз бумага)</w:t>
            </w:r>
          </w:p>
        </w:tc>
        <w:tc>
          <w:tcPr>
            <w:tcW w:w="2284" w:type="dxa"/>
          </w:tcPr>
          <w:p w:rsidR="00AA0D45" w:rsidRDefault="00AA0D45" w:rsidP="006A5020">
            <w:r>
              <w:t>Систематизировать знания детей о свойствах снега. Тренировать умение вырезывать несложные формы, развивать гибкость кисти руки, силу и точность разреза.</w:t>
            </w:r>
          </w:p>
        </w:tc>
        <w:tc>
          <w:tcPr>
            <w:tcW w:w="1686" w:type="dxa"/>
          </w:tcPr>
          <w:p w:rsidR="00AA0D45" w:rsidRDefault="00AA0D45" w:rsidP="006A5020">
            <w:r>
              <w:t>Белая бумага</w:t>
            </w:r>
          </w:p>
        </w:tc>
        <w:tc>
          <w:tcPr>
            <w:tcW w:w="1895" w:type="dxa"/>
          </w:tcPr>
          <w:p w:rsidR="00AA0D45" w:rsidRDefault="00AA0D45" w:rsidP="006A5020">
            <w:r>
              <w:t>Показ способов работы, помощь в работе, игровой прием</w:t>
            </w:r>
          </w:p>
        </w:tc>
        <w:tc>
          <w:tcPr>
            <w:tcW w:w="1592" w:type="dxa"/>
          </w:tcPr>
          <w:p w:rsidR="00AA0D45" w:rsidRDefault="00AA0D45" w:rsidP="006A5020">
            <w:r>
              <w:t xml:space="preserve">Рисование снежинок, рассматривание их под  лупой, загадывание загадок </w:t>
            </w:r>
          </w:p>
        </w:tc>
        <w:tc>
          <w:tcPr>
            <w:tcW w:w="536" w:type="dxa"/>
            <w:gridSpan w:val="2"/>
            <w:vMerge/>
          </w:tcPr>
          <w:p w:rsidR="00AA0D45" w:rsidRDefault="00AA0D45" w:rsidP="006A5020"/>
        </w:tc>
      </w:tr>
      <w:tr w:rsidR="00AA0D45" w:rsidTr="006A5020">
        <w:trPr>
          <w:trHeight w:val="1110"/>
        </w:trPr>
        <w:tc>
          <w:tcPr>
            <w:tcW w:w="1494" w:type="dxa"/>
            <w:vAlign w:val="center"/>
          </w:tcPr>
          <w:p w:rsidR="00AA0D45" w:rsidRDefault="00AA0D45" w:rsidP="006A5020">
            <w:pPr>
              <w:jc w:val="center"/>
            </w:pPr>
            <w:r>
              <w:t>11. декабрь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«Ёлочка»</w:t>
            </w:r>
          </w:p>
          <w:p w:rsidR="00AA0D45" w:rsidRDefault="00AA0D45" w:rsidP="006A5020">
            <w:pPr>
              <w:jc w:val="center"/>
            </w:pPr>
            <w:r>
              <w:t>(сложенная гармошкой бумага)</w:t>
            </w:r>
          </w:p>
        </w:tc>
        <w:tc>
          <w:tcPr>
            <w:tcW w:w="2284" w:type="dxa"/>
          </w:tcPr>
          <w:p w:rsidR="00AA0D45" w:rsidRDefault="00AA0D45" w:rsidP="006A5020">
            <w:proofErr w:type="gramStart"/>
            <w:r>
              <w:t>Знакомить с традицией наряжать</w:t>
            </w:r>
            <w:proofErr w:type="gramEnd"/>
            <w:r>
              <w:t xml:space="preserve"> елку. Учить складывать бумагу гармошкой, формировать умение действовать обеими руками согласованно.</w:t>
            </w:r>
          </w:p>
        </w:tc>
        <w:tc>
          <w:tcPr>
            <w:tcW w:w="1686" w:type="dxa"/>
          </w:tcPr>
          <w:p w:rsidR="00AA0D45" w:rsidRDefault="00AA0D45" w:rsidP="006A5020">
            <w:r>
              <w:t>Зеленая бумага, картон</w:t>
            </w:r>
          </w:p>
        </w:tc>
        <w:tc>
          <w:tcPr>
            <w:tcW w:w="1895" w:type="dxa"/>
          </w:tcPr>
          <w:p w:rsidR="00AA0D45" w:rsidRDefault="00AA0D45" w:rsidP="006A5020">
            <w:r>
              <w:t>Показ действий, помощь в работе</w:t>
            </w:r>
          </w:p>
        </w:tc>
        <w:tc>
          <w:tcPr>
            <w:tcW w:w="1592" w:type="dxa"/>
          </w:tcPr>
          <w:p w:rsidR="00AA0D45" w:rsidRDefault="00AA0D45" w:rsidP="006A5020">
            <w:r>
              <w:t>Чтение произведений про праздник, рассматривание елочки, загадки, слушание песенок</w:t>
            </w:r>
          </w:p>
        </w:tc>
        <w:tc>
          <w:tcPr>
            <w:tcW w:w="536" w:type="dxa"/>
            <w:gridSpan w:val="2"/>
            <w:vMerge/>
          </w:tcPr>
          <w:p w:rsidR="00AA0D45" w:rsidRDefault="00AA0D45" w:rsidP="006A5020"/>
        </w:tc>
      </w:tr>
      <w:tr w:rsidR="00AA0D45" w:rsidTr="006A5020">
        <w:trPr>
          <w:trHeight w:val="1424"/>
        </w:trPr>
        <w:tc>
          <w:tcPr>
            <w:tcW w:w="1494" w:type="dxa"/>
            <w:vAlign w:val="center"/>
          </w:tcPr>
          <w:p w:rsidR="00AA0D45" w:rsidRDefault="00AA0D45" w:rsidP="006A5020">
            <w:r>
              <w:t>12. январь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«Ангелы» (объемная аппликация)</w:t>
            </w:r>
          </w:p>
        </w:tc>
        <w:tc>
          <w:tcPr>
            <w:tcW w:w="2284" w:type="dxa"/>
          </w:tcPr>
          <w:p w:rsidR="00AA0D45" w:rsidRDefault="00AA0D45" w:rsidP="006A5020">
            <w:r>
              <w:t>Рассказать о рождестве. Развивать точность движений, умение резать, останавливаясь в нужной точке.</w:t>
            </w:r>
          </w:p>
        </w:tc>
        <w:tc>
          <w:tcPr>
            <w:tcW w:w="1686" w:type="dxa"/>
          </w:tcPr>
          <w:p w:rsidR="00AA0D45" w:rsidRDefault="00AA0D45" w:rsidP="006A5020">
            <w:r>
              <w:t>Ажурные салфетки</w:t>
            </w:r>
          </w:p>
        </w:tc>
        <w:tc>
          <w:tcPr>
            <w:tcW w:w="1895" w:type="dxa"/>
          </w:tcPr>
          <w:p w:rsidR="00AA0D45" w:rsidRDefault="00AA0D45" w:rsidP="006A5020">
            <w:r>
              <w:t xml:space="preserve">Показ действий, </w:t>
            </w:r>
          </w:p>
          <w:p w:rsidR="00AA0D45" w:rsidRDefault="00AA0D45" w:rsidP="006A5020">
            <w:r>
              <w:t>Игровой прием</w:t>
            </w:r>
          </w:p>
        </w:tc>
        <w:tc>
          <w:tcPr>
            <w:tcW w:w="1592" w:type="dxa"/>
          </w:tcPr>
          <w:p w:rsidR="00AA0D45" w:rsidRDefault="00AA0D45" w:rsidP="006A5020">
            <w:r>
              <w:t>присутствие на празднике старшей группы</w:t>
            </w:r>
          </w:p>
        </w:tc>
        <w:tc>
          <w:tcPr>
            <w:tcW w:w="536" w:type="dxa"/>
            <w:gridSpan w:val="2"/>
            <w:vMerge/>
          </w:tcPr>
          <w:p w:rsidR="00AA0D45" w:rsidRDefault="00AA0D45" w:rsidP="006A5020"/>
        </w:tc>
      </w:tr>
      <w:tr w:rsidR="00AA0D45" w:rsidTr="006A5020">
        <w:trPr>
          <w:trHeight w:val="1260"/>
        </w:trPr>
        <w:tc>
          <w:tcPr>
            <w:tcW w:w="1494" w:type="dxa"/>
            <w:vAlign w:val="center"/>
          </w:tcPr>
          <w:p w:rsidR="00AA0D45" w:rsidRDefault="00AA0D45" w:rsidP="006A5020">
            <w:r>
              <w:t>13. январь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«Едет, едет паровоз»</w:t>
            </w:r>
          </w:p>
          <w:p w:rsidR="00AA0D45" w:rsidRDefault="00AA0D45" w:rsidP="006A5020">
            <w:pPr>
              <w:jc w:val="center"/>
            </w:pPr>
            <w:r>
              <w:t>(аппликация из ткани)</w:t>
            </w:r>
          </w:p>
        </w:tc>
        <w:tc>
          <w:tcPr>
            <w:tcW w:w="2284" w:type="dxa"/>
          </w:tcPr>
          <w:p w:rsidR="00AA0D45" w:rsidRDefault="00AA0D45" w:rsidP="006A5020">
            <w:r>
              <w:t>Формировать представления о свойствах, качествах  ткани. Развивать умение соблюдать направление линий, точность движений.</w:t>
            </w:r>
          </w:p>
        </w:tc>
        <w:tc>
          <w:tcPr>
            <w:tcW w:w="1686" w:type="dxa"/>
          </w:tcPr>
          <w:p w:rsidR="00AA0D45" w:rsidRDefault="00AA0D45" w:rsidP="006A5020">
            <w:r>
              <w:t>Кусочки ткани разной фактуры</w:t>
            </w:r>
          </w:p>
        </w:tc>
        <w:tc>
          <w:tcPr>
            <w:tcW w:w="1895" w:type="dxa"/>
          </w:tcPr>
          <w:p w:rsidR="00AA0D45" w:rsidRDefault="00AA0D45" w:rsidP="006A5020">
            <w:r>
              <w:t>Обсуждение способов работы, показ, похвала при проявлении инициативы.</w:t>
            </w:r>
          </w:p>
        </w:tc>
        <w:tc>
          <w:tcPr>
            <w:tcW w:w="1592" w:type="dxa"/>
          </w:tcPr>
          <w:p w:rsidR="00AA0D45" w:rsidRDefault="00AA0D45" w:rsidP="006A5020">
            <w:r>
              <w:t>Рассматривание фото ДЖД, пение песенок</w:t>
            </w:r>
          </w:p>
        </w:tc>
        <w:tc>
          <w:tcPr>
            <w:tcW w:w="536" w:type="dxa"/>
            <w:gridSpan w:val="2"/>
            <w:vMerge/>
          </w:tcPr>
          <w:p w:rsidR="00AA0D45" w:rsidRDefault="00AA0D45" w:rsidP="006A5020"/>
        </w:tc>
      </w:tr>
      <w:tr w:rsidR="00AA0D45" w:rsidTr="006A5020">
        <w:trPr>
          <w:trHeight w:val="1420"/>
        </w:trPr>
        <w:tc>
          <w:tcPr>
            <w:tcW w:w="1494" w:type="dxa"/>
            <w:vAlign w:val="center"/>
          </w:tcPr>
          <w:p w:rsidR="00AA0D45" w:rsidRDefault="00AA0D45" w:rsidP="006A5020">
            <w:r>
              <w:t>14. февраль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«Угадай-ка» (придумываем мозаику)</w:t>
            </w:r>
          </w:p>
        </w:tc>
        <w:tc>
          <w:tcPr>
            <w:tcW w:w="2284" w:type="dxa"/>
          </w:tcPr>
          <w:p w:rsidR="00AA0D45" w:rsidRDefault="00AA0D45" w:rsidP="006A5020">
            <w:r>
              <w:t>Познакомить с мозаичной графикой. Тренировать мускулатуру, гибкость рук.</w:t>
            </w:r>
          </w:p>
        </w:tc>
        <w:tc>
          <w:tcPr>
            <w:tcW w:w="1686" w:type="dxa"/>
          </w:tcPr>
          <w:p w:rsidR="00AA0D45" w:rsidRDefault="00AA0D45" w:rsidP="006A5020">
            <w:r>
              <w:t>Открытки, фото, картинки</w:t>
            </w:r>
          </w:p>
        </w:tc>
        <w:tc>
          <w:tcPr>
            <w:tcW w:w="1895" w:type="dxa"/>
          </w:tcPr>
          <w:p w:rsidR="00AA0D45" w:rsidRDefault="00AA0D45" w:rsidP="006A5020">
            <w:r>
              <w:t>Работа по словесному указанию</w:t>
            </w:r>
          </w:p>
        </w:tc>
        <w:tc>
          <w:tcPr>
            <w:tcW w:w="1592" w:type="dxa"/>
          </w:tcPr>
          <w:p w:rsidR="00AA0D45" w:rsidRDefault="00AA0D45" w:rsidP="006A5020">
            <w:r>
              <w:t>Рассматривание фото мозаик, д/и «Мозаика», составление узоров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36" w:type="dxa"/>
            <w:gridSpan w:val="2"/>
            <w:vMerge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Align w:val="center"/>
          </w:tcPr>
          <w:p w:rsidR="00AA0D45" w:rsidRDefault="00AA0D45" w:rsidP="006A5020">
            <w:r>
              <w:t>15.февраль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 xml:space="preserve">«Пейзаж» </w:t>
            </w:r>
            <w:proofErr w:type="gramStart"/>
            <w:r>
              <w:t xml:space="preserve">( </w:t>
            </w:r>
            <w:proofErr w:type="gramEnd"/>
            <w:r>
              <w:t>аппликация из ниток)</w:t>
            </w:r>
          </w:p>
        </w:tc>
        <w:tc>
          <w:tcPr>
            <w:tcW w:w="2284" w:type="dxa"/>
          </w:tcPr>
          <w:p w:rsidR="00AA0D45" w:rsidRDefault="00AA0D45" w:rsidP="006A5020">
            <w:r>
              <w:t>Дать представления о пейзаже, художниках жанра. Закреплять чувство пространства, точность моторной координации.</w:t>
            </w:r>
          </w:p>
        </w:tc>
        <w:tc>
          <w:tcPr>
            <w:tcW w:w="1686" w:type="dxa"/>
          </w:tcPr>
          <w:p w:rsidR="00AA0D45" w:rsidRDefault="00AA0D45" w:rsidP="006A5020">
            <w:r>
              <w:t>Цветные нитки,</w:t>
            </w:r>
          </w:p>
          <w:p w:rsidR="00AA0D45" w:rsidRDefault="00AA0D45" w:rsidP="006A5020">
            <w:r>
              <w:t>Картинка пейзажа</w:t>
            </w:r>
          </w:p>
        </w:tc>
        <w:tc>
          <w:tcPr>
            <w:tcW w:w="1895" w:type="dxa"/>
          </w:tcPr>
          <w:p w:rsidR="00AA0D45" w:rsidRDefault="00AA0D45" w:rsidP="006A5020">
            <w:r>
              <w:t>Показ, похвала, поощрение инициативы, обсуждение способов работы</w:t>
            </w:r>
          </w:p>
        </w:tc>
        <w:tc>
          <w:tcPr>
            <w:tcW w:w="1592" w:type="dxa"/>
          </w:tcPr>
          <w:p w:rsidR="00AA0D45" w:rsidRDefault="00AA0D45" w:rsidP="006A5020">
            <w:r>
              <w:t>Рассматривание репродукций картин, рисование пейзажа.</w:t>
            </w:r>
          </w:p>
        </w:tc>
        <w:tc>
          <w:tcPr>
            <w:tcW w:w="536" w:type="dxa"/>
            <w:gridSpan w:val="2"/>
            <w:vMerge/>
            <w:tcBorders>
              <w:bottom w:val="single" w:sz="4" w:space="0" w:color="000000" w:themeColor="text1"/>
            </w:tcBorders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Align w:val="center"/>
          </w:tcPr>
          <w:p w:rsidR="00AA0D45" w:rsidRDefault="00AA0D45" w:rsidP="006A5020">
            <w:r>
              <w:lastRenderedPageBreak/>
              <w:t>16. март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 xml:space="preserve">«Веселые зверюшки»                    </w:t>
            </w:r>
            <w:proofErr w:type="gramStart"/>
            <w:r>
              <w:t xml:space="preserve">( </w:t>
            </w:r>
            <w:proofErr w:type="gramEnd"/>
            <w:r>
              <w:t>мозаика)</w:t>
            </w:r>
          </w:p>
        </w:tc>
        <w:tc>
          <w:tcPr>
            <w:tcW w:w="2284" w:type="dxa"/>
          </w:tcPr>
          <w:p w:rsidR="00AA0D45" w:rsidRDefault="00AA0D45" w:rsidP="006A5020">
            <w:r>
              <w:t>Обобщить  знания детей о животных Африки. Тренировать силу мышц при сжимании и разжимании лезвий.</w:t>
            </w:r>
          </w:p>
        </w:tc>
        <w:tc>
          <w:tcPr>
            <w:tcW w:w="1686" w:type="dxa"/>
          </w:tcPr>
          <w:p w:rsidR="00AA0D45" w:rsidRDefault="00AA0D45" w:rsidP="006A5020">
            <w:r>
              <w:t xml:space="preserve">Заготовки, картон, </w:t>
            </w:r>
          </w:p>
        </w:tc>
        <w:tc>
          <w:tcPr>
            <w:tcW w:w="1895" w:type="dxa"/>
          </w:tcPr>
          <w:p w:rsidR="00AA0D45" w:rsidRDefault="00AA0D45" w:rsidP="006A5020">
            <w:r>
              <w:t xml:space="preserve">Работа по показу, помощь в работе, похвала, обыгрывание. </w:t>
            </w:r>
          </w:p>
        </w:tc>
        <w:tc>
          <w:tcPr>
            <w:tcW w:w="1592" w:type="dxa"/>
          </w:tcPr>
          <w:p w:rsidR="00AA0D45" w:rsidRDefault="00AA0D45" w:rsidP="006A5020">
            <w:r>
              <w:t>Д/и «Кто где живет?», рассматривание картинок животных, д/и «Чьи детки?»</w:t>
            </w:r>
          </w:p>
        </w:tc>
        <w:tc>
          <w:tcPr>
            <w:tcW w:w="536" w:type="dxa"/>
            <w:gridSpan w:val="2"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Align w:val="center"/>
          </w:tcPr>
          <w:p w:rsidR="00AA0D45" w:rsidRDefault="00AA0D45" w:rsidP="006A5020">
            <w:r>
              <w:t>17. март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«Каламбур» (аппликация из обрезков)</w:t>
            </w:r>
          </w:p>
        </w:tc>
        <w:tc>
          <w:tcPr>
            <w:tcW w:w="2284" w:type="dxa"/>
          </w:tcPr>
          <w:p w:rsidR="00AA0D45" w:rsidRDefault="00AA0D45" w:rsidP="006A5020">
            <w:r>
              <w:t>Развивать умение видеть предметы в обрезках бумаги. Закреплять умение аккуратного наклеивания.</w:t>
            </w:r>
          </w:p>
        </w:tc>
        <w:tc>
          <w:tcPr>
            <w:tcW w:w="1686" w:type="dxa"/>
          </w:tcPr>
          <w:p w:rsidR="00AA0D45" w:rsidRDefault="00AA0D45" w:rsidP="006A5020">
            <w:r>
              <w:t>Обрезки различных фактур</w:t>
            </w:r>
          </w:p>
        </w:tc>
        <w:tc>
          <w:tcPr>
            <w:tcW w:w="1895" w:type="dxa"/>
          </w:tcPr>
          <w:p w:rsidR="00AA0D45" w:rsidRDefault="00AA0D45" w:rsidP="006A5020">
            <w:r>
              <w:t>Показ, помощь в работе, обсуждение вариантов, выбор темы</w:t>
            </w:r>
          </w:p>
        </w:tc>
        <w:tc>
          <w:tcPr>
            <w:tcW w:w="1592" w:type="dxa"/>
          </w:tcPr>
          <w:p w:rsidR="00AA0D45" w:rsidRDefault="00AA0D45" w:rsidP="006A5020">
            <w:r>
              <w:t>Беседа о свойствах бумаги рассматривание обрезков  необычности их форм. Слушание музыки.</w:t>
            </w:r>
          </w:p>
        </w:tc>
        <w:tc>
          <w:tcPr>
            <w:tcW w:w="536" w:type="dxa"/>
            <w:gridSpan w:val="2"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Align w:val="center"/>
          </w:tcPr>
          <w:p w:rsidR="00AA0D45" w:rsidRDefault="00AA0D45" w:rsidP="006A5020">
            <w:r>
              <w:t>18. апрель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>«Ваза с цветами»</w:t>
            </w:r>
          </w:p>
          <w:p w:rsidR="00AA0D45" w:rsidRDefault="00AA0D45" w:rsidP="006A5020">
            <w:pPr>
              <w:jc w:val="center"/>
            </w:pPr>
            <w:r>
              <w:t>(обрывание по линии)</w:t>
            </w:r>
          </w:p>
        </w:tc>
        <w:tc>
          <w:tcPr>
            <w:tcW w:w="2284" w:type="dxa"/>
          </w:tcPr>
          <w:p w:rsidR="00AA0D45" w:rsidRDefault="00AA0D45" w:rsidP="006A5020">
            <w:r>
              <w:t>Уточнить знания о натюрморте. Тренировать умения действовать согласованно обеими руками, подражать действиям воспитателя.</w:t>
            </w:r>
          </w:p>
        </w:tc>
        <w:tc>
          <w:tcPr>
            <w:tcW w:w="1686" w:type="dxa"/>
          </w:tcPr>
          <w:p w:rsidR="00AA0D45" w:rsidRDefault="00AA0D45" w:rsidP="006A5020">
            <w:r>
              <w:t>Заготовки, различные картинки, вырезки из журналов, газет</w:t>
            </w:r>
          </w:p>
        </w:tc>
        <w:tc>
          <w:tcPr>
            <w:tcW w:w="1895" w:type="dxa"/>
          </w:tcPr>
          <w:p w:rsidR="00AA0D45" w:rsidRDefault="00AA0D45" w:rsidP="006A5020">
            <w:r>
              <w:t>Объяснение способов, предварительное выкладывание, помощь</w:t>
            </w:r>
          </w:p>
        </w:tc>
        <w:tc>
          <w:tcPr>
            <w:tcW w:w="1592" w:type="dxa"/>
          </w:tcPr>
          <w:p w:rsidR="00AA0D45" w:rsidRDefault="00AA0D45" w:rsidP="006A5020">
            <w:r>
              <w:t>Рассматривание вариантов форм ваз, фото цветов, рисование цветов.</w:t>
            </w:r>
          </w:p>
        </w:tc>
        <w:tc>
          <w:tcPr>
            <w:tcW w:w="536" w:type="dxa"/>
            <w:gridSpan w:val="2"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Align w:val="center"/>
          </w:tcPr>
          <w:p w:rsidR="00AA0D45" w:rsidRDefault="00AA0D45" w:rsidP="006A5020">
            <w:r>
              <w:t>19. апрель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pPr>
              <w:jc w:val="center"/>
            </w:pPr>
            <w:r>
              <w:t xml:space="preserve">«Ох, уж эти фантики»   (аппликация из фантиков с </w:t>
            </w:r>
            <w:proofErr w:type="spellStart"/>
            <w:r>
              <w:t>дорисовыванием</w:t>
            </w:r>
            <w:proofErr w:type="spellEnd"/>
            <w:r>
              <w:t>)</w:t>
            </w:r>
          </w:p>
        </w:tc>
        <w:tc>
          <w:tcPr>
            <w:tcW w:w="2284" w:type="dxa"/>
          </w:tcPr>
          <w:p w:rsidR="00AA0D45" w:rsidRDefault="00AA0D45" w:rsidP="006A5020">
            <w:r>
              <w:t>Закрепить назначение бумаги. Развивать  мелкие мышцы пальцев, точность размеренность движений.</w:t>
            </w:r>
          </w:p>
        </w:tc>
        <w:tc>
          <w:tcPr>
            <w:tcW w:w="1686" w:type="dxa"/>
          </w:tcPr>
          <w:p w:rsidR="00AA0D45" w:rsidRDefault="00AA0D45" w:rsidP="006A5020">
            <w:r>
              <w:t>Различные виды фантиков, фломастеры</w:t>
            </w:r>
          </w:p>
        </w:tc>
        <w:tc>
          <w:tcPr>
            <w:tcW w:w="1895" w:type="dxa"/>
          </w:tcPr>
          <w:p w:rsidR="00AA0D45" w:rsidRDefault="00AA0D45" w:rsidP="006A5020">
            <w:r>
              <w:t>Работа по словесному указанию, инициатива детей</w:t>
            </w:r>
          </w:p>
        </w:tc>
        <w:tc>
          <w:tcPr>
            <w:tcW w:w="1592" w:type="dxa"/>
          </w:tcPr>
          <w:p w:rsidR="00AA0D45" w:rsidRDefault="00AA0D45" w:rsidP="006A5020">
            <w:r>
              <w:t xml:space="preserve">И «Магазин конфет», </w:t>
            </w:r>
            <w:proofErr w:type="spellStart"/>
            <w:r>
              <w:t>дегустирование</w:t>
            </w:r>
            <w:proofErr w:type="spellEnd"/>
            <w:r>
              <w:t xml:space="preserve"> разных видов конфет.</w:t>
            </w:r>
          </w:p>
        </w:tc>
        <w:tc>
          <w:tcPr>
            <w:tcW w:w="536" w:type="dxa"/>
            <w:gridSpan w:val="2"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Merge w:val="restart"/>
            <w:vAlign w:val="center"/>
          </w:tcPr>
          <w:p w:rsidR="00AA0D45" w:rsidRDefault="00AA0D45" w:rsidP="006A5020">
            <w:r>
              <w:t>20. 21. май</w:t>
            </w:r>
          </w:p>
          <w:p w:rsidR="00AA0D45" w:rsidRDefault="00AA0D45" w:rsidP="006A5020"/>
        </w:tc>
        <w:tc>
          <w:tcPr>
            <w:tcW w:w="2248" w:type="dxa"/>
            <w:vMerge w:val="restart"/>
            <w:vAlign w:val="center"/>
          </w:tcPr>
          <w:p w:rsidR="00AA0D45" w:rsidRDefault="00AA0D45" w:rsidP="006A5020">
            <w:pPr>
              <w:jc w:val="center"/>
            </w:pPr>
            <w:r>
              <w:t>«Стрекоза на кувшинке» (объемная аппликация)</w:t>
            </w:r>
          </w:p>
          <w:p w:rsidR="00AA0D45" w:rsidRDefault="00AA0D45" w:rsidP="006A5020">
            <w:pPr>
              <w:jc w:val="center"/>
            </w:pPr>
            <w:r>
              <w:t>«Жучки и бабочки» (объемная аппликация)</w:t>
            </w:r>
          </w:p>
        </w:tc>
        <w:tc>
          <w:tcPr>
            <w:tcW w:w="2284" w:type="dxa"/>
            <w:vMerge w:val="restart"/>
          </w:tcPr>
          <w:p w:rsidR="00AA0D45" w:rsidRDefault="00AA0D45" w:rsidP="006A5020">
            <w:r>
              <w:t>Обобщить знания о насекомых. Формирование координации действий обеими руками, умения выделять контур и отдельные детали предмета.</w:t>
            </w:r>
          </w:p>
        </w:tc>
        <w:tc>
          <w:tcPr>
            <w:tcW w:w="1686" w:type="dxa"/>
            <w:vMerge w:val="restart"/>
          </w:tcPr>
          <w:p w:rsidR="00AA0D45" w:rsidRDefault="00AA0D45" w:rsidP="006A5020">
            <w:r>
              <w:t>Заготовки  деталей</w:t>
            </w:r>
            <w:proofErr w:type="gramStart"/>
            <w:r>
              <w:t xml:space="preserve"> ,</w:t>
            </w:r>
            <w:proofErr w:type="gramEnd"/>
            <w:r>
              <w:t xml:space="preserve"> картинки насекомых</w:t>
            </w:r>
          </w:p>
        </w:tc>
        <w:tc>
          <w:tcPr>
            <w:tcW w:w="1895" w:type="dxa"/>
            <w:vMerge w:val="restart"/>
          </w:tcPr>
          <w:p w:rsidR="00AA0D45" w:rsidRDefault="00AA0D45" w:rsidP="006A5020">
            <w:r>
              <w:t>Работа по образцу, совместное обсуждение этапов работы, комбинирование деталей</w:t>
            </w:r>
          </w:p>
        </w:tc>
        <w:tc>
          <w:tcPr>
            <w:tcW w:w="1592" w:type="dxa"/>
            <w:vMerge w:val="restart"/>
          </w:tcPr>
          <w:p w:rsidR="00AA0D45" w:rsidRDefault="00AA0D45" w:rsidP="006A5020">
            <w:r>
              <w:t>Рассматривание картинок, наблюдение за насекомыми, д/и «Кто поет?»</w:t>
            </w:r>
          </w:p>
        </w:tc>
        <w:tc>
          <w:tcPr>
            <w:tcW w:w="536" w:type="dxa"/>
            <w:gridSpan w:val="2"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Merge/>
            <w:vAlign w:val="center"/>
          </w:tcPr>
          <w:p w:rsidR="00AA0D45" w:rsidRDefault="00AA0D45" w:rsidP="006A5020"/>
        </w:tc>
        <w:tc>
          <w:tcPr>
            <w:tcW w:w="2248" w:type="dxa"/>
            <w:vMerge/>
            <w:vAlign w:val="center"/>
          </w:tcPr>
          <w:p w:rsidR="00AA0D45" w:rsidRDefault="00AA0D45" w:rsidP="006A5020">
            <w:pPr>
              <w:jc w:val="center"/>
            </w:pPr>
          </w:p>
        </w:tc>
        <w:tc>
          <w:tcPr>
            <w:tcW w:w="2284" w:type="dxa"/>
            <w:vMerge/>
          </w:tcPr>
          <w:p w:rsidR="00AA0D45" w:rsidRDefault="00AA0D45" w:rsidP="006A5020"/>
        </w:tc>
        <w:tc>
          <w:tcPr>
            <w:tcW w:w="1686" w:type="dxa"/>
            <w:vMerge/>
          </w:tcPr>
          <w:p w:rsidR="00AA0D45" w:rsidRDefault="00AA0D45" w:rsidP="006A5020"/>
        </w:tc>
        <w:tc>
          <w:tcPr>
            <w:tcW w:w="1895" w:type="dxa"/>
            <w:vMerge/>
          </w:tcPr>
          <w:p w:rsidR="00AA0D45" w:rsidRDefault="00AA0D45" w:rsidP="006A5020"/>
        </w:tc>
        <w:tc>
          <w:tcPr>
            <w:tcW w:w="1592" w:type="dxa"/>
            <w:vMerge/>
          </w:tcPr>
          <w:p w:rsidR="00AA0D45" w:rsidRDefault="00AA0D45" w:rsidP="006A5020"/>
        </w:tc>
        <w:tc>
          <w:tcPr>
            <w:tcW w:w="536" w:type="dxa"/>
            <w:gridSpan w:val="2"/>
          </w:tcPr>
          <w:p w:rsidR="00AA0D45" w:rsidRDefault="00AA0D45" w:rsidP="006A5020"/>
        </w:tc>
      </w:tr>
      <w:tr w:rsidR="00AA0D45" w:rsidTr="006A5020">
        <w:trPr>
          <w:trHeight w:val="1397"/>
        </w:trPr>
        <w:tc>
          <w:tcPr>
            <w:tcW w:w="1494" w:type="dxa"/>
            <w:vAlign w:val="center"/>
          </w:tcPr>
          <w:p w:rsidR="00AA0D45" w:rsidRDefault="00AA0D45" w:rsidP="006A5020">
            <w:r>
              <w:t>22. май</w:t>
            </w:r>
          </w:p>
        </w:tc>
        <w:tc>
          <w:tcPr>
            <w:tcW w:w="2248" w:type="dxa"/>
            <w:vAlign w:val="center"/>
          </w:tcPr>
          <w:p w:rsidR="00AA0D45" w:rsidRDefault="00AA0D45" w:rsidP="006A5020">
            <w:r>
              <w:t>«Я радуюсь лету» (многие виды аппликаций)</w:t>
            </w:r>
          </w:p>
        </w:tc>
        <w:tc>
          <w:tcPr>
            <w:tcW w:w="2284" w:type="dxa"/>
          </w:tcPr>
          <w:p w:rsidR="00AA0D45" w:rsidRDefault="00AA0D45" w:rsidP="006A5020">
            <w:r>
              <w:t>Закрепление умений работы с бумагой, используя знакомые  виды аппликаций. Совершенствование технических навыков, моторных двигательных способностей.</w:t>
            </w:r>
          </w:p>
        </w:tc>
        <w:tc>
          <w:tcPr>
            <w:tcW w:w="1686" w:type="dxa"/>
          </w:tcPr>
          <w:p w:rsidR="00AA0D45" w:rsidRDefault="00AA0D45" w:rsidP="006A5020">
            <w:r>
              <w:t>Различные технические материалы, предметы украшения</w:t>
            </w:r>
          </w:p>
        </w:tc>
        <w:tc>
          <w:tcPr>
            <w:tcW w:w="1895" w:type="dxa"/>
          </w:tcPr>
          <w:p w:rsidR="00AA0D45" w:rsidRDefault="00AA0D45" w:rsidP="006A5020">
            <w:proofErr w:type="spellStart"/>
            <w:r>
              <w:t>Обговаривание</w:t>
            </w:r>
            <w:proofErr w:type="spellEnd"/>
            <w:r>
              <w:t xml:space="preserve"> темы работ, проработка этапов</w:t>
            </w:r>
          </w:p>
        </w:tc>
        <w:tc>
          <w:tcPr>
            <w:tcW w:w="1592" w:type="dxa"/>
          </w:tcPr>
          <w:p w:rsidR="00AA0D45" w:rsidRDefault="00AA0D45" w:rsidP="006A5020">
            <w:r>
              <w:t>Беседа, рассматривание, наблюдение, д/и, чтение литературы.</w:t>
            </w:r>
          </w:p>
        </w:tc>
        <w:tc>
          <w:tcPr>
            <w:tcW w:w="536" w:type="dxa"/>
            <w:gridSpan w:val="2"/>
          </w:tcPr>
          <w:p w:rsidR="00AA0D45" w:rsidRDefault="00AA0D45" w:rsidP="006A5020"/>
        </w:tc>
      </w:tr>
    </w:tbl>
    <w:p w:rsidR="00AA0D45" w:rsidRDefault="00AA0D45" w:rsidP="00AA0D45"/>
    <w:p w:rsidR="0000135B" w:rsidRDefault="0000135B" w:rsidP="00AA0D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D45" w:rsidRDefault="00AA0D45" w:rsidP="00AA0D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/>
    <w:sectPr w:rsidR="0042144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1B" w:rsidRDefault="00F7471B" w:rsidP="00912D3A">
      <w:pPr>
        <w:spacing w:after="0" w:line="240" w:lineRule="auto"/>
      </w:pPr>
      <w:r>
        <w:separator/>
      </w:r>
    </w:p>
  </w:endnote>
  <w:endnote w:type="continuationSeparator" w:id="0">
    <w:p w:rsidR="00F7471B" w:rsidRDefault="00F7471B" w:rsidP="0091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3A" w:rsidRDefault="00912D3A">
    <w:pPr>
      <w:pStyle w:val="a9"/>
    </w:pPr>
    <w:r>
      <w:t>Маркина Оксана Витальевна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1B" w:rsidRDefault="00F7471B" w:rsidP="00912D3A">
      <w:pPr>
        <w:spacing w:after="0" w:line="240" w:lineRule="auto"/>
      </w:pPr>
      <w:r>
        <w:separator/>
      </w:r>
    </w:p>
  </w:footnote>
  <w:footnote w:type="continuationSeparator" w:id="0">
    <w:p w:rsidR="00F7471B" w:rsidRDefault="00F7471B" w:rsidP="0091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3A" w:rsidRDefault="00912D3A">
    <w:pPr>
      <w:pStyle w:val="a7"/>
    </w:pPr>
    <w:r>
      <w:t>Муниципальный этап Всероссийского конкурса «Воспитатель года – 2013»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45"/>
    <w:rsid w:val="0000135B"/>
    <w:rsid w:val="003524E1"/>
    <w:rsid w:val="00385D46"/>
    <w:rsid w:val="00421440"/>
    <w:rsid w:val="005551F6"/>
    <w:rsid w:val="008A6A1E"/>
    <w:rsid w:val="00912D3A"/>
    <w:rsid w:val="00AA0D45"/>
    <w:rsid w:val="00F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A0D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D3A"/>
  </w:style>
  <w:style w:type="paragraph" w:styleId="a9">
    <w:name w:val="footer"/>
    <w:basedOn w:val="a"/>
    <w:link w:val="aa"/>
    <w:uiPriority w:val="99"/>
    <w:unhideWhenUsed/>
    <w:rsid w:val="009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A0D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A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D3A"/>
  </w:style>
  <w:style w:type="paragraph" w:styleId="a9">
    <w:name w:val="footer"/>
    <w:basedOn w:val="a"/>
    <w:link w:val="aa"/>
    <w:uiPriority w:val="99"/>
    <w:unhideWhenUsed/>
    <w:rsid w:val="0091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66AC-ED18-49FF-AC32-737F8CE8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2013-03-21T21:24:00Z</cp:lastPrinted>
  <dcterms:created xsi:type="dcterms:W3CDTF">2013-03-21T19:50:00Z</dcterms:created>
  <dcterms:modified xsi:type="dcterms:W3CDTF">2014-09-14T09:18:00Z</dcterms:modified>
</cp:coreProperties>
</file>