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3F" w:rsidRDefault="00C5203F" w:rsidP="00C5203F">
      <w:pPr>
        <w:spacing w:line="360" w:lineRule="auto"/>
        <w:ind w:right="355"/>
        <w:rPr>
          <w:lang w:val="tt-RU"/>
        </w:rPr>
      </w:pPr>
      <w:r w:rsidRPr="00C5203F">
        <w:rPr>
          <w:noProof/>
          <w:lang w:eastAsia="ru-RU"/>
        </w:rPr>
        <w:drawing>
          <wp:inline distT="0" distB="0" distL="0" distR="0">
            <wp:extent cx="2247900" cy="2028825"/>
            <wp:effectExtent l="19050" t="0" r="0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50177" cy="20308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5203F" w:rsidRDefault="00C5203F" w:rsidP="00C5203F">
      <w:pPr>
        <w:spacing w:line="360" w:lineRule="auto"/>
        <w:ind w:right="355"/>
        <w:rPr>
          <w:lang w:val="tt-RU"/>
        </w:rPr>
      </w:pPr>
    </w:p>
    <w:p w:rsidR="00C5203F" w:rsidRDefault="00C5203F" w:rsidP="00C5203F">
      <w:pPr>
        <w:spacing w:line="360" w:lineRule="auto"/>
        <w:ind w:right="355"/>
        <w:rPr>
          <w:lang w:val="tt-RU"/>
        </w:rPr>
      </w:pPr>
    </w:p>
    <w:p w:rsidR="00C5203F" w:rsidRDefault="0057296A" w:rsidP="00C5203F">
      <w:pPr>
        <w:jc w:val="center"/>
        <w:rPr>
          <w:sz w:val="28"/>
          <w:szCs w:val="28"/>
          <w:lang w:val="tt-RU"/>
        </w:rPr>
      </w:pPr>
      <w:r w:rsidRPr="0057296A">
        <w:rPr>
          <w:sz w:val="28"/>
          <w:szCs w:val="28"/>
          <w:lang w:val="tt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8.2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font-weight:bold;font-style:italic;v-text-kern:t" trim="t" fitpath="t" string="Материал "/>
          </v:shape>
        </w:pict>
      </w:r>
    </w:p>
    <w:p w:rsidR="00C5203F" w:rsidRDefault="0057296A" w:rsidP="00C5203F">
      <w:pPr>
        <w:jc w:val="center"/>
        <w:rPr>
          <w:sz w:val="28"/>
          <w:szCs w:val="28"/>
          <w:lang w:val="tt-RU"/>
        </w:rPr>
      </w:pPr>
      <w:r w:rsidRPr="0057296A">
        <w:rPr>
          <w:sz w:val="28"/>
          <w:szCs w:val="28"/>
          <w:lang w:val="tt-RU"/>
        </w:rPr>
        <w:pict>
          <v:shape id="_x0000_i1026" type="#_x0000_t136" style="width:331.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font-weight:bold;font-style:italic;v-text-kern:t" trim="t" fitpath="t" string="к региональному конкурсу"/>
          </v:shape>
        </w:pict>
      </w:r>
    </w:p>
    <w:p w:rsidR="00C5203F" w:rsidRDefault="0057296A" w:rsidP="00C5203F">
      <w:pPr>
        <w:jc w:val="center"/>
        <w:rPr>
          <w:sz w:val="28"/>
          <w:szCs w:val="28"/>
          <w:lang w:val="tt-RU"/>
        </w:rPr>
      </w:pPr>
      <w:r w:rsidRPr="0057296A">
        <w:rPr>
          <w:sz w:val="28"/>
          <w:szCs w:val="28"/>
          <w:lang w:val="tt-RU"/>
        </w:rPr>
        <w:pict>
          <v:shape id="_x0000_i1027" type="#_x0000_t136" style="width:293.2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font-style:italic;v-text-kern:t" trim="t" fitpath="t" string="педагогического мастерства"/>
          </v:shape>
        </w:pict>
      </w:r>
    </w:p>
    <w:p w:rsidR="00C5203F" w:rsidRPr="004741D1" w:rsidRDefault="004741D1" w:rsidP="00C5203F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lang w:val="tt-RU"/>
        </w:rPr>
      </w:pPr>
      <w:r w:rsidRPr="004741D1">
        <w:rPr>
          <w:rFonts w:ascii="Times New Roman" w:hAnsi="Times New Roman" w:cs="Times New Roman"/>
          <w:b/>
          <w:i/>
          <w:color w:val="FF0000"/>
          <w:sz w:val="56"/>
          <w:szCs w:val="56"/>
          <w:lang w:val="tt-RU"/>
        </w:rPr>
        <w:t>“Һөнәри осталык йолдызлыгы”</w:t>
      </w:r>
    </w:p>
    <w:p w:rsidR="00C04D29" w:rsidRDefault="00C04D29" w:rsidP="00C5203F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  <w:lang w:val="tt-RU"/>
        </w:rPr>
      </w:pPr>
    </w:p>
    <w:p w:rsidR="00251917" w:rsidRDefault="00251917" w:rsidP="00C5203F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  <w:lang w:val="tt-RU"/>
        </w:rPr>
      </w:pPr>
    </w:p>
    <w:p w:rsidR="00251917" w:rsidRDefault="00251917" w:rsidP="00C5203F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  <w:lang w:val="tt-RU"/>
        </w:rPr>
      </w:pPr>
    </w:p>
    <w:p w:rsidR="00251917" w:rsidRDefault="00251917" w:rsidP="00251917">
      <w:pP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  <w:lang w:val="tt-RU"/>
        </w:rPr>
        <w:sectPr w:rsidR="00251917" w:rsidSect="00251917"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4741D1" w:rsidRDefault="004741D1" w:rsidP="00C5203F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  <w:lang w:val="tt-RU"/>
        </w:rPr>
      </w:pPr>
    </w:p>
    <w:p w:rsidR="005F3886" w:rsidRDefault="005F3886" w:rsidP="005F3886">
      <w:pP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  <w:lang w:val="tt-RU"/>
        </w:rPr>
        <w:sectPr w:rsidR="005F3886" w:rsidSect="00251917">
          <w:type w:val="continuous"/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251917" w:rsidRPr="00977B7F" w:rsidRDefault="005F3886" w:rsidP="00977B7F">
      <w:pP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  <w:lang w:val="tt-RU"/>
        </w:rPr>
        <w:sectPr w:rsidR="00251917" w:rsidRPr="00977B7F" w:rsidSect="00251917">
          <w:type w:val="continuous"/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 </w:t>
      </w:r>
      <w:r w:rsidRPr="00A461C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val="tt-RU"/>
        </w:rPr>
        <w:t xml:space="preserve"> </w:t>
      </w:r>
      <w:r w:rsidRPr="00A461C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Воспитателя</w:t>
      </w:r>
      <w:r w:rsidRPr="00A461C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val="tt-RU"/>
        </w:rPr>
        <w:t xml:space="preserve">                                                                 муниципального бюджетного                           образовательного учреждения                                                                     “Бехтеревский детский сад” ЕМР РТ</w:t>
      </w:r>
      <w:r w:rsidR="00251917" w:rsidRPr="00A461C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val="tt-RU"/>
        </w:rPr>
        <w:t xml:space="preserve">                                                               </w:t>
      </w:r>
      <w:r w:rsidRPr="00A461C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 w:rsidRPr="00A461C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val="en-US"/>
        </w:rPr>
        <w:lastRenderedPageBreak/>
        <w:t>I</w:t>
      </w:r>
      <w:r w:rsidRPr="00A461C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квалификационной категории                                 </w:t>
      </w:r>
      <w:r w:rsidR="00251917" w:rsidRPr="00A461C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    </w:t>
      </w:r>
      <w:r w:rsidRPr="00A461C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Васильевой Альбины Назиповны     </w:t>
      </w:r>
      <w:r w:rsidR="00251917" w:rsidRPr="00A461C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423638  РТ  Елабужский р-н                                                                                           С.Бехтерево ул. Гусева </w:t>
      </w:r>
      <w:hyperlink r:id="rId5" w:history="1">
        <w:r w:rsidR="00251917" w:rsidRPr="00A461CD"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  <w:shd w:val="clear" w:color="auto" w:fill="FFFFFF"/>
            <w:lang w:val="tt-RU"/>
          </w:rPr>
          <w:t>1864001778@edu.tatar.ru</w:t>
        </w:r>
      </w:hyperlink>
      <w:r w:rsidR="00251917" w:rsidRPr="00A461C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                             </w:t>
      </w:r>
    </w:p>
    <w:p w:rsidR="00251917" w:rsidRDefault="00251917" w:rsidP="00251917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sectPr w:rsidR="00251917" w:rsidSect="00251917">
          <w:type w:val="continuous"/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</w:p>
    <w:p w:rsidR="005F3886" w:rsidRDefault="005F3886" w:rsidP="005F3886">
      <w:pPr>
        <w:spacing w:line="240" w:lineRule="auto"/>
        <w:jc w:val="right"/>
        <w:sectPr w:rsidR="005F3886" w:rsidSect="00251917">
          <w:type w:val="continuous"/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</w:p>
    <w:p w:rsidR="005F3886" w:rsidRDefault="005F3886" w:rsidP="005F3886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  <w:lang w:val="tt-RU"/>
        </w:rPr>
        <w:sectPr w:rsidR="005F3886" w:rsidSect="00251917">
          <w:type w:val="continuous"/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C04D29" w:rsidRPr="00251917" w:rsidRDefault="00C04D29" w:rsidP="00070CF4">
      <w:pPr>
        <w:rPr>
          <w:lang w:val="tt-RU"/>
        </w:rPr>
        <w:sectPr w:rsidR="00C04D29" w:rsidRPr="00251917" w:rsidSect="00251917">
          <w:type w:val="continuous"/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977B7F" w:rsidRDefault="00977B7F" w:rsidP="00FD3EAD">
      <w:pPr>
        <w:ind w:firstLine="567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FD3EAD" w:rsidRPr="00405EB4" w:rsidRDefault="00FD3EAD" w:rsidP="00FD3EAD">
      <w:pPr>
        <w:ind w:firstLine="567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405EB4">
        <w:rPr>
          <w:rFonts w:ascii="Times New Roman" w:eastAsia="Calibri" w:hAnsi="Times New Roman" w:cs="Times New Roman"/>
          <w:iCs/>
          <w:sz w:val="20"/>
          <w:szCs w:val="20"/>
        </w:rPr>
        <w:lastRenderedPageBreak/>
        <w:t xml:space="preserve">Для каждого народа родной язык </w:t>
      </w:r>
    </w:p>
    <w:p w:rsidR="00FD3EAD" w:rsidRPr="00405EB4" w:rsidRDefault="00FD3EAD" w:rsidP="00FD3EAD">
      <w:pPr>
        <w:ind w:firstLine="567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405EB4">
        <w:rPr>
          <w:rFonts w:ascii="Times New Roman" w:eastAsia="Calibri" w:hAnsi="Times New Roman" w:cs="Times New Roman"/>
          <w:iCs/>
          <w:sz w:val="20"/>
          <w:szCs w:val="20"/>
        </w:rPr>
        <w:t>– самое дорогое и святое богатство.</w:t>
      </w:r>
    </w:p>
    <w:p w:rsidR="00FD3EAD" w:rsidRPr="00405EB4" w:rsidRDefault="00FD3EAD" w:rsidP="00FD3EAD">
      <w:pPr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405EB4">
        <w:rPr>
          <w:rFonts w:ascii="Times New Roman" w:eastAsia="Calibri" w:hAnsi="Times New Roman" w:cs="Times New Roman"/>
          <w:iCs/>
          <w:sz w:val="20"/>
          <w:szCs w:val="20"/>
        </w:rPr>
        <w:t>Сохранить и передать это богатство</w:t>
      </w:r>
    </w:p>
    <w:p w:rsidR="00DA1A84" w:rsidRPr="00405EB4" w:rsidRDefault="00FD3EAD" w:rsidP="00DA1A84">
      <w:pPr>
        <w:jc w:val="right"/>
        <w:rPr>
          <w:rFonts w:ascii="Comic Sans MS" w:eastAsia="Calibri" w:hAnsi="Comic Sans MS" w:cs="Times New Roman"/>
          <w:b/>
          <w:i/>
          <w:iCs/>
          <w:sz w:val="20"/>
          <w:szCs w:val="20"/>
        </w:rPr>
      </w:pPr>
      <w:r w:rsidRPr="00405EB4">
        <w:rPr>
          <w:rFonts w:ascii="Times New Roman" w:eastAsia="Calibri" w:hAnsi="Times New Roman" w:cs="Times New Roman"/>
          <w:iCs/>
          <w:sz w:val="20"/>
          <w:szCs w:val="20"/>
        </w:rPr>
        <w:t>своим детям – долг каждого человека</w:t>
      </w:r>
      <w:r w:rsidRPr="00405EB4">
        <w:rPr>
          <w:rFonts w:ascii="Comic Sans MS" w:eastAsia="Calibri" w:hAnsi="Comic Sans MS" w:cs="Times New Roman"/>
          <w:b/>
          <w:i/>
          <w:iCs/>
          <w:sz w:val="20"/>
          <w:szCs w:val="20"/>
        </w:rPr>
        <w:t>.</w:t>
      </w:r>
    </w:p>
    <w:p w:rsidR="00A71F56" w:rsidRPr="00405EB4" w:rsidRDefault="00DA1A84" w:rsidP="00DA1A84">
      <w:pPr>
        <w:jc w:val="both"/>
        <w:rPr>
          <w:rFonts w:ascii="Comic Sans MS" w:eastAsia="Calibri" w:hAnsi="Comic Sans MS" w:cs="Times New Roman"/>
          <w:b/>
          <w:i/>
          <w:iCs/>
          <w:sz w:val="20"/>
          <w:szCs w:val="20"/>
        </w:rPr>
      </w:pPr>
      <w:r w:rsidRPr="00405EB4">
        <w:rPr>
          <w:rFonts w:ascii="Comic Sans MS" w:eastAsia="Calibri" w:hAnsi="Comic Sans MS" w:cs="Times New Roman"/>
          <w:b/>
          <w:i/>
          <w:iCs/>
          <w:sz w:val="20"/>
          <w:szCs w:val="20"/>
        </w:rPr>
        <w:t xml:space="preserve">   </w:t>
      </w:r>
      <w:r w:rsidR="00330D5B" w:rsidRPr="00405E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Работая </w:t>
      </w:r>
      <w:r w:rsidR="00251917" w:rsidRPr="00405E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много лет </w:t>
      </w:r>
      <w:r w:rsidR="00330D5B" w:rsidRPr="00405E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дошкольном учреждении понимаешь, что  среди всего многообразия игр для дошкольников особое место принадлежит дидактическим играм. Дидактические игры - это разновидность игр с правилами, специально создаваемых педагогикой в целях воспитания и обучения детей. Эти игры направлены на решение конкретных задач обучения детей, но в, то же время в них проявляется воспитательное и развивающее влияние игровой деятельности.</w:t>
      </w:r>
      <w:r w:rsidR="00330D5B" w:rsidRPr="00405EB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</w:t>
      </w:r>
      <w:r w:rsidR="00330D5B" w:rsidRPr="00405E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Дидактическая игра имеет огромное значение в активизации познавательной деятельности дошкольников, в частности, в развитии их познавательной самостоятельности.</w:t>
      </w:r>
      <w:r w:rsidR="00042A45" w:rsidRPr="00405E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42A45" w:rsidRPr="00405EB4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А так как</w:t>
      </w:r>
      <w:r w:rsidR="00042A45" w:rsidRPr="00405E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учебно- методический комплект является основой дидактических игр по обучению детей татарскому языку, ведь именно через дидактическую игру идёт организованное обучение, и самостоятельное закрепление пройденного материала. Мне хотелось представить свой материал в номинации</w:t>
      </w:r>
      <w:r w:rsidR="00042A45" w:rsidRPr="00405EB4">
        <w:rPr>
          <w:rStyle w:val="a6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 </w:t>
      </w:r>
      <w:r w:rsidR="00330D5B" w:rsidRPr="00405EB4">
        <w:rPr>
          <w:rFonts w:ascii="Times New Roman" w:hAnsi="Times New Roman" w:cs="Times New Roman"/>
          <w:sz w:val="20"/>
          <w:szCs w:val="20"/>
        </w:rPr>
        <w:t xml:space="preserve">«Уйнап ачыла күңел» </w:t>
      </w:r>
      <w:r w:rsidR="00042A45" w:rsidRPr="00405EB4">
        <w:rPr>
          <w:rFonts w:ascii="Times New Roman" w:hAnsi="Times New Roman" w:cs="Times New Roman"/>
          <w:sz w:val="20"/>
          <w:szCs w:val="20"/>
        </w:rPr>
        <w:t xml:space="preserve">, который мы активно используем в изучении татарского языка. </w:t>
      </w:r>
      <w:r w:rsidR="00070CF4" w:rsidRPr="00405EB4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30D5B" w:rsidRPr="00405EB4" w:rsidRDefault="00042A45" w:rsidP="00070C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5EB4">
        <w:rPr>
          <w:rFonts w:ascii="Times New Roman" w:hAnsi="Times New Roman" w:cs="Times New Roman"/>
          <w:i/>
          <w:sz w:val="20"/>
          <w:szCs w:val="20"/>
        </w:rPr>
        <w:t>Изначально</w:t>
      </w:r>
      <w:r w:rsidRPr="00405EB4">
        <w:rPr>
          <w:rFonts w:ascii="Times New Roman" w:hAnsi="Times New Roman" w:cs="Times New Roman"/>
          <w:sz w:val="20"/>
          <w:szCs w:val="20"/>
        </w:rPr>
        <w:t>, ставим</w:t>
      </w:r>
      <w:r w:rsidR="00070CF4" w:rsidRPr="00405EB4">
        <w:rPr>
          <w:rFonts w:ascii="Times New Roman" w:hAnsi="Times New Roman" w:cs="Times New Roman"/>
          <w:color w:val="0F243E" w:themeColor="text2" w:themeShade="80"/>
          <w:sz w:val="20"/>
          <w:szCs w:val="20"/>
          <w:shd w:val="clear" w:color="auto" w:fill="FFFFFF"/>
        </w:rPr>
        <w:t xml:space="preserve"> </w:t>
      </w:r>
      <w:r w:rsidR="00070CF4" w:rsidRPr="00405EB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з</w:t>
      </w:r>
      <w:r w:rsidR="00070CF4" w:rsidRPr="00405EB4">
        <w:rPr>
          <w:rFonts w:ascii="Times New Roman" w:hAnsi="Times New Roman" w:cs="Times New Roman"/>
          <w:color w:val="FF0000"/>
          <w:sz w:val="20"/>
          <w:szCs w:val="20"/>
        </w:rPr>
        <w:t>адачи дидактических игр:</w:t>
      </w:r>
    </w:p>
    <w:p w:rsidR="00070CF4" w:rsidRPr="00405EB4" w:rsidRDefault="00070CF4" w:rsidP="00070C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5EB4">
        <w:rPr>
          <w:rFonts w:ascii="Times New Roman" w:hAnsi="Times New Roman" w:cs="Times New Roman"/>
          <w:bCs/>
          <w:sz w:val="20"/>
          <w:szCs w:val="20"/>
        </w:rPr>
        <w:t>1. Способствовать лучшему усвоению программного материала.</w:t>
      </w:r>
    </w:p>
    <w:p w:rsidR="00070CF4" w:rsidRPr="00405EB4" w:rsidRDefault="00070CF4" w:rsidP="00070CF4">
      <w:pPr>
        <w:spacing w:line="240" w:lineRule="auto"/>
        <w:ind w:right="35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5EB4">
        <w:rPr>
          <w:rFonts w:ascii="Times New Roman" w:hAnsi="Times New Roman" w:cs="Times New Roman"/>
          <w:bCs/>
          <w:sz w:val="20"/>
          <w:szCs w:val="20"/>
        </w:rPr>
        <w:t xml:space="preserve"> 2. Усвоить лексику татарского языка.</w:t>
      </w:r>
    </w:p>
    <w:p w:rsidR="00070CF4" w:rsidRPr="00405EB4" w:rsidRDefault="00070CF4" w:rsidP="00070CF4">
      <w:pPr>
        <w:spacing w:line="240" w:lineRule="auto"/>
        <w:ind w:right="35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5EB4">
        <w:rPr>
          <w:rFonts w:ascii="Times New Roman" w:hAnsi="Times New Roman" w:cs="Times New Roman"/>
          <w:bCs/>
          <w:sz w:val="20"/>
          <w:szCs w:val="20"/>
        </w:rPr>
        <w:t xml:space="preserve"> 3. Закрепить речевой материал в игровой форме, поддерживать интерес к обучению татарскому языку.</w:t>
      </w:r>
    </w:p>
    <w:p w:rsidR="00070CF4" w:rsidRPr="00405EB4" w:rsidRDefault="00070CF4" w:rsidP="00070CF4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05EB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Не забываем</w:t>
      </w:r>
      <w:r w:rsidRPr="00405E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что </w:t>
      </w:r>
      <w:r w:rsidRPr="00405EB4">
        <w:rPr>
          <w:rFonts w:ascii="Times New Roman" w:hAnsi="Times New Roman" w:cs="Times New Roman"/>
          <w:bCs/>
          <w:sz w:val="20"/>
          <w:szCs w:val="20"/>
        </w:rPr>
        <w:t xml:space="preserve">в основе любой игровой методики образовательной деятельности  лежат следующие </w:t>
      </w:r>
      <w:r w:rsidRPr="00405EB4">
        <w:rPr>
          <w:rFonts w:ascii="Times New Roman" w:hAnsi="Times New Roman" w:cs="Times New Roman"/>
          <w:bCs/>
          <w:color w:val="FF0000"/>
          <w:sz w:val="20"/>
          <w:szCs w:val="20"/>
        </w:rPr>
        <w:t>принципы:</w:t>
      </w:r>
      <w:r w:rsidRPr="00405EB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</w:p>
    <w:p w:rsidR="00C04D29" w:rsidRPr="00405EB4" w:rsidRDefault="00070CF4" w:rsidP="00070CF4">
      <w:pPr>
        <w:rPr>
          <w:sz w:val="20"/>
          <w:szCs w:val="20"/>
        </w:rPr>
      </w:pPr>
      <w:r w:rsidRPr="00405EB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Актуальность </w:t>
      </w:r>
      <w:r w:rsidRPr="00405EB4">
        <w:rPr>
          <w:rFonts w:ascii="Times New Roman" w:hAnsi="Times New Roman" w:cs="Times New Roman"/>
          <w:bCs/>
          <w:sz w:val="20"/>
          <w:szCs w:val="20"/>
        </w:rPr>
        <w:t xml:space="preserve">дидактического материала  помогает детям воспринимать задания как игру, чувствовать заинтересованность в получении    верного результата, стремиться к лучшему из возможных решений.         </w:t>
      </w:r>
      <w:r w:rsidR="00C04D29" w:rsidRPr="00405EB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Коллективность  </w:t>
      </w:r>
      <w:r w:rsidR="00C04D29" w:rsidRPr="00405EB4">
        <w:rPr>
          <w:rFonts w:ascii="Times New Roman" w:hAnsi="Times New Roman" w:cs="Times New Roman"/>
          <w:bCs/>
          <w:sz w:val="20"/>
          <w:szCs w:val="20"/>
        </w:rPr>
        <w:t>позволяет сплотить детский коллектив в единую группу, способный решать задачи более высокого уровня, нежели доступные одному ребенку, и зачастую  - более сложные.</w:t>
      </w:r>
      <w:r w:rsidRPr="00405EB4">
        <w:rPr>
          <w:sz w:val="20"/>
          <w:szCs w:val="20"/>
        </w:rPr>
        <w:t xml:space="preserve">                                                             </w:t>
      </w:r>
      <w:r w:rsidR="00C04D29" w:rsidRPr="00405EB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Соревновательность </w:t>
      </w:r>
      <w:r w:rsidR="00C04D29" w:rsidRPr="00405EB4">
        <w:rPr>
          <w:rFonts w:ascii="Times New Roman" w:hAnsi="Times New Roman" w:cs="Times New Roman"/>
          <w:bCs/>
          <w:sz w:val="20"/>
          <w:szCs w:val="20"/>
        </w:rPr>
        <w:t xml:space="preserve">создает у детей стремление выполнить задание быстрее и качественнее конкурента, что позволяет сократить время на выполнение задания с одной стороны, и добиться реально приемлемого результата с другой. </w:t>
      </w:r>
    </w:p>
    <w:p w:rsidR="00C04D29" w:rsidRPr="00405EB4" w:rsidRDefault="00070CF4" w:rsidP="00070CF4">
      <w:pPr>
        <w:spacing w:line="240" w:lineRule="auto"/>
        <w:ind w:right="355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405EB4">
        <w:rPr>
          <w:rFonts w:ascii="Times New Roman" w:hAnsi="Times New Roman" w:cs="Times New Roman"/>
          <w:bCs/>
          <w:sz w:val="20"/>
          <w:szCs w:val="20"/>
        </w:rPr>
        <w:t xml:space="preserve">Вспоминаем </w:t>
      </w:r>
      <w:r w:rsidRPr="00405EB4">
        <w:rPr>
          <w:rFonts w:ascii="Times New Roman" w:hAnsi="Times New Roman" w:cs="Times New Roman"/>
          <w:bCs/>
          <w:color w:val="FF0000"/>
          <w:sz w:val="20"/>
          <w:szCs w:val="20"/>
        </w:rPr>
        <w:t>т</w:t>
      </w:r>
      <w:r w:rsidR="00C04D29" w:rsidRPr="00405EB4">
        <w:rPr>
          <w:rFonts w:ascii="Times New Roman" w:hAnsi="Times New Roman" w:cs="Times New Roman"/>
          <w:bCs/>
          <w:color w:val="FF0000"/>
          <w:sz w:val="20"/>
          <w:szCs w:val="20"/>
        </w:rPr>
        <w:t>ребования к дидактическим играм</w:t>
      </w:r>
      <w:r w:rsidRPr="00405EB4">
        <w:rPr>
          <w:rFonts w:ascii="Times New Roman" w:hAnsi="Times New Roman" w:cs="Times New Roman"/>
          <w:bCs/>
          <w:color w:val="FF0000"/>
          <w:sz w:val="20"/>
          <w:szCs w:val="20"/>
        </w:rPr>
        <w:t>:</w:t>
      </w:r>
    </w:p>
    <w:p w:rsidR="00C04D29" w:rsidRPr="00405EB4" w:rsidRDefault="00070CF4" w:rsidP="00070CF4">
      <w:pPr>
        <w:spacing w:line="240" w:lineRule="auto"/>
        <w:ind w:right="355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>*</w:t>
      </w:r>
      <w:r w:rsidR="00C04D29" w:rsidRPr="00405EB4">
        <w:rPr>
          <w:rFonts w:ascii="Times New Roman" w:hAnsi="Times New Roman" w:cs="Times New Roman"/>
          <w:bCs/>
          <w:i/>
          <w:color w:val="000000"/>
          <w:sz w:val="20"/>
          <w:szCs w:val="20"/>
        </w:rPr>
        <w:t>Каждая игра должна содержать элемент новизны.</w:t>
      </w:r>
      <w:r w:rsidR="005E3E35" w:rsidRPr="00405EB4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C04D29"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>Нельзя навязывать детям игру, которая кажется полезной,</w:t>
      </w:r>
      <w:r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C04D29"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>игра- дело добровольное. Дети должны иметь возможность отказаться от игры, если она им не нравится, и выбрать другую.</w:t>
      </w:r>
    </w:p>
    <w:p w:rsidR="00C04D29" w:rsidRPr="00405EB4" w:rsidRDefault="00C04D29" w:rsidP="00070CF4">
      <w:pPr>
        <w:spacing w:line="240" w:lineRule="auto"/>
        <w:ind w:right="355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70CF4"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>*</w:t>
      </w:r>
      <w:r w:rsidRPr="00405EB4">
        <w:rPr>
          <w:rFonts w:ascii="Times New Roman" w:hAnsi="Times New Roman" w:cs="Times New Roman"/>
          <w:bCs/>
          <w:i/>
          <w:color w:val="000000"/>
          <w:sz w:val="20"/>
          <w:szCs w:val="20"/>
        </w:rPr>
        <w:t>Игра - не урок</w:t>
      </w:r>
      <w:r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>. Игровой прием, включающий детей в новую тему, элемент соревнования, загадка, путешествие в сказку и многое другое это не только методическое богатство учителя, но и общая, богатая впечатлениями работа детей</w:t>
      </w:r>
    </w:p>
    <w:p w:rsidR="00C04D29" w:rsidRPr="00405EB4" w:rsidRDefault="00C04D29" w:rsidP="00070CF4">
      <w:pPr>
        <w:spacing w:line="240" w:lineRule="auto"/>
        <w:ind w:right="355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434A41"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>*</w:t>
      </w:r>
      <w:r w:rsidRPr="00405EB4">
        <w:rPr>
          <w:rFonts w:ascii="Times New Roman" w:hAnsi="Times New Roman" w:cs="Times New Roman"/>
          <w:bCs/>
          <w:i/>
          <w:color w:val="000000"/>
          <w:sz w:val="20"/>
          <w:szCs w:val="20"/>
        </w:rPr>
        <w:t>Эмоциональное состояние воспитателя</w:t>
      </w:r>
      <w:r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должно соответствовать той деятельности, в которой он участвует. В отличие от всех других методических</w:t>
      </w:r>
      <w:r w:rsidR="00434A41"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>средств игра требует особого состояния от того, кто ее проводит. Необходимо</w:t>
      </w:r>
      <w:r w:rsidR="00434A41"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>не только уметь проводить игру, но и играть вместе с детьми.</w:t>
      </w:r>
    </w:p>
    <w:p w:rsidR="00C04D29" w:rsidRPr="00405EB4" w:rsidRDefault="00C04D29" w:rsidP="00070CF4">
      <w:pPr>
        <w:spacing w:line="240" w:lineRule="auto"/>
        <w:ind w:right="355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434A41"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>*</w:t>
      </w:r>
      <w:r w:rsidRPr="00405EB4">
        <w:rPr>
          <w:rFonts w:ascii="Times New Roman" w:hAnsi="Times New Roman" w:cs="Times New Roman"/>
          <w:bCs/>
          <w:i/>
          <w:color w:val="000000"/>
          <w:sz w:val="20"/>
          <w:szCs w:val="20"/>
        </w:rPr>
        <w:t>Игра - средство диагностики</w:t>
      </w:r>
      <w:r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>. Ребенок раскрывается в игре во всех своих лучших и не лучших качествах. Ни в коем случае нельзя применять дисциплинарные меры к детям, нарушившим  правила игры или игровую атмосферу. Это может быть лишь поводом для доброжелательного разговора, объяснения.</w:t>
      </w:r>
    </w:p>
    <w:p w:rsidR="00434A41" w:rsidRPr="00405EB4" w:rsidRDefault="00434A41" w:rsidP="00070CF4">
      <w:pPr>
        <w:spacing w:line="240" w:lineRule="auto"/>
        <w:ind w:right="355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405EB4">
        <w:rPr>
          <w:rFonts w:ascii="Times New Roman" w:hAnsi="Times New Roman" w:cs="Times New Roman"/>
          <w:bCs/>
          <w:color w:val="FF0000"/>
          <w:sz w:val="20"/>
          <w:szCs w:val="20"/>
        </w:rPr>
        <w:t>Реализация дидактических игр:</w:t>
      </w:r>
    </w:p>
    <w:p w:rsidR="00434A41" w:rsidRPr="00405EB4" w:rsidRDefault="00434A41" w:rsidP="00434A41">
      <w:pPr>
        <w:spacing w:line="240" w:lineRule="auto"/>
        <w:ind w:right="355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405EB4">
        <w:rPr>
          <w:rFonts w:ascii="Times New Roman" w:hAnsi="Times New Roman" w:cs="Times New Roman"/>
          <w:bCs/>
          <w:color w:val="FF0000"/>
          <w:sz w:val="20"/>
          <w:szCs w:val="20"/>
        </w:rPr>
        <w:t>Игры для средней группы:</w:t>
      </w:r>
    </w:p>
    <w:p w:rsidR="00434A41" w:rsidRPr="00405EB4" w:rsidRDefault="00434A41" w:rsidP="00251917">
      <w:pPr>
        <w:spacing w:line="240" w:lineRule="auto"/>
        <w:ind w:right="355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405E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Дидактическая игра </w:t>
      </w:r>
      <w:r w:rsidRPr="00405EB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«Пальчиковая игра».</w:t>
      </w:r>
    </w:p>
    <w:p w:rsidR="00434A41" w:rsidRPr="00405EB4" w:rsidRDefault="00434A41" w:rsidP="002519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5E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Эту игру я провожу в итоговых занятиях. Дети с интересом и желанием перечисляют свои пальцы и называют членов семьи.</w:t>
      </w:r>
    </w:p>
    <w:p w:rsidR="00434A41" w:rsidRPr="00405EB4" w:rsidRDefault="00434A41" w:rsidP="00251917">
      <w:pPr>
        <w:pStyle w:val="a8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0"/>
          <w:szCs w:val="20"/>
        </w:rPr>
      </w:pPr>
      <w:r w:rsidRPr="00405EB4">
        <w:rPr>
          <w:color w:val="000000" w:themeColor="text1"/>
          <w:sz w:val="20"/>
          <w:szCs w:val="20"/>
        </w:rPr>
        <w:t>Бу бармак – бабай,</w:t>
      </w:r>
    </w:p>
    <w:p w:rsidR="00434A41" w:rsidRPr="00405EB4" w:rsidRDefault="00434A41" w:rsidP="00251917">
      <w:pPr>
        <w:pStyle w:val="a8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0"/>
          <w:szCs w:val="20"/>
        </w:rPr>
      </w:pPr>
      <w:r w:rsidRPr="00405EB4">
        <w:rPr>
          <w:color w:val="000000" w:themeColor="text1"/>
          <w:sz w:val="20"/>
          <w:szCs w:val="20"/>
        </w:rPr>
        <w:t>Бу бармак – әби,</w:t>
      </w:r>
    </w:p>
    <w:p w:rsidR="00434A41" w:rsidRPr="00405EB4" w:rsidRDefault="00434A41" w:rsidP="00251917">
      <w:pPr>
        <w:pStyle w:val="a8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0"/>
          <w:szCs w:val="20"/>
        </w:rPr>
      </w:pPr>
      <w:r w:rsidRPr="00405EB4">
        <w:rPr>
          <w:color w:val="000000" w:themeColor="text1"/>
          <w:sz w:val="20"/>
          <w:szCs w:val="20"/>
        </w:rPr>
        <w:t>Бу бармак – әти,</w:t>
      </w:r>
    </w:p>
    <w:p w:rsidR="00434A41" w:rsidRPr="00405EB4" w:rsidRDefault="00434A41" w:rsidP="00251917">
      <w:pPr>
        <w:pStyle w:val="a8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0"/>
          <w:szCs w:val="20"/>
        </w:rPr>
      </w:pPr>
      <w:r w:rsidRPr="00405EB4">
        <w:rPr>
          <w:color w:val="000000" w:themeColor="text1"/>
          <w:sz w:val="20"/>
          <w:szCs w:val="20"/>
        </w:rPr>
        <w:t>Бу бармак – әни,</w:t>
      </w:r>
    </w:p>
    <w:p w:rsidR="00434A41" w:rsidRPr="00405EB4" w:rsidRDefault="00A71F56" w:rsidP="00251917">
      <w:pPr>
        <w:pStyle w:val="a8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0"/>
          <w:szCs w:val="20"/>
        </w:rPr>
      </w:pPr>
      <w:r w:rsidRPr="00405EB4">
        <w:rPr>
          <w:color w:val="000000" w:themeColor="text1"/>
          <w:sz w:val="20"/>
          <w:szCs w:val="20"/>
        </w:rPr>
        <w:t>Бу бармак – малай (кыз)</w:t>
      </w:r>
    </w:p>
    <w:p w:rsidR="00DA1A84" w:rsidRPr="00405EB4" w:rsidRDefault="00251917" w:rsidP="0025191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5EB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A71F56" w:rsidRPr="00405EB4" w:rsidRDefault="00251917" w:rsidP="002519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5EB4">
        <w:rPr>
          <w:rFonts w:ascii="Times New Roman" w:hAnsi="Times New Roman" w:cs="Times New Roman"/>
          <w:color w:val="000000"/>
          <w:sz w:val="20"/>
          <w:szCs w:val="20"/>
        </w:rPr>
        <w:t xml:space="preserve"> Дет</w:t>
      </w:r>
      <w:r w:rsidRPr="00405EB4">
        <w:rPr>
          <w:rFonts w:ascii="Times New Roman" w:hAnsi="Times New Roman" w:cs="Times New Roman"/>
          <w:color w:val="000000"/>
          <w:sz w:val="20"/>
          <w:szCs w:val="20"/>
          <w:lang w:val="tt-RU"/>
        </w:rPr>
        <w:t>и очен</w:t>
      </w:r>
      <w:r w:rsidRPr="00405EB4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405EB4">
        <w:rPr>
          <w:rFonts w:ascii="Times New Roman" w:hAnsi="Times New Roman" w:cs="Times New Roman"/>
          <w:color w:val="000000"/>
          <w:sz w:val="20"/>
          <w:szCs w:val="20"/>
          <w:lang w:val="tt-RU"/>
        </w:rPr>
        <w:t xml:space="preserve"> любят сюрпризы,что-то неизведанное,  им обязательно нужно знать, что же там внутри, и поэтому им нравиться </w:t>
      </w:r>
    </w:p>
    <w:p w:rsidR="00251917" w:rsidRPr="00405EB4" w:rsidRDefault="00A71F56" w:rsidP="00251917">
      <w:pPr>
        <w:pStyle w:val="a8"/>
        <w:spacing w:before="225" w:beforeAutospacing="0" w:after="225" w:afterAutospacing="0"/>
        <w:rPr>
          <w:noProof/>
          <w:sz w:val="20"/>
          <w:szCs w:val="20"/>
        </w:rPr>
      </w:pPr>
      <w:r w:rsidRPr="00405EB4">
        <w:rPr>
          <w:b/>
          <w:color w:val="000000"/>
          <w:sz w:val="20"/>
          <w:szCs w:val="20"/>
          <w:u w:val="single"/>
        </w:rPr>
        <w:t>Дидактическая игра</w:t>
      </w:r>
      <w:r w:rsidRPr="00405EB4">
        <w:rPr>
          <w:color w:val="000000"/>
          <w:sz w:val="20"/>
          <w:szCs w:val="20"/>
        </w:rPr>
        <w:t xml:space="preserve"> «Волшебный сундук»,</w:t>
      </w:r>
      <w:r w:rsidRPr="00405EB4">
        <w:rPr>
          <w:sz w:val="20"/>
          <w:szCs w:val="20"/>
        </w:rPr>
        <w:t xml:space="preserve"> который помогает развивать разговорную речь, память, закрепление названии животных, игрушек.</w:t>
      </w:r>
      <w:r w:rsidR="005F3886" w:rsidRPr="00405EB4">
        <w:rPr>
          <w:noProof/>
          <w:sz w:val="20"/>
          <w:szCs w:val="20"/>
        </w:rPr>
        <w:t xml:space="preserve"> </w:t>
      </w:r>
    </w:p>
    <w:p w:rsidR="005F3886" w:rsidRPr="00405EB4" w:rsidRDefault="005F3886" w:rsidP="005F3886">
      <w:pPr>
        <w:pStyle w:val="a8"/>
        <w:spacing w:before="225" w:beforeAutospacing="0" w:after="225" w:afterAutospacing="0" w:line="315" w:lineRule="atLeast"/>
        <w:rPr>
          <w:noProof/>
          <w:sz w:val="20"/>
          <w:szCs w:val="20"/>
          <w:lang w:val="tt-RU"/>
        </w:rPr>
      </w:pPr>
    </w:p>
    <w:p w:rsidR="00251917" w:rsidRPr="00405EB4" w:rsidRDefault="00251917" w:rsidP="002519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405EB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Дидактическая игра</w:t>
      </w:r>
      <w:r w:rsidRPr="00405EB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«Это кто? Это что?</w:t>
      </w:r>
    </w:p>
    <w:p w:rsidR="00251917" w:rsidRPr="00405EB4" w:rsidRDefault="00251917" w:rsidP="00251917">
      <w:pPr>
        <w:pStyle w:val="a8"/>
        <w:spacing w:before="225" w:beforeAutospacing="0" w:after="225" w:afterAutospacing="0" w:line="315" w:lineRule="atLeast"/>
        <w:rPr>
          <w:noProof/>
          <w:sz w:val="20"/>
          <w:szCs w:val="20"/>
          <w:lang w:val="tt-RU"/>
        </w:rPr>
      </w:pPr>
      <w:r w:rsidRPr="00405EB4">
        <w:rPr>
          <w:color w:val="000000"/>
          <w:sz w:val="20"/>
          <w:szCs w:val="20"/>
        </w:rPr>
        <w:t>Данную игру провожу для закрепления слова, обозначающих членов семьи, продуктов, игрушек. Для развития мыслительной деятельности и внимания.</w:t>
      </w:r>
    </w:p>
    <w:p w:rsidR="008E1060" w:rsidRPr="00405EB4" w:rsidRDefault="00A71F56" w:rsidP="005F3886">
      <w:pPr>
        <w:pStyle w:val="a8"/>
        <w:spacing w:before="225" w:beforeAutospacing="0" w:after="225" w:afterAutospacing="0" w:line="315" w:lineRule="atLeast"/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 w:rsidRPr="00405EB4">
        <w:rPr>
          <w:b/>
          <w:color w:val="000000"/>
          <w:sz w:val="20"/>
          <w:szCs w:val="20"/>
          <w:u w:val="single"/>
        </w:rPr>
        <w:t>Дидактическая игра</w:t>
      </w:r>
      <w:r w:rsidRPr="00405EB4">
        <w:rPr>
          <w:color w:val="000000"/>
          <w:sz w:val="20"/>
          <w:szCs w:val="20"/>
          <w:u w:val="single"/>
        </w:rPr>
        <w:t xml:space="preserve"> </w:t>
      </w:r>
      <w:r w:rsidRPr="00405EB4">
        <w:rPr>
          <w:color w:val="000000"/>
          <w:sz w:val="20"/>
          <w:szCs w:val="20"/>
        </w:rPr>
        <w:t>« Какая игрушка?» развивает разговорную речь,память, закрепление понятий «зур-кечкен</w:t>
      </w:r>
      <w:r w:rsidRPr="00405EB4">
        <w:rPr>
          <w:color w:val="000000"/>
          <w:sz w:val="20"/>
          <w:szCs w:val="20"/>
          <w:lang w:val="tt-RU"/>
        </w:rPr>
        <w:t>ә”</w:t>
      </w:r>
      <w:r w:rsidR="00EF15CE" w:rsidRPr="00405EB4"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4A41" w:rsidRPr="00405EB4" w:rsidRDefault="00434A41" w:rsidP="008E1060">
      <w:pPr>
        <w:pStyle w:val="a8"/>
        <w:spacing w:before="225" w:beforeAutospacing="0" w:after="225" w:afterAutospacing="0" w:line="315" w:lineRule="atLeast"/>
        <w:jc w:val="right"/>
        <w:rPr>
          <w:sz w:val="20"/>
          <w:szCs w:val="20"/>
          <w:lang w:val="tt-RU"/>
        </w:rPr>
      </w:pPr>
    </w:p>
    <w:p w:rsidR="00434A41" w:rsidRPr="00405EB4" w:rsidRDefault="005F3886" w:rsidP="00434A4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5EB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tt-RU" w:eastAsia="ru-RU"/>
        </w:rPr>
        <w:t>Дидактическая игра</w:t>
      </w:r>
      <w:r w:rsidRPr="00405EB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tt-RU" w:eastAsia="ru-RU"/>
        </w:rPr>
        <w:t xml:space="preserve"> </w:t>
      </w:r>
      <w:r w:rsidR="00434A41" w:rsidRPr="00405E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«Продукты»: «Назови правильно»</w:t>
      </w:r>
    </w:p>
    <w:p w:rsidR="00434A41" w:rsidRPr="00405EB4" w:rsidRDefault="00434A41" w:rsidP="00434A4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5E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называют те продукты, которые видят на картинке ( яблоко, хлеб, молоко, чай, груша, банан, виноград).</w:t>
      </w:r>
    </w:p>
    <w:p w:rsidR="00434A41" w:rsidRPr="00405EB4" w:rsidRDefault="005F3886" w:rsidP="00070CF4">
      <w:pPr>
        <w:spacing w:line="240" w:lineRule="auto"/>
        <w:ind w:right="355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05EB4">
        <w:rPr>
          <w:rFonts w:ascii="Times New Roman" w:hAnsi="Times New Roman" w:cs="Times New Roman"/>
          <w:bCs/>
          <w:color w:val="000000"/>
          <w:sz w:val="20"/>
          <w:szCs w:val="20"/>
          <w:lang w:val="tt-RU"/>
        </w:rPr>
        <w:t xml:space="preserve">        Дети 4 лет любят ходит</w:t>
      </w:r>
      <w:r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ь в «гости» и «угощать» друг друга, здесь мне помогает </w:t>
      </w:r>
    </w:p>
    <w:p w:rsidR="00DA1A84" w:rsidRPr="00405EB4" w:rsidRDefault="00DA1A84" w:rsidP="00070CF4">
      <w:pPr>
        <w:spacing w:line="240" w:lineRule="auto"/>
        <w:ind w:right="355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A1A84" w:rsidRPr="00405EB4" w:rsidRDefault="00DA1A84" w:rsidP="00070CF4">
      <w:pPr>
        <w:spacing w:line="240" w:lineRule="auto"/>
        <w:ind w:right="355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5F3886" w:rsidRPr="00405EB4" w:rsidRDefault="005F3886" w:rsidP="00070CF4">
      <w:pPr>
        <w:spacing w:line="240" w:lineRule="auto"/>
        <w:ind w:right="355"/>
        <w:rPr>
          <w:rFonts w:ascii="Times New Roman" w:hAnsi="Times New Roman" w:cs="Times New Roman"/>
          <w:bCs/>
          <w:color w:val="000000"/>
          <w:sz w:val="20"/>
          <w:szCs w:val="20"/>
          <w:lang w:val="tt-RU"/>
        </w:rPr>
      </w:pPr>
      <w:r w:rsidRPr="00405EB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Дидактическая игра</w:t>
      </w:r>
      <w:r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«Угости друга», дети вспоминают название продуктов, а также вежливые слова «Ис</w:t>
      </w:r>
      <w:r w:rsidRPr="00405EB4">
        <w:rPr>
          <w:rFonts w:ascii="Times New Roman" w:hAnsi="Times New Roman" w:cs="Times New Roman"/>
          <w:bCs/>
          <w:color w:val="000000"/>
          <w:sz w:val="20"/>
          <w:szCs w:val="20"/>
          <w:lang w:val="tt-RU"/>
        </w:rPr>
        <w:t>әнмесез”, “Рәхмәт”, “Бир”, “Мә”, “Саубулыгыз”</w:t>
      </w:r>
      <w:r w:rsidR="00251917" w:rsidRPr="00405EB4">
        <w:rPr>
          <w:rFonts w:ascii="Times New Roman" w:hAnsi="Times New Roman" w:cs="Times New Roman"/>
          <w:bCs/>
          <w:color w:val="000000"/>
          <w:sz w:val="20"/>
          <w:szCs w:val="20"/>
          <w:lang w:val="tt-RU"/>
        </w:rPr>
        <w:t xml:space="preserve">. </w:t>
      </w:r>
    </w:p>
    <w:p w:rsidR="008E1060" w:rsidRPr="00405EB4" w:rsidRDefault="008E1060" w:rsidP="00070CF4">
      <w:pPr>
        <w:spacing w:line="240" w:lineRule="auto"/>
        <w:ind w:right="355"/>
        <w:rPr>
          <w:rFonts w:ascii="Times New Roman" w:hAnsi="Times New Roman" w:cs="Times New Roman"/>
          <w:bCs/>
          <w:color w:val="000000"/>
          <w:sz w:val="20"/>
          <w:szCs w:val="20"/>
          <w:lang w:val="tt-RU"/>
        </w:rPr>
      </w:pPr>
    </w:p>
    <w:p w:rsidR="00251917" w:rsidRPr="00405EB4" w:rsidRDefault="00251917" w:rsidP="00070CF4">
      <w:pPr>
        <w:spacing w:line="240" w:lineRule="auto"/>
        <w:ind w:right="355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</w:pPr>
      <w:r w:rsidRPr="00405EB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tt-RU" w:eastAsia="ru-RU"/>
        </w:rPr>
        <w:t xml:space="preserve">Дидактическая игра </w:t>
      </w:r>
      <w:r w:rsidRPr="00405EB4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“Позови домой”, обогащает активный словарный запас, развивает речь, с детьми вспоминаем членов семьи, вспоминаем своих близких.</w:t>
      </w:r>
    </w:p>
    <w:p w:rsidR="005E3E35" w:rsidRPr="00405EB4" w:rsidRDefault="005E3E35" w:rsidP="005E3E35">
      <w:pPr>
        <w:spacing w:line="240" w:lineRule="auto"/>
        <w:ind w:right="355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405EB4">
        <w:rPr>
          <w:rFonts w:ascii="Times New Roman" w:hAnsi="Times New Roman" w:cs="Times New Roman"/>
          <w:bCs/>
          <w:color w:val="FF0000"/>
          <w:sz w:val="20"/>
          <w:szCs w:val="20"/>
        </w:rPr>
        <w:t>Игры для средней группы:</w:t>
      </w:r>
    </w:p>
    <w:p w:rsidR="00251917" w:rsidRPr="00405EB4" w:rsidRDefault="005E3E35" w:rsidP="00070CF4">
      <w:pPr>
        <w:spacing w:line="240" w:lineRule="auto"/>
        <w:ind w:right="355"/>
        <w:rPr>
          <w:rFonts w:ascii="Times New Roman" w:hAnsi="Times New Roman" w:cs="Times New Roman"/>
          <w:bCs/>
          <w:color w:val="000000"/>
          <w:sz w:val="20"/>
          <w:szCs w:val="20"/>
          <w:lang w:val="tt-RU"/>
        </w:rPr>
      </w:pPr>
      <w:r w:rsidRPr="00405EB4">
        <w:rPr>
          <w:rFonts w:ascii="Times New Roman" w:hAnsi="Times New Roman" w:cs="Times New Roman"/>
          <w:bCs/>
          <w:color w:val="000000"/>
          <w:sz w:val="20"/>
          <w:szCs w:val="20"/>
          <w:lang w:val="tt-RU"/>
        </w:rPr>
        <w:t>С детьми по</w:t>
      </w:r>
      <w:r w:rsidR="00251917" w:rsidRPr="00405EB4">
        <w:rPr>
          <w:rFonts w:ascii="Times New Roman" w:hAnsi="Times New Roman" w:cs="Times New Roman"/>
          <w:bCs/>
          <w:color w:val="000000"/>
          <w:sz w:val="20"/>
          <w:szCs w:val="20"/>
          <w:lang w:val="tt-RU"/>
        </w:rPr>
        <w:t>старше с удовольствием играем</w:t>
      </w:r>
      <w:r w:rsidRPr="00405EB4">
        <w:rPr>
          <w:rFonts w:ascii="Times New Roman" w:hAnsi="Times New Roman" w:cs="Times New Roman"/>
          <w:bCs/>
          <w:color w:val="000000"/>
          <w:sz w:val="20"/>
          <w:szCs w:val="20"/>
          <w:lang w:val="tt-RU"/>
        </w:rPr>
        <w:t>:</w:t>
      </w:r>
      <w:r w:rsidR="00B20DED" w:rsidRPr="00405EB4">
        <w:rPr>
          <w:rFonts w:ascii="Times New Roman" w:hAnsi="Times New Roman" w:cs="Times New Roman"/>
          <w:bCs/>
          <w:color w:val="000000"/>
          <w:sz w:val="20"/>
          <w:szCs w:val="20"/>
          <w:lang w:val="tt-RU"/>
        </w:rPr>
        <w:t xml:space="preserve"> </w:t>
      </w:r>
      <w:r w:rsidR="00251917" w:rsidRPr="00405EB4">
        <w:rPr>
          <w:rFonts w:ascii="Times New Roman" w:hAnsi="Times New Roman" w:cs="Times New Roman"/>
          <w:bCs/>
          <w:color w:val="000000"/>
          <w:sz w:val="20"/>
          <w:szCs w:val="20"/>
          <w:lang w:val="tt-RU"/>
        </w:rPr>
        <w:t xml:space="preserve"> </w:t>
      </w:r>
    </w:p>
    <w:p w:rsidR="00B20DED" w:rsidRPr="00405EB4" w:rsidRDefault="00251917" w:rsidP="00B20DED">
      <w:pPr>
        <w:pStyle w:val="a8"/>
        <w:shd w:val="clear" w:color="auto" w:fill="FFFFFF"/>
        <w:spacing w:before="225" w:after="225" w:line="315" w:lineRule="atLeast"/>
        <w:ind w:left="-84"/>
        <w:jc w:val="both"/>
        <w:rPr>
          <w:sz w:val="20"/>
          <w:szCs w:val="20"/>
          <w:shd w:val="clear" w:color="auto" w:fill="FFFFFF"/>
        </w:rPr>
      </w:pPr>
      <w:r w:rsidRPr="00405EB4">
        <w:rPr>
          <w:b/>
          <w:color w:val="000000"/>
          <w:sz w:val="20"/>
          <w:szCs w:val="20"/>
          <w:u w:val="single"/>
          <w:lang w:val="tt-RU"/>
        </w:rPr>
        <w:t xml:space="preserve">Дидактическая игра </w:t>
      </w:r>
      <w:r w:rsidRPr="00405EB4">
        <w:rPr>
          <w:color w:val="000000"/>
          <w:sz w:val="20"/>
          <w:szCs w:val="20"/>
          <w:lang w:val="tt-RU"/>
        </w:rPr>
        <w:t>“</w:t>
      </w:r>
      <w:r w:rsidR="00B20DED" w:rsidRPr="00405EB4">
        <w:rPr>
          <w:color w:val="000000"/>
          <w:sz w:val="20"/>
          <w:szCs w:val="20"/>
          <w:lang w:val="tt-RU"/>
        </w:rPr>
        <w:t xml:space="preserve">Лото”, помогает </w:t>
      </w:r>
      <w:r w:rsidR="00B20DED" w:rsidRPr="00405EB4">
        <w:rPr>
          <w:rStyle w:val="apple-converted-space"/>
          <w:sz w:val="20"/>
          <w:szCs w:val="20"/>
          <w:shd w:val="clear" w:color="auto" w:fill="FFFFFF"/>
        </w:rPr>
        <w:t> </w:t>
      </w:r>
      <w:r w:rsidR="00B20DED" w:rsidRPr="00405EB4">
        <w:rPr>
          <w:sz w:val="20"/>
          <w:szCs w:val="20"/>
          <w:shd w:val="clear" w:color="auto" w:fill="FFFFFF"/>
        </w:rPr>
        <w:t>развивать у детей речевую активность, отрабатывать с ними вопросительную интонацию, упражнять их в правильном звукопроизношении.</w:t>
      </w:r>
    </w:p>
    <w:p w:rsidR="00B20DED" w:rsidRPr="00405EB4" w:rsidRDefault="00B20DED" w:rsidP="00B20DED">
      <w:pPr>
        <w:pStyle w:val="a8"/>
        <w:shd w:val="clear" w:color="auto" w:fill="FFFFFF"/>
        <w:spacing w:before="225" w:after="225" w:line="315" w:lineRule="atLeast"/>
        <w:ind w:left="-84"/>
        <w:jc w:val="both"/>
        <w:rPr>
          <w:color w:val="000000"/>
          <w:sz w:val="20"/>
          <w:szCs w:val="20"/>
          <w:lang w:val="tt-RU"/>
        </w:rPr>
      </w:pPr>
      <w:r w:rsidRPr="00405EB4">
        <w:rPr>
          <w:b/>
          <w:color w:val="000000"/>
          <w:sz w:val="20"/>
          <w:szCs w:val="20"/>
          <w:u w:val="single"/>
          <w:lang w:val="tt-RU"/>
        </w:rPr>
        <w:lastRenderedPageBreak/>
        <w:t xml:space="preserve">Дидактическая игра </w:t>
      </w:r>
      <w:r w:rsidRPr="00405EB4">
        <w:rPr>
          <w:color w:val="000000"/>
          <w:sz w:val="20"/>
          <w:szCs w:val="20"/>
          <w:lang w:val="tt-RU"/>
        </w:rPr>
        <w:t>“</w:t>
      </w:r>
      <w:r w:rsidR="00EF15CE" w:rsidRPr="00405EB4">
        <w:rPr>
          <w:color w:val="000000"/>
          <w:sz w:val="20"/>
          <w:szCs w:val="20"/>
          <w:lang w:val="tt-RU"/>
        </w:rPr>
        <w:t>Какая посуда”, помогает при закрепление цвета, а также в произношении названии посуды.</w:t>
      </w:r>
    </w:p>
    <w:p w:rsidR="00EF15CE" w:rsidRPr="00405EB4" w:rsidRDefault="00EF15CE" w:rsidP="00EF15CE">
      <w:pPr>
        <w:pStyle w:val="a8"/>
        <w:shd w:val="clear" w:color="auto" w:fill="FFFFFF"/>
        <w:spacing w:before="225" w:after="225" w:line="315" w:lineRule="atLeast"/>
        <w:jc w:val="both"/>
        <w:rPr>
          <w:color w:val="000000"/>
          <w:sz w:val="20"/>
          <w:szCs w:val="20"/>
          <w:lang w:val="tt-RU"/>
        </w:rPr>
      </w:pPr>
      <w:r w:rsidRPr="00405EB4">
        <w:rPr>
          <w:color w:val="000000"/>
          <w:sz w:val="20"/>
          <w:szCs w:val="20"/>
          <w:lang w:val="tt-RU"/>
        </w:rPr>
        <w:t xml:space="preserve">При изучении темы “Одежда”, </w:t>
      </w:r>
      <w:r w:rsidR="008E1060" w:rsidRPr="00405EB4">
        <w:rPr>
          <w:color w:val="000000"/>
          <w:sz w:val="20"/>
          <w:szCs w:val="20"/>
          <w:lang w:val="tt-RU"/>
        </w:rPr>
        <w:t xml:space="preserve"> девочки любят играть </w:t>
      </w:r>
      <w:r w:rsidRPr="00405EB4">
        <w:rPr>
          <w:color w:val="000000"/>
          <w:sz w:val="20"/>
          <w:szCs w:val="20"/>
          <w:lang w:val="tt-RU"/>
        </w:rPr>
        <w:t>помогает</w:t>
      </w:r>
      <w:r w:rsidR="008E1060" w:rsidRPr="00405EB4">
        <w:rPr>
          <w:color w:val="000000"/>
          <w:sz w:val="20"/>
          <w:szCs w:val="20"/>
          <w:lang w:val="tt-RU"/>
        </w:rPr>
        <w:t xml:space="preserve"> в </w:t>
      </w:r>
      <w:r w:rsidRPr="00405EB4">
        <w:rPr>
          <w:color w:val="000000"/>
          <w:sz w:val="20"/>
          <w:szCs w:val="20"/>
          <w:lang w:val="tt-RU"/>
        </w:rPr>
        <w:t xml:space="preserve"> </w:t>
      </w:r>
    </w:p>
    <w:p w:rsidR="00EF15CE" w:rsidRPr="00405EB4" w:rsidRDefault="00EF15CE" w:rsidP="00EF15CE">
      <w:pPr>
        <w:pStyle w:val="a8"/>
        <w:shd w:val="clear" w:color="auto" w:fill="FFFFFF"/>
        <w:spacing w:before="225" w:after="225" w:line="315" w:lineRule="atLeast"/>
        <w:jc w:val="both"/>
        <w:rPr>
          <w:color w:val="000000"/>
          <w:sz w:val="20"/>
          <w:szCs w:val="20"/>
          <w:lang w:val="tt-RU"/>
        </w:rPr>
      </w:pPr>
      <w:r w:rsidRPr="00405EB4">
        <w:rPr>
          <w:b/>
          <w:color w:val="000000"/>
          <w:sz w:val="20"/>
          <w:szCs w:val="20"/>
          <w:u w:val="single"/>
          <w:lang w:val="tt-RU"/>
        </w:rPr>
        <w:t>Дидактическая игра</w:t>
      </w:r>
      <w:r w:rsidR="008E1060" w:rsidRPr="00405EB4">
        <w:rPr>
          <w:b/>
          <w:color w:val="000000"/>
          <w:sz w:val="20"/>
          <w:szCs w:val="20"/>
          <w:u w:val="single"/>
          <w:lang w:val="tt-RU"/>
        </w:rPr>
        <w:t xml:space="preserve"> </w:t>
      </w:r>
      <w:r w:rsidR="008E1060" w:rsidRPr="00405EB4">
        <w:rPr>
          <w:color w:val="000000"/>
          <w:sz w:val="20"/>
          <w:szCs w:val="20"/>
          <w:lang w:val="tt-RU"/>
        </w:rPr>
        <w:t>“Одень куклу”, которая помогает вспомнить цвета, закрепить название одежды.</w:t>
      </w:r>
    </w:p>
    <w:p w:rsidR="00DA1A84" w:rsidRPr="00405EB4" w:rsidRDefault="00DA1A84" w:rsidP="005E3E35">
      <w:pPr>
        <w:pStyle w:val="a8"/>
        <w:shd w:val="clear" w:color="auto" w:fill="FFFFFF"/>
        <w:spacing w:before="225" w:after="225" w:line="315" w:lineRule="atLeast"/>
        <w:jc w:val="center"/>
        <w:rPr>
          <w:color w:val="000000"/>
          <w:sz w:val="20"/>
          <w:szCs w:val="20"/>
          <w:lang w:val="tt-RU"/>
        </w:rPr>
      </w:pPr>
    </w:p>
    <w:p w:rsidR="008E1060" w:rsidRPr="00405EB4" w:rsidRDefault="005E3E35" w:rsidP="00EF15CE">
      <w:pPr>
        <w:pStyle w:val="a8"/>
        <w:shd w:val="clear" w:color="auto" w:fill="FFFFFF"/>
        <w:spacing w:before="225" w:after="225" w:line="315" w:lineRule="atLeast"/>
        <w:jc w:val="both"/>
        <w:rPr>
          <w:color w:val="000000"/>
          <w:sz w:val="20"/>
          <w:szCs w:val="20"/>
          <w:lang w:val="tt-RU"/>
        </w:rPr>
      </w:pPr>
      <w:r w:rsidRPr="00405EB4">
        <w:rPr>
          <w:color w:val="000000"/>
          <w:sz w:val="20"/>
          <w:szCs w:val="20"/>
          <w:lang w:val="tt-RU"/>
        </w:rPr>
        <w:t xml:space="preserve">   </w:t>
      </w:r>
      <w:r w:rsidR="008E1060" w:rsidRPr="00405EB4">
        <w:rPr>
          <w:color w:val="000000"/>
          <w:sz w:val="20"/>
          <w:szCs w:val="20"/>
          <w:lang w:val="tt-RU"/>
        </w:rPr>
        <w:t>Дети подготовительной погруппы могут уже поддерживать диалог, и нам помогают игры:</w:t>
      </w:r>
    </w:p>
    <w:p w:rsidR="008E1060" w:rsidRPr="00405EB4" w:rsidRDefault="008E1060" w:rsidP="008E1060">
      <w:pPr>
        <w:pStyle w:val="a8"/>
        <w:shd w:val="clear" w:color="auto" w:fill="FFFFFF"/>
        <w:spacing w:line="315" w:lineRule="atLeast"/>
        <w:jc w:val="both"/>
        <w:rPr>
          <w:sz w:val="20"/>
          <w:szCs w:val="20"/>
        </w:rPr>
      </w:pPr>
      <w:r w:rsidRPr="00405EB4">
        <w:rPr>
          <w:b/>
          <w:color w:val="000000"/>
          <w:sz w:val="20"/>
          <w:szCs w:val="20"/>
          <w:u w:val="single"/>
          <w:lang w:val="tt-RU"/>
        </w:rPr>
        <w:t>Дидактическая игра</w:t>
      </w:r>
      <w:r w:rsidRPr="00405EB4">
        <w:rPr>
          <w:sz w:val="20"/>
          <w:szCs w:val="20"/>
        </w:rPr>
        <w:t xml:space="preserve">     «Весёлый паровозик»</w:t>
      </w:r>
    </w:p>
    <w:p w:rsidR="008E1060" w:rsidRPr="00405EB4" w:rsidRDefault="008E1060" w:rsidP="008E1060">
      <w:pPr>
        <w:pStyle w:val="a8"/>
        <w:shd w:val="clear" w:color="auto" w:fill="FFFFFF"/>
        <w:spacing w:before="225" w:after="225" w:line="315" w:lineRule="atLeast"/>
        <w:jc w:val="both"/>
        <w:rPr>
          <w:sz w:val="20"/>
          <w:szCs w:val="20"/>
        </w:rPr>
      </w:pPr>
      <w:r w:rsidRPr="00405EB4">
        <w:rPr>
          <w:sz w:val="20"/>
          <w:szCs w:val="20"/>
        </w:rPr>
        <w:t>Цель: обогащение активного словарного запаса существительными,   обозначающими диких животных  домашних животных и птиц;  выработка умений понимать         и употреблять в речи    вопросительные предложения    со словами где, какой, на чем,                  около чего? ; развитие логического         мышления и памяти,       мелкой моторики рук.</w:t>
      </w:r>
    </w:p>
    <w:p w:rsidR="008E1060" w:rsidRPr="00405EB4" w:rsidRDefault="008E1060" w:rsidP="008E1060">
      <w:pPr>
        <w:pStyle w:val="a8"/>
        <w:shd w:val="clear" w:color="auto" w:fill="FFFFFF"/>
        <w:spacing w:before="225" w:after="225" w:line="315" w:lineRule="atLeast"/>
        <w:jc w:val="both"/>
        <w:rPr>
          <w:sz w:val="20"/>
          <w:szCs w:val="20"/>
          <w:shd w:val="clear" w:color="auto" w:fill="FFFFFF"/>
        </w:rPr>
      </w:pPr>
    </w:p>
    <w:p w:rsidR="008E1060" w:rsidRPr="00405EB4" w:rsidRDefault="008E1060" w:rsidP="001E7F29">
      <w:pPr>
        <w:pStyle w:val="a8"/>
        <w:shd w:val="clear" w:color="auto" w:fill="FFFFFF"/>
        <w:spacing w:before="225" w:after="225"/>
        <w:jc w:val="both"/>
        <w:rPr>
          <w:sz w:val="20"/>
          <w:szCs w:val="20"/>
          <w:shd w:val="clear" w:color="auto" w:fill="FFFFFF"/>
        </w:rPr>
      </w:pPr>
      <w:r w:rsidRPr="00405EB4">
        <w:rPr>
          <w:b/>
          <w:sz w:val="20"/>
          <w:szCs w:val="20"/>
          <w:u w:val="single"/>
          <w:lang w:val="tt-RU"/>
        </w:rPr>
        <w:t>Дидактическая игра</w:t>
      </w:r>
      <w:r w:rsidRPr="00405EB4">
        <w:rPr>
          <w:sz w:val="20"/>
          <w:szCs w:val="20"/>
          <w:lang w:val="tt-RU"/>
        </w:rPr>
        <w:t xml:space="preserve">     “</w:t>
      </w:r>
      <w:r w:rsidRPr="00405EB4">
        <w:rPr>
          <w:sz w:val="20"/>
          <w:szCs w:val="20"/>
        </w:rPr>
        <w:t>Открой замок</w:t>
      </w:r>
      <w:r w:rsidRPr="00405EB4">
        <w:rPr>
          <w:sz w:val="20"/>
          <w:szCs w:val="20"/>
          <w:lang w:val="tt-RU"/>
        </w:rPr>
        <w:t>”</w:t>
      </w:r>
    </w:p>
    <w:p w:rsidR="00A461CD" w:rsidRDefault="008E1060" w:rsidP="00A461CD">
      <w:pPr>
        <w:pStyle w:val="a8"/>
        <w:shd w:val="clear" w:color="auto" w:fill="FFFFFF"/>
        <w:spacing w:before="225" w:beforeAutospacing="0" w:after="225" w:afterAutospacing="0"/>
        <w:rPr>
          <w:sz w:val="20"/>
          <w:szCs w:val="20"/>
        </w:rPr>
      </w:pPr>
      <w:r w:rsidRPr="00405EB4">
        <w:rPr>
          <w:sz w:val="20"/>
          <w:szCs w:val="20"/>
        </w:rPr>
        <w:t>Цель:</w:t>
      </w:r>
      <w:r w:rsidRPr="00405EB4">
        <w:rPr>
          <w:sz w:val="20"/>
          <w:szCs w:val="20"/>
          <w:lang w:val="tt-RU"/>
        </w:rPr>
        <w:t xml:space="preserve"> </w:t>
      </w:r>
      <w:r w:rsidRPr="00405EB4">
        <w:rPr>
          <w:sz w:val="20"/>
          <w:szCs w:val="20"/>
        </w:rPr>
        <w:t>учит детей считать в пределах 10   на татарском языке.</w:t>
      </w:r>
    </w:p>
    <w:p w:rsidR="00DA1A84" w:rsidRPr="00A461CD" w:rsidRDefault="001E7F29" w:rsidP="00A461CD">
      <w:pPr>
        <w:pStyle w:val="a8"/>
        <w:shd w:val="clear" w:color="auto" w:fill="FFFFFF"/>
        <w:spacing w:before="225" w:beforeAutospacing="0" w:after="225" w:afterAutospacing="0"/>
        <w:rPr>
          <w:sz w:val="20"/>
          <w:szCs w:val="20"/>
        </w:rPr>
      </w:pPr>
      <w:r w:rsidRPr="00405EB4">
        <w:rPr>
          <w:sz w:val="20"/>
          <w:szCs w:val="20"/>
          <w:shd w:val="clear" w:color="auto" w:fill="FFFFFF"/>
        </w:rPr>
        <w:t xml:space="preserve">Цикл дидактических  игр «Помогаем маме!», для подготовительной подгруппы помогает вспомнить </w:t>
      </w:r>
      <w:r w:rsidR="00DA1A84" w:rsidRPr="00405EB4">
        <w:rPr>
          <w:sz w:val="20"/>
          <w:szCs w:val="20"/>
          <w:shd w:val="clear" w:color="auto" w:fill="FFFFFF"/>
        </w:rPr>
        <w:t xml:space="preserve">весь изученный материал по темам </w:t>
      </w:r>
      <w:r w:rsidRPr="00405EB4">
        <w:rPr>
          <w:sz w:val="20"/>
          <w:szCs w:val="20"/>
          <w:shd w:val="clear" w:color="auto" w:fill="FFFFFF"/>
        </w:rPr>
        <w:t>«Продукты», «Посуда»</w:t>
      </w:r>
      <w:r w:rsidR="00DA1A84" w:rsidRPr="00405EB4">
        <w:rPr>
          <w:sz w:val="20"/>
          <w:szCs w:val="20"/>
          <w:shd w:val="clear" w:color="auto" w:fill="FFFFFF"/>
        </w:rPr>
        <w:t xml:space="preserve">, «Одежда», </w:t>
      </w:r>
    </w:p>
    <w:p w:rsidR="00A461CD" w:rsidRDefault="00DA1A84" w:rsidP="00DA1A84">
      <w:pPr>
        <w:pStyle w:val="a8"/>
        <w:shd w:val="clear" w:color="auto" w:fill="FFFFFF"/>
        <w:spacing w:before="225" w:after="225"/>
        <w:rPr>
          <w:sz w:val="20"/>
          <w:szCs w:val="20"/>
          <w:shd w:val="clear" w:color="auto" w:fill="FFFFFF"/>
        </w:rPr>
      </w:pPr>
      <w:r w:rsidRPr="00405EB4">
        <w:rPr>
          <w:sz w:val="20"/>
          <w:szCs w:val="20"/>
          <w:shd w:val="clear" w:color="auto" w:fill="FFFFFF"/>
        </w:rPr>
        <w:t xml:space="preserve"> </w:t>
      </w:r>
      <w:r w:rsidRPr="00405EB4">
        <w:rPr>
          <w:b/>
          <w:sz w:val="20"/>
          <w:szCs w:val="20"/>
          <w:u w:val="single"/>
          <w:shd w:val="clear" w:color="auto" w:fill="FFFFFF"/>
        </w:rPr>
        <w:t>Дидактическая игра</w:t>
      </w:r>
      <w:r w:rsidRPr="00405EB4">
        <w:rPr>
          <w:sz w:val="20"/>
          <w:szCs w:val="20"/>
          <w:shd w:val="clear" w:color="auto" w:fill="FFFFFF"/>
        </w:rPr>
        <w:t xml:space="preserve"> «Кубики»помогает мне при  </w:t>
      </w:r>
      <w:r w:rsidRPr="00405EB4">
        <w:rPr>
          <w:sz w:val="20"/>
          <w:szCs w:val="20"/>
        </w:rPr>
        <w:t>развитие разговорной речи, памяти,  активизировать знания по темам «Нишли? Кем китап укый?»</w:t>
      </w:r>
    </w:p>
    <w:p w:rsidR="00DA1A84" w:rsidRPr="00405EB4" w:rsidRDefault="00362B4F" w:rsidP="00DA1A84">
      <w:pPr>
        <w:pStyle w:val="a8"/>
        <w:shd w:val="clear" w:color="auto" w:fill="FFFFFF"/>
        <w:spacing w:before="225" w:after="225"/>
        <w:rPr>
          <w:sz w:val="20"/>
          <w:szCs w:val="20"/>
          <w:shd w:val="clear" w:color="auto" w:fill="FFFFFF"/>
        </w:rPr>
      </w:pPr>
      <w:r w:rsidRPr="00405EB4">
        <w:rPr>
          <w:sz w:val="20"/>
          <w:szCs w:val="20"/>
          <w:shd w:val="clear" w:color="auto" w:fill="FFFFFF"/>
        </w:rPr>
        <w:t xml:space="preserve">  </w:t>
      </w:r>
      <w:r w:rsidR="00DA1A84" w:rsidRPr="00405EB4">
        <w:rPr>
          <w:sz w:val="20"/>
          <w:szCs w:val="20"/>
          <w:shd w:val="clear" w:color="auto" w:fill="FFFFFF"/>
        </w:rPr>
        <w:t>Подготовительная подгруппа уже на пороге к школе</w:t>
      </w:r>
      <w:r w:rsidRPr="00405EB4">
        <w:rPr>
          <w:sz w:val="20"/>
          <w:szCs w:val="20"/>
          <w:shd w:val="clear" w:color="auto" w:fill="FFFFFF"/>
        </w:rPr>
        <w:t>, поэтому им</w:t>
      </w:r>
      <w:r w:rsidR="00DA1A84" w:rsidRPr="00405EB4">
        <w:rPr>
          <w:sz w:val="20"/>
          <w:szCs w:val="20"/>
          <w:shd w:val="clear" w:color="auto" w:fill="FFFFFF"/>
        </w:rPr>
        <w:t xml:space="preserve"> очень близка тема «Школа», «Школьные принадлежности»</w:t>
      </w:r>
      <w:r w:rsidRPr="00405EB4">
        <w:rPr>
          <w:sz w:val="20"/>
          <w:szCs w:val="20"/>
          <w:shd w:val="clear" w:color="auto" w:fill="FFFFFF"/>
        </w:rPr>
        <w:t xml:space="preserve">, а закрепить данную тему нам помогает </w:t>
      </w:r>
    </w:p>
    <w:p w:rsidR="00C5203F" w:rsidRPr="00A461CD" w:rsidRDefault="00362B4F" w:rsidP="00A461CD">
      <w:pPr>
        <w:pStyle w:val="a8"/>
        <w:shd w:val="clear" w:color="auto" w:fill="FFFFFF"/>
        <w:spacing w:before="225" w:after="225"/>
        <w:rPr>
          <w:sz w:val="20"/>
          <w:szCs w:val="20"/>
          <w:shd w:val="clear" w:color="auto" w:fill="FFFFFF"/>
        </w:rPr>
      </w:pPr>
      <w:r w:rsidRPr="00405EB4">
        <w:rPr>
          <w:b/>
          <w:sz w:val="20"/>
          <w:szCs w:val="20"/>
          <w:u w:val="single"/>
          <w:shd w:val="clear" w:color="auto" w:fill="FFFFFF"/>
        </w:rPr>
        <w:t>Дидактическая игра</w:t>
      </w:r>
      <w:r w:rsidRPr="00405EB4">
        <w:rPr>
          <w:sz w:val="20"/>
          <w:szCs w:val="20"/>
          <w:shd w:val="clear" w:color="auto" w:fill="FFFFFF"/>
        </w:rPr>
        <w:t xml:space="preserve"> «Собери портфель»</w:t>
      </w:r>
      <w:r w:rsidR="005E3E35" w:rsidRPr="00405EB4">
        <w:rPr>
          <w:sz w:val="20"/>
          <w:szCs w:val="20"/>
          <w:shd w:val="clear" w:color="auto" w:fill="FFFFFF"/>
        </w:rPr>
        <w:t>.</w:t>
      </w:r>
      <w:r w:rsidR="00DA1A84" w:rsidRPr="00405EB4">
        <w:rPr>
          <w:bCs/>
          <w:color w:val="000000"/>
          <w:sz w:val="20"/>
          <w:szCs w:val="20"/>
        </w:rPr>
        <w:t xml:space="preserve">     </w:t>
      </w:r>
      <w:r w:rsidR="00C04D29" w:rsidRPr="00405EB4">
        <w:rPr>
          <w:bCs/>
          <w:color w:val="000000"/>
          <w:sz w:val="20"/>
          <w:szCs w:val="20"/>
        </w:rPr>
        <w:t>Дидактические игры по обучению детей татар</w:t>
      </w:r>
      <w:r w:rsidR="005E3E35" w:rsidRPr="00405EB4">
        <w:rPr>
          <w:bCs/>
          <w:color w:val="000000"/>
          <w:sz w:val="20"/>
          <w:szCs w:val="20"/>
        </w:rPr>
        <w:t xml:space="preserve">скому языку способствуют </w:t>
      </w:r>
      <w:r w:rsidR="00C04D29" w:rsidRPr="00405EB4">
        <w:rPr>
          <w:bCs/>
          <w:color w:val="000000"/>
          <w:sz w:val="20"/>
          <w:szCs w:val="20"/>
        </w:rPr>
        <w:t xml:space="preserve"> созданию положительного отношения к обу</w:t>
      </w:r>
      <w:r w:rsidR="005E3E35" w:rsidRPr="00405EB4">
        <w:rPr>
          <w:bCs/>
          <w:color w:val="000000"/>
          <w:sz w:val="20"/>
          <w:szCs w:val="20"/>
        </w:rPr>
        <w:t xml:space="preserve">чению татарскому языку, улучшают  общую работоспособность, дают </w:t>
      </w:r>
      <w:r w:rsidR="00C04D29" w:rsidRPr="00405EB4">
        <w:rPr>
          <w:bCs/>
          <w:color w:val="000000"/>
          <w:sz w:val="20"/>
          <w:szCs w:val="20"/>
        </w:rPr>
        <w:t>возможность закрепить пройденный материал разнообразными способами.</w:t>
      </w:r>
      <w:r w:rsidR="00DA1A84" w:rsidRPr="00405EB4">
        <w:rPr>
          <w:bCs/>
          <w:color w:val="000000"/>
          <w:sz w:val="20"/>
          <w:szCs w:val="20"/>
        </w:rPr>
        <w:t xml:space="preserve"> Дети научились говорить на татарском языке столько слов, что могут спокойно играть в сюжетно-ролевые игры «Магазин», «Кафе», «Школа»</w:t>
      </w:r>
      <w:r w:rsidR="005E3E35" w:rsidRPr="00405EB4">
        <w:rPr>
          <w:bCs/>
          <w:color w:val="000000"/>
          <w:sz w:val="20"/>
          <w:szCs w:val="20"/>
        </w:rPr>
        <w:t>.</w:t>
      </w:r>
      <w:r w:rsidR="001F26BF" w:rsidRPr="00405EB4">
        <w:rPr>
          <w:bCs/>
          <w:color w:val="000000"/>
          <w:sz w:val="20"/>
          <w:szCs w:val="20"/>
        </w:rPr>
        <w:t>Могут участвовать в инсценировке народных сказок, рассказывать стихи на татарском языке, петь песни.</w:t>
      </w:r>
      <w:r w:rsidR="005E3E35" w:rsidRPr="00405EB4">
        <w:rPr>
          <w:b/>
          <w:bCs/>
          <w:color w:val="000000"/>
          <w:sz w:val="20"/>
          <w:szCs w:val="20"/>
        </w:rPr>
        <w:t xml:space="preserve"> </w:t>
      </w:r>
      <w:r w:rsidR="005E3E35" w:rsidRPr="00405EB4">
        <w:rPr>
          <w:bCs/>
          <w:color w:val="000000"/>
          <w:sz w:val="20"/>
          <w:szCs w:val="20"/>
        </w:rPr>
        <w:t>Речевой материал закрепляется в игровой форме, поддерживается интерес к языку</w:t>
      </w:r>
      <w:r w:rsidR="001F26BF" w:rsidRPr="00405EB4">
        <w:rPr>
          <w:bCs/>
          <w:color w:val="000000"/>
          <w:sz w:val="20"/>
          <w:szCs w:val="20"/>
        </w:rPr>
        <w:t xml:space="preserve">. Мне самой интересно заниматься обучением детей татарскому языку, а когда видишь результат- очень приятно. </w:t>
      </w:r>
    </w:p>
    <w:p w:rsidR="00DA1A84" w:rsidRPr="00405EB4" w:rsidRDefault="00DA1A84" w:rsidP="00DA1A84">
      <w:pPr>
        <w:spacing w:line="240" w:lineRule="auto"/>
        <w:ind w:right="35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5203F" w:rsidRPr="00405EB4" w:rsidRDefault="00C5203F" w:rsidP="001F26BF">
      <w:pPr>
        <w:spacing w:line="240" w:lineRule="auto"/>
        <w:ind w:right="35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>Методические рекомендации по реализации ресурса: реком</w:t>
      </w:r>
      <w:r w:rsidR="005E3E35"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>ендовано использование как в образовательной деятельности</w:t>
      </w:r>
      <w:r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по татарскому языку, так и для закрепления пройденн</w:t>
      </w:r>
      <w:r w:rsidR="005E3E35"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>ой темы в режимных моментах</w:t>
      </w:r>
      <w:r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и для воспитателей. </w:t>
      </w:r>
      <w:r w:rsidRPr="00405EB4">
        <w:rPr>
          <w:rFonts w:ascii="Times New Roman" w:hAnsi="Times New Roman" w:cs="Times New Roman"/>
          <w:bCs/>
          <w:color w:val="000000"/>
          <w:sz w:val="20"/>
          <w:szCs w:val="20"/>
        </w:rPr>
        <w:br/>
        <w:t xml:space="preserve">Список источников: интернет – </w:t>
      </w:r>
      <w:r w:rsidRPr="00405EB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ресурсы  </w:t>
      </w:r>
      <w:bookmarkStart w:id="0" w:name="_GoBack"/>
      <w:bookmarkEnd w:id="0"/>
      <w:r w:rsidR="0057296A" w:rsidRPr="00405EB4">
        <w:rPr>
          <w:rFonts w:ascii="Times New Roman" w:hAnsi="Times New Roman" w:cs="Times New Roman"/>
          <w:color w:val="000000" w:themeColor="text1"/>
          <w:sz w:val="20"/>
          <w:szCs w:val="20"/>
          <w:lang w:val="tt-RU"/>
        </w:rPr>
        <w:fldChar w:fldCharType="begin"/>
      </w:r>
      <w:r w:rsidRPr="00405EB4">
        <w:rPr>
          <w:rFonts w:ascii="Times New Roman" w:hAnsi="Times New Roman" w:cs="Times New Roman"/>
          <w:color w:val="000000" w:themeColor="text1"/>
          <w:sz w:val="20"/>
          <w:szCs w:val="20"/>
          <w:lang w:val="tt-RU"/>
        </w:rPr>
        <w:instrText xml:space="preserve"> HYPERLINK "http://yandex.ru/images?uinfo=sw-1366-sh-768-ww-1349-wh-643-pd-1-wp-16x9_1366x768" \t "_blank" </w:instrText>
      </w:r>
      <w:r w:rsidR="0057296A" w:rsidRPr="00405EB4">
        <w:rPr>
          <w:rFonts w:ascii="Times New Roman" w:hAnsi="Times New Roman" w:cs="Times New Roman"/>
          <w:color w:val="000000" w:themeColor="text1"/>
          <w:sz w:val="20"/>
          <w:szCs w:val="20"/>
          <w:lang w:val="tt-RU"/>
        </w:rPr>
        <w:fldChar w:fldCharType="separate"/>
      </w:r>
      <w:r w:rsidRPr="00405EB4">
        <w:rPr>
          <w:rStyle w:val="a3"/>
          <w:rFonts w:ascii="Times New Roman" w:hAnsi="Times New Roman" w:cs="Times New Roman"/>
          <w:color w:val="000000" w:themeColor="text1"/>
          <w:sz w:val="20"/>
          <w:szCs w:val="20"/>
          <w:lang w:val="tt-RU"/>
        </w:rPr>
        <w:t>images.yandex.ru</w:t>
      </w:r>
      <w:r w:rsidR="0057296A" w:rsidRPr="00405EB4">
        <w:rPr>
          <w:rFonts w:ascii="Times New Roman" w:hAnsi="Times New Roman" w:cs="Times New Roman"/>
          <w:color w:val="000000" w:themeColor="text1"/>
          <w:sz w:val="20"/>
          <w:szCs w:val="20"/>
          <w:lang w:val="tt-RU"/>
        </w:rPr>
        <w:fldChar w:fldCharType="end"/>
      </w:r>
      <w:r w:rsidRPr="00405EB4">
        <w:rPr>
          <w:rFonts w:ascii="Times New Roman" w:hAnsi="Times New Roman" w:cs="Times New Roman"/>
          <w:bCs/>
          <w:color w:val="000000"/>
          <w:sz w:val="20"/>
          <w:szCs w:val="20"/>
        </w:rPr>
        <w:t>, картинки из рабочих тетрадей для детей 6-7 лет и из раздаточного материала для детей 5-6 и 6-7 лет.</w:t>
      </w:r>
    </w:p>
    <w:p w:rsidR="001E7F29" w:rsidRPr="00405EB4" w:rsidRDefault="001E7F29">
      <w:pPr>
        <w:rPr>
          <w:sz w:val="20"/>
          <w:szCs w:val="20"/>
        </w:rPr>
      </w:pPr>
    </w:p>
    <w:sectPr w:rsidR="001E7F29" w:rsidRPr="00405EB4" w:rsidSect="00251917">
      <w:type w:val="continuous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203F"/>
    <w:rsid w:val="00042A45"/>
    <w:rsid w:val="00063D3E"/>
    <w:rsid w:val="00070CF4"/>
    <w:rsid w:val="00110D5A"/>
    <w:rsid w:val="001E7F29"/>
    <w:rsid w:val="001F26BF"/>
    <w:rsid w:val="002074F4"/>
    <w:rsid w:val="00251917"/>
    <w:rsid w:val="00330D5B"/>
    <w:rsid w:val="003621A2"/>
    <w:rsid w:val="00362B4F"/>
    <w:rsid w:val="00405EB4"/>
    <w:rsid w:val="00434A41"/>
    <w:rsid w:val="00450B0E"/>
    <w:rsid w:val="004741D1"/>
    <w:rsid w:val="004D2FDC"/>
    <w:rsid w:val="0057296A"/>
    <w:rsid w:val="00573B1E"/>
    <w:rsid w:val="00581029"/>
    <w:rsid w:val="005E2FDD"/>
    <w:rsid w:val="005E3E35"/>
    <w:rsid w:val="005F3886"/>
    <w:rsid w:val="00730AAB"/>
    <w:rsid w:val="00887395"/>
    <w:rsid w:val="008E1060"/>
    <w:rsid w:val="00977B7F"/>
    <w:rsid w:val="00A461CD"/>
    <w:rsid w:val="00A71F56"/>
    <w:rsid w:val="00B20DED"/>
    <w:rsid w:val="00C04D29"/>
    <w:rsid w:val="00C26A64"/>
    <w:rsid w:val="00C5203F"/>
    <w:rsid w:val="00DA1A84"/>
    <w:rsid w:val="00E969AF"/>
    <w:rsid w:val="00EF15CE"/>
    <w:rsid w:val="00FD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0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03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5203F"/>
    <w:rPr>
      <w:b/>
      <w:bCs/>
    </w:rPr>
  </w:style>
  <w:style w:type="paragraph" w:styleId="a7">
    <w:name w:val="List Paragraph"/>
    <w:basedOn w:val="a"/>
    <w:qFormat/>
    <w:rsid w:val="00C04D29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30D5B"/>
  </w:style>
  <w:style w:type="paragraph" w:styleId="a8">
    <w:name w:val="Normal (Web)"/>
    <w:basedOn w:val="a"/>
    <w:uiPriority w:val="99"/>
    <w:unhideWhenUsed/>
    <w:rsid w:val="0043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864001778@edu.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8</cp:revision>
  <dcterms:created xsi:type="dcterms:W3CDTF">2015-04-13T11:01:00Z</dcterms:created>
  <dcterms:modified xsi:type="dcterms:W3CDTF">2015-05-16T05:38:00Z</dcterms:modified>
</cp:coreProperties>
</file>