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2" w:rsidRPr="00B94F6A" w:rsidRDefault="000132FC" w:rsidP="00001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16D">
        <w:rPr>
          <w:rFonts w:ascii="Times New Roman" w:hAnsi="Times New Roman" w:cs="Times New Roman"/>
          <w:sz w:val="32"/>
          <w:szCs w:val="32"/>
        </w:rPr>
        <w:t>Деятельностный подход к обучению на уроках биологии</w:t>
      </w:r>
      <w:r w:rsidR="000017F8">
        <w:rPr>
          <w:rFonts w:ascii="Times New Roman" w:hAnsi="Times New Roman" w:cs="Times New Roman"/>
          <w:sz w:val="32"/>
          <w:szCs w:val="32"/>
        </w:rPr>
        <w:t xml:space="preserve"> в малых группах сотрудничества.</w:t>
      </w:r>
    </w:p>
    <w:p w:rsidR="00F77956" w:rsidRPr="00B36B12" w:rsidRDefault="000132FC" w:rsidP="006770C4">
      <w:pPr>
        <w:spacing w:before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Перефразируя образное выражение Н.В. Верзилина, урок – « это солнце, вокруг которого, как планеты, вращаются все формы педагогического процесса».</w:t>
      </w:r>
    </w:p>
    <w:p w:rsidR="000132FC" w:rsidRPr="00B94F6A" w:rsidRDefault="00D629C6" w:rsidP="00B94F6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A1C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2FC" w:rsidRPr="00B94F6A">
        <w:rPr>
          <w:rFonts w:ascii="Times New Roman" w:hAnsi="Times New Roman" w:cs="Times New Roman"/>
          <w:sz w:val="24"/>
          <w:szCs w:val="24"/>
        </w:rPr>
        <w:t>Снижение</w:t>
      </w:r>
      <w:r w:rsidR="001A1C0D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0132FC" w:rsidRPr="00B94F6A">
        <w:rPr>
          <w:rFonts w:ascii="Times New Roman" w:hAnsi="Times New Roman" w:cs="Times New Roman"/>
          <w:sz w:val="24"/>
          <w:szCs w:val="24"/>
        </w:rPr>
        <w:t>познавательной активности на уроке, равнодушное отношение к предмету, а нередко и нежелание учиться формируется у школьников при однообразии уроков, когда объяснение нового материала представляет собой простую констатацию фактов</w:t>
      </w:r>
      <w:r w:rsidR="00852D9A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0132FC" w:rsidRPr="00B94F6A">
        <w:rPr>
          <w:rFonts w:ascii="Times New Roman" w:hAnsi="Times New Roman" w:cs="Times New Roman"/>
          <w:sz w:val="24"/>
          <w:szCs w:val="24"/>
        </w:rPr>
        <w:t>и п</w:t>
      </w:r>
      <w:r w:rsidR="00852D9A" w:rsidRPr="00B94F6A">
        <w:rPr>
          <w:rFonts w:ascii="Times New Roman" w:hAnsi="Times New Roman" w:cs="Times New Roman"/>
          <w:sz w:val="24"/>
          <w:szCs w:val="24"/>
        </w:rPr>
        <w:t>е</w:t>
      </w:r>
      <w:r w:rsidR="000132FC" w:rsidRPr="00B94F6A">
        <w:rPr>
          <w:rFonts w:ascii="Times New Roman" w:hAnsi="Times New Roman" w:cs="Times New Roman"/>
          <w:sz w:val="24"/>
          <w:szCs w:val="24"/>
        </w:rPr>
        <w:t>речисление характеристик объектов.</w:t>
      </w:r>
    </w:p>
    <w:p w:rsidR="007264AD" w:rsidRPr="00B94F6A" w:rsidRDefault="007264AD" w:rsidP="00B94F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32FC" w:rsidRPr="00B94F6A">
        <w:rPr>
          <w:rFonts w:ascii="Times New Roman" w:hAnsi="Times New Roman" w:cs="Times New Roman"/>
          <w:sz w:val="24"/>
          <w:szCs w:val="24"/>
        </w:rPr>
        <w:t xml:space="preserve">Не стоит забывать, что биология </w:t>
      </w:r>
      <w:r w:rsidR="001D2CDE" w:rsidRPr="00B94F6A">
        <w:rPr>
          <w:rFonts w:ascii="Times New Roman" w:hAnsi="Times New Roman" w:cs="Times New Roman"/>
          <w:sz w:val="24"/>
          <w:szCs w:val="24"/>
        </w:rPr>
        <w:t>–</w:t>
      </w:r>
      <w:r w:rsidR="000132FC" w:rsidRPr="00B94F6A">
        <w:rPr>
          <w:rFonts w:ascii="Times New Roman" w:hAnsi="Times New Roman" w:cs="Times New Roman"/>
          <w:sz w:val="24"/>
          <w:szCs w:val="24"/>
        </w:rPr>
        <w:t xml:space="preserve"> дис</w:t>
      </w:r>
      <w:r w:rsidR="001D2CDE" w:rsidRPr="00B94F6A">
        <w:rPr>
          <w:rFonts w:ascii="Times New Roman" w:hAnsi="Times New Roman" w:cs="Times New Roman"/>
          <w:sz w:val="24"/>
          <w:szCs w:val="24"/>
        </w:rPr>
        <w:t xml:space="preserve">циплина естественнонаучная, а в обычном классе общеобразовательной школы есть </w:t>
      </w:r>
      <w:r w:rsidR="000017F8">
        <w:rPr>
          <w:rFonts w:ascii="Times New Roman" w:hAnsi="Times New Roman" w:cs="Times New Roman"/>
          <w:sz w:val="24"/>
          <w:szCs w:val="24"/>
        </w:rPr>
        <w:t xml:space="preserve">дети </w:t>
      </w:r>
      <w:r w:rsidR="001D2CDE" w:rsidRPr="00B94F6A">
        <w:rPr>
          <w:rFonts w:ascii="Times New Roman" w:hAnsi="Times New Roman" w:cs="Times New Roman"/>
          <w:sz w:val="24"/>
          <w:szCs w:val="24"/>
        </w:rPr>
        <w:t>с выраженными склонностями к гуманитарным наукам</w:t>
      </w:r>
      <w:r w:rsidRPr="00B94F6A">
        <w:rPr>
          <w:rFonts w:ascii="Times New Roman" w:hAnsi="Times New Roman" w:cs="Times New Roman"/>
          <w:sz w:val="24"/>
          <w:szCs w:val="24"/>
        </w:rPr>
        <w:t>. Не находя в учебном предмете смысла, они могут скучать на уроках от непривлекательного для них вида деятельности. Трудности восприятия сложного теоретического материала, необходимость абстрагирования, невозможность заглянуть внутрь себя – все это может вызвать нелюбовь к предмету.</w:t>
      </w:r>
      <w:r w:rsidR="000132FC" w:rsidRPr="00B9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0D" w:rsidRPr="00B94F6A" w:rsidRDefault="00120A6A" w:rsidP="00B9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7264AD" w:rsidRPr="00B94F6A">
        <w:rPr>
          <w:rFonts w:ascii="Times New Roman" w:hAnsi="Times New Roman" w:cs="Times New Roman"/>
          <w:sz w:val="24"/>
          <w:szCs w:val="24"/>
        </w:rPr>
        <w:t xml:space="preserve">        За много лет работы мы вместе с учащимися выработали свою методику проведения урока биологии, где есть место и для проявления способностей гуманитариев: сухой научный материал они пытаются изобразить в своих авторских литературных произведениях. Ученик сам </w:t>
      </w:r>
      <w:r w:rsidR="000017F8">
        <w:rPr>
          <w:rFonts w:ascii="Times New Roman" w:hAnsi="Times New Roman" w:cs="Times New Roman"/>
          <w:sz w:val="24"/>
          <w:szCs w:val="24"/>
        </w:rPr>
        <w:t>может выбрать материал, вид дея</w:t>
      </w:r>
      <w:r w:rsidR="007264AD" w:rsidRPr="00B94F6A">
        <w:rPr>
          <w:rFonts w:ascii="Times New Roman" w:hAnsi="Times New Roman" w:cs="Times New Roman"/>
          <w:sz w:val="24"/>
          <w:szCs w:val="24"/>
        </w:rPr>
        <w:t>тельности, способ представления результата.  Находясь в атмосфере</w:t>
      </w:r>
      <w:r w:rsidR="00852D9A" w:rsidRPr="00B94F6A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1A1C0D" w:rsidRPr="00B94F6A">
        <w:rPr>
          <w:rFonts w:ascii="Times New Roman" w:hAnsi="Times New Roman" w:cs="Times New Roman"/>
          <w:sz w:val="24"/>
          <w:szCs w:val="24"/>
        </w:rPr>
        <w:t>, он незаметно для себя усваивае</w:t>
      </w:r>
      <w:r w:rsidR="000017F8">
        <w:rPr>
          <w:rFonts w:ascii="Times New Roman" w:hAnsi="Times New Roman" w:cs="Times New Roman"/>
          <w:sz w:val="24"/>
          <w:szCs w:val="24"/>
        </w:rPr>
        <w:t>т сложные научные понятия, овла</w:t>
      </w:r>
      <w:r w:rsidR="001A1C0D" w:rsidRPr="00B94F6A">
        <w:rPr>
          <w:rFonts w:ascii="Times New Roman" w:hAnsi="Times New Roman" w:cs="Times New Roman"/>
          <w:sz w:val="24"/>
          <w:szCs w:val="24"/>
        </w:rPr>
        <w:t xml:space="preserve">девает терминалогией и в результате испытывает радость познания и удовлетворение достигнутым. </w:t>
      </w:r>
    </w:p>
    <w:p w:rsidR="001A1C0D" w:rsidRDefault="001A1C0D" w:rsidP="00B9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>На уроках биологии использую технологию сотрудничества</w:t>
      </w:r>
      <w:r w:rsidR="000017F8">
        <w:rPr>
          <w:rFonts w:ascii="Times New Roman" w:hAnsi="Times New Roman" w:cs="Times New Roman"/>
          <w:sz w:val="24"/>
          <w:szCs w:val="24"/>
        </w:rPr>
        <w:t xml:space="preserve"> в малых группах</w:t>
      </w:r>
      <w:r w:rsidRPr="00B94F6A">
        <w:rPr>
          <w:rFonts w:ascii="Times New Roman" w:hAnsi="Times New Roman" w:cs="Times New Roman"/>
          <w:sz w:val="24"/>
          <w:szCs w:val="24"/>
        </w:rPr>
        <w:t>, которая позволяет обеспечить индивидуальный подход к каждому ученику, что практически невозможно сделать, используя только традиционную форму проведения занятий.</w:t>
      </w:r>
      <w:r w:rsidRPr="00B94F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94F6A">
        <w:rPr>
          <w:rFonts w:ascii="Times New Roman" w:hAnsi="Times New Roman" w:cs="Times New Roman"/>
          <w:sz w:val="24"/>
          <w:szCs w:val="24"/>
        </w:rPr>
        <w:t xml:space="preserve">Поскольку учебная деятельность </w:t>
      </w:r>
      <w:r w:rsidR="000017F8">
        <w:rPr>
          <w:rFonts w:ascii="Times New Roman" w:hAnsi="Times New Roman" w:cs="Times New Roman"/>
          <w:sz w:val="24"/>
          <w:szCs w:val="24"/>
        </w:rPr>
        <w:t xml:space="preserve">при данной технологии </w:t>
      </w:r>
      <w:r w:rsidRPr="00B94F6A">
        <w:rPr>
          <w:rFonts w:ascii="Times New Roman" w:hAnsi="Times New Roman" w:cs="Times New Roman"/>
          <w:sz w:val="24"/>
          <w:szCs w:val="24"/>
        </w:rPr>
        <w:t>опирается на интеллектуальность, мышление ш</w:t>
      </w:r>
      <w:r w:rsidR="000017F8">
        <w:rPr>
          <w:rFonts w:ascii="Times New Roman" w:hAnsi="Times New Roman" w:cs="Times New Roman"/>
          <w:sz w:val="24"/>
          <w:szCs w:val="24"/>
        </w:rPr>
        <w:t xml:space="preserve">кольников, то естественно </w:t>
      </w:r>
      <w:r w:rsidRPr="00B94F6A">
        <w:rPr>
          <w:rFonts w:ascii="Times New Roman" w:hAnsi="Times New Roman" w:cs="Times New Roman"/>
          <w:sz w:val="24"/>
          <w:szCs w:val="24"/>
        </w:rPr>
        <w:t xml:space="preserve">ведомым элементом в  учении является мотивация и поэтому  просто необходимо опираться на индивидуальные особенности именно этого познавательного процесса. </w:t>
      </w:r>
      <w:r w:rsidR="004D462B" w:rsidRPr="00B94F6A">
        <w:rPr>
          <w:rFonts w:ascii="Times New Roman" w:hAnsi="Times New Roman" w:cs="Times New Roman"/>
          <w:sz w:val="24"/>
          <w:szCs w:val="24"/>
        </w:rPr>
        <w:t>Предлагаю вашему вниманию несколько наиболее удачных, на</w:t>
      </w:r>
      <w:r w:rsidR="000017F8">
        <w:rPr>
          <w:rFonts w:ascii="Times New Roman" w:hAnsi="Times New Roman" w:cs="Times New Roman"/>
          <w:sz w:val="24"/>
          <w:szCs w:val="24"/>
        </w:rPr>
        <w:t xml:space="preserve"> мой взгляд элементов мотивации моих уроков.</w:t>
      </w:r>
    </w:p>
    <w:p w:rsidR="000017F8" w:rsidRPr="00B94F6A" w:rsidRDefault="000017F8" w:rsidP="00B9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9A" w:rsidRPr="000017F8" w:rsidRDefault="000017F8" w:rsidP="00001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1.      Мотивация на примере урока биологии в 9 классе.</w:t>
      </w:r>
    </w:p>
    <w:p w:rsidR="000017F8" w:rsidRDefault="004D462B" w:rsidP="000017F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Зачитываю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отрывок из известного произведения, который требует более конкретного биологического объяснения.</w:t>
      </w:r>
      <w:r w:rsid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романа Жюля Верна « Дети капитана Гранта» только собрались поужинать мясом подстрелянной ими дикой ламы (гуанако), как вдруг выяснилось, что оно совершено несъедобно.</w:t>
      </w:r>
      <w:r w:rsid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«Быть может, оно слишком долго лежало?» - озадачено спросил один из них. « Нет, оно, к сожалению, слишком долго бежало!!!»</w:t>
      </w:r>
      <w:r w:rsid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ответил учёный Паганель.</w:t>
      </w:r>
      <w:r w:rsid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- Мясо гуанако вкусно только тогда, когда животное убито во время отдыха, но если за ним долго охотились и животное долго бежало, тогда его мясо несъедобно.</w:t>
      </w:r>
      <w:r w:rsid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D9A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Мог ли Паганель объяснить причину описанного им явления. Вряд ли! Но пользуясь данными современной науки сделать это совсем не трудно. В причине данного явления поможет нам разобраться тема урока: «Энергетический обмен. Синтез АТФ».</w:t>
      </w:r>
      <w:r w:rsidR="0000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D462B" w:rsidRPr="000017F8" w:rsidRDefault="000017F8" w:rsidP="000017F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D462B" w:rsidRPr="00B94F6A">
        <w:rPr>
          <w:rFonts w:ascii="Times New Roman" w:eastAsia="Times New Roman" w:hAnsi="Times New Roman" w:cs="Times New Roman"/>
          <w:b/>
          <w:sz w:val="24"/>
          <w:szCs w:val="24"/>
        </w:rPr>
        <w:t>Погружение в учебную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4D462B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Занимаясь умственной работой всегда тянет к шоколаду, причина в том что мозг нуждается в питании чистой энергией, которая выделяется в реакциях энергетического обмена.</w:t>
      </w:r>
      <w:r w:rsidR="00B9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D462B" w:rsidRPr="00B94F6A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D462B" w:rsidRPr="00B94F6A">
        <w:rPr>
          <w:rFonts w:ascii="Times New Roman" w:eastAsia="Times New Roman" w:hAnsi="Times New Roman" w:cs="Times New Roman"/>
          <w:sz w:val="24"/>
          <w:szCs w:val="24"/>
        </w:rPr>
        <w:t xml:space="preserve"> опорный конспект </w:t>
      </w:r>
      <w:r w:rsidR="004D462B" w:rsidRPr="00B94F6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D462B" w:rsidRPr="00B94F6A">
        <w:rPr>
          <w:rFonts w:ascii="Times New Roman" w:eastAsia="Times New Roman" w:hAnsi="Times New Roman" w:cs="Times New Roman"/>
          <w:sz w:val="24"/>
          <w:szCs w:val="24"/>
        </w:rPr>
        <w:t xml:space="preserve"> кратким комментарием.</w:t>
      </w:r>
    </w:p>
    <w:p w:rsidR="000017F8" w:rsidRDefault="000017F8" w:rsidP="000017F8">
      <w:pPr>
        <w:pStyle w:val="a7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F6E51" w:rsidRPr="00B94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D462B" w:rsidRPr="00B94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примере урока биологии в 8 классе.                                                   </w:t>
      </w:r>
    </w:p>
    <w:p w:rsidR="00413E48" w:rsidRPr="000017F8" w:rsidRDefault="00413E48" w:rsidP="000017F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17F8">
        <w:rPr>
          <w:rFonts w:ascii="Times New Roman" w:hAnsi="Times New Roman" w:cs="Times New Roman"/>
          <w:sz w:val="24"/>
          <w:szCs w:val="24"/>
        </w:rPr>
        <w:t xml:space="preserve">Один известный физиолог сказал, что мозг напоминает ему волшебный ткацкий станок, на котором миллионы сверкающих челноков ткут мимолетный узор, непрерывно </w:t>
      </w:r>
      <w:r w:rsidRPr="000017F8">
        <w:rPr>
          <w:rFonts w:ascii="Times New Roman" w:hAnsi="Times New Roman" w:cs="Times New Roman"/>
          <w:sz w:val="24"/>
          <w:szCs w:val="24"/>
        </w:rPr>
        <w:lastRenderedPageBreak/>
        <w:t xml:space="preserve">меняющийся, но всегда полный смысла. Что можно сказать о данном станке?  Он имеет миллионы сверкающих челноков, выполняющих функцию. Что можно сказать о спинном мозге?  Мозг это объединение  многих слившихся нервных узлов. </w:t>
      </w:r>
    </w:p>
    <w:p w:rsidR="00413E48" w:rsidRPr="00B94F6A" w:rsidRDefault="00413E48" w:rsidP="00B9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>Возникает проблемный вопрос: Какое устройство имеет головной мозг?</w:t>
      </w:r>
    </w:p>
    <w:p w:rsidR="000017F8" w:rsidRDefault="000017F8" w:rsidP="00B94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13E48" w:rsidRPr="00B94F6A">
        <w:rPr>
          <w:rFonts w:ascii="Times New Roman" w:hAnsi="Times New Roman" w:cs="Times New Roman"/>
          <w:b/>
          <w:sz w:val="24"/>
          <w:szCs w:val="24"/>
        </w:rPr>
        <w:t>Погружение в учебную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3E48" w:rsidRPr="00B94F6A" w:rsidRDefault="00B94F6A" w:rsidP="00B94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48" w:rsidRPr="00B94F6A">
        <w:rPr>
          <w:rFonts w:ascii="Times New Roman" w:hAnsi="Times New Roman" w:cs="Times New Roman"/>
          <w:sz w:val="24"/>
          <w:szCs w:val="24"/>
        </w:rPr>
        <w:t>Античные мыслители полагали, что главным органом,  в котором скрыта душа человека, является сердце. Головному мозгу  в их представлении отводилась гораздо более скромная роль. Например, древнегреческий философ Аристотель считал, что основная задача мозга  - охлаждать проходящую через него кровь. Представление об истинной роли головного мозга в жизни человека складывалось постепенно.  На нашем уроке мы постараемся выяснить истинную значимость головного мозга.</w:t>
      </w:r>
      <w:r w:rsidR="00D629C6" w:rsidRPr="00B94F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17F8" w:rsidRDefault="000017F8" w:rsidP="00B94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2955" w:rsidRPr="00B94F6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955" w:rsidRPr="00B94F6A">
        <w:rPr>
          <w:rFonts w:ascii="Times New Roman" w:hAnsi="Times New Roman" w:cs="Times New Roman"/>
          <w:b/>
          <w:sz w:val="24"/>
          <w:szCs w:val="24"/>
        </w:rPr>
        <w:t>Мотивация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примере урока биологии в 7 классе.</w:t>
      </w:r>
    </w:p>
    <w:p w:rsidR="001A216D" w:rsidRPr="000017F8" w:rsidRDefault="000017F8" w:rsidP="00B94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62955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="007F6E51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стихотворных  куплетов</w:t>
      </w:r>
      <w:r w:rsidR="00A62955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представителях животного мира класса пресмыкающиеся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29C6" w:rsidRPr="00B9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A216D" w:rsidRPr="00B94F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7"/>
      </w:tblGrid>
      <w:tr w:rsidR="00A62955" w:rsidRPr="00B94F6A" w:rsidTr="00A62955">
        <w:trPr>
          <w:trHeight w:val="1234"/>
        </w:trPr>
        <w:tc>
          <w:tcPr>
            <w:tcW w:w="4397" w:type="dxa"/>
            <w:tcBorders>
              <w:top w:val="nil"/>
              <w:bottom w:val="nil"/>
            </w:tcBorders>
            <w:shd w:val="clear" w:color="auto" w:fill="FFFFFF"/>
          </w:tcPr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Черепаха всех смешит</w:t>
            </w: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Потому что не спешит.</w:t>
            </w: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куда спешить тому,</w:t>
            </w:r>
          </w:p>
          <w:p w:rsidR="00A62955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всегда в своем дому.</w:t>
            </w:r>
          </w:p>
          <w:p w:rsidR="000017F8" w:rsidRPr="00B94F6A" w:rsidRDefault="000017F8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Крокодил зеленый с виду</w:t>
            </w: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не  даст себя в обиду</w:t>
            </w:r>
          </w:p>
          <w:p w:rsidR="00A62955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Крокодил опасный хищник,                Осторожней с ним дружище.</w:t>
            </w:r>
          </w:p>
          <w:p w:rsidR="000017F8" w:rsidRPr="00B94F6A" w:rsidRDefault="000017F8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язык у ней, а жало</w:t>
            </w: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пчела и больно жалит</w:t>
            </w: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боюсь ее, друзья,</w:t>
            </w:r>
          </w:p>
          <w:p w:rsid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земле ползет </w:t>
            </w:r>
            <w:r w:rsid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 w:rsidR="0000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017F8" w:rsidRDefault="000017F8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955" w:rsidRPr="00B94F6A" w:rsidRDefault="00A62955" w:rsidP="00001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хвоста остаться просто.</w:t>
            </w:r>
          </w:p>
        </w:tc>
      </w:tr>
    </w:tbl>
    <w:p w:rsidR="001A216D" w:rsidRPr="00B94F6A" w:rsidRDefault="000017F8" w:rsidP="00001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62955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для яшерки не прост,</w:t>
      </w:r>
    </w:p>
    <w:p w:rsidR="00A62955" w:rsidRPr="00B94F6A" w:rsidRDefault="000017F8" w:rsidP="00001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62955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любой большого роста,</w:t>
      </w:r>
    </w:p>
    <w:p w:rsidR="00A62955" w:rsidRDefault="000017F8" w:rsidP="00001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62955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Норовит поймать за хвост.</w:t>
      </w:r>
    </w:p>
    <w:p w:rsidR="000017F8" w:rsidRPr="00B94F6A" w:rsidRDefault="000017F8" w:rsidP="00001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955" w:rsidRPr="00B94F6A" w:rsidRDefault="00A62955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Перечислите животных, о к</w:t>
      </w:r>
      <w:r w:rsidR="000017F8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идет речь в куплетах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? Ответ: ящерица, черепаха, змея, крокодил.</w:t>
      </w:r>
    </w:p>
    <w:p w:rsidR="00A62955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Погружение в учебную деятельность.</w:t>
      </w:r>
    </w:p>
    <w:p w:rsidR="00A62955" w:rsidRPr="00B94F6A" w:rsidRDefault="00A62955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В 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веках зоологи относили этих животных к группе под названием «гады». Карл Линней характеризуя свой класс «гадов», писал: кровь холодная, дыхание легочное».</w:t>
      </w:r>
      <w:r w:rsidRPr="00B94F6A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94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 портрета ученого)</w:t>
      </w:r>
    </w:p>
    <w:p w:rsidR="00A62955" w:rsidRPr="00B94F6A" w:rsidRDefault="00A62955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Что значит кровь холодная и дыхание легочное? Ответ: Кровь холодная - значит, что все они деятельны только в теплое время года, а дыхание легочное - ведут наземный образ жизни.</w:t>
      </w:r>
    </w:p>
    <w:p w:rsidR="00A62955" w:rsidRPr="00B94F6A" w:rsidRDefault="00A62955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животных имеющих холодную кровь и легочное дыхание в наше время называют пресмыкающиеся или рептилии.</w:t>
      </w:r>
    </w:p>
    <w:p w:rsidR="007F6E51" w:rsidRPr="00B94F6A" w:rsidRDefault="00A62955" w:rsidP="00B94F6A">
      <w:pPr>
        <w:spacing w:line="240" w:lineRule="auto"/>
        <w:rPr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Проблемный вопрос:</w:t>
      </w:r>
      <w:r w:rsidRPr="00B9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же особенности внешнего строения пресмыкающихся позволяют им вести наземный образ жизни?</w:t>
      </w:r>
      <w:r w:rsidRPr="00B94F6A">
        <w:rPr>
          <w:color w:val="000000"/>
          <w:sz w:val="24"/>
          <w:szCs w:val="24"/>
        </w:rPr>
        <w:t xml:space="preserve"> </w:t>
      </w:r>
    </w:p>
    <w:p w:rsidR="007F6E51" w:rsidRPr="00B94F6A" w:rsidRDefault="00A62955" w:rsidP="00B94F6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94F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Разобраться  в этом нам поможет </w:t>
      </w:r>
      <w:r w:rsidRPr="00B94F6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урока:</w:t>
      </w:r>
      <w:r w:rsidRPr="00B94F6A">
        <w:rPr>
          <w:b/>
          <w:i/>
          <w:color w:val="000000"/>
          <w:sz w:val="24"/>
          <w:szCs w:val="24"/>
        </w:rPr>
        <w:t xml:space="preserve"> </w:t>
      </w:r>
      <w:r w:rsidRPr="00B94F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«Общая характеристика пресмыкающ</w:t>
      </w:r>
      <w:r w:rsidR="007F6E51" w:rsidRPr="00B94F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ихся.</w:t>
      </w:r>
    </w:p>
    <w:p w:rsidR="000017F8" w:rsidRDefault="000017F8" w:rsidP="00B94F6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7F6E51" w:rsidRPr="00B94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Мотивация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примере урока биологии в 6 классе.</w:t>
      </w:r>
    </w:p>
    <w:p w:rsidR="007F6E51" w:rsidRPr="00B94F6A" w:rsidRDefault="00B94F6A" w:rsidP="00B94F6A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0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урок </w:t>
      </w:r>
      <w:r w:rsidR="007F6E51"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 одному из самых любимых деревьев России - березе. Неслучайно, поэты в своих стихах, композиторы в своих песнях воспевают ее красоту. Послушаем стихотворение С. Есенина «Береза».</w:t>
      </w:r>
      <w:r w:rsidR="0000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017F8" w:rsidRPr="00001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читает ученик</w:t>
      </w:r>
      <w:r w:rsidR="000017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береза под моим окном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Принакрылась снегом точно пеленой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пушистых ветках снежною каймой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Распустились кисти белой бахромой.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стоит береза в сонной тишине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горят снежинки в золотом огне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А заря лениво обходя кругом</w:t>
      </w:r>
    </w:p>
    <w:p w:rsidR="007F6E51" w:rsidRDefault="007F6E51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Обсыпает ветки новым серебром.</w:t>
      </w:r>
    </w:p>
    <w:p w:rsidR="000017F8" w:rsidRPr="00B94F6A" w:rsidRDefault="000017F8" w:rsidP="00B94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E51" w:rsidRPr="00B94F6A" w:rsidRDefault="007F6E51" w:rsidP="00B94F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но мы будем говорить о березке с биологической точки зрения. Вместе с вами выясним  особенность строения стебля и установим  взаимосвязь строения  и выполняемой функцией в стебле березы.</w:t>
      </w:r>
    </w:p>
    <w:p w:rsidR="007F6E51" w:rsidRPr="00B94F6A" w:rsidRDefault="007F6E51" w:rsidP="00B94F6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 «</w:t>
      </w:r>
      <w:r w:rsidRPr="00B94F6A">
        <w:rPr>
          <w:rFonts w:ascii="Times New Roman" w:hAnsi="Times New Roman" w:cs="Times New Roman"/>
          <w:color w:val="000000"/>
          <w:sz w:val="24"/>
          <w:szCs w:val="24"/>
        </w:rPr>
        <w:t>Строение и функции стебля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F6E51" w:rsidRPr="00B94F6A" w:rsidRDefault="007F6E51" w:rsidP="00B9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F6A">
        <w:rPr>
          <w:rFonts w:ascii="Times New Roman" w:eastAsia="Times New Roman" w:hAnsi="Times New Roman" w:cs="Times New Roman"/>
          <w:b/>
          <w:sz w:val="24"/>
          <w:szCs w:val="24"/>
        </w:rPr>
        <w:t>Погружение в учебную деятельность.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hAnsi="Times New Roman" w:cs="Times New Roman"/>
          <w:color w:val="000000"/>
          <w:sz w:val="24"/>
          <w:szCs w:val="24"/>
        </w:rPr>
        <w:t>Каждый день вы приходите в школу и порой не замечаете, как растут  березы.</w:t>
      </w:r>
      <w:r w:rsidRPr="00B9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F6A">
        <w:rPr>
          <w:rFonts w:ascii="Times New Roman" w:hAnsi="Times New Roman" w:cs="Times New Roman"/>
          <w:color w:val="000000"/>
          <w:sz w:val="24"/>
          <w:szCs w:val="24"/>
        </w:rPr>
        <w:t>Предлагаю вам решить задачу: Выясните высоту березы через 12 лет, если в среднем за год стебли березы вырастают на 40см. Известно, что сейчас березе 20лет.</w:t>
      </w:r>
    </w:p>
    <w:p w:rsidR="000017F8" w:rsidRDefault="007F6E51" w:rsidP="00B94F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Решение: 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1).20*40=800см (рост березы в возрасте 20лет);                        </w:t>
      </w:r>
      <w:r w:rsidR="00556F7F"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 2).12*40=480см (рост березы за 12лет);                                                   </w:t>
      </w:r>
      <w:r w:rsidR="00556F7F"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94F6A">
        <w:rPr>
          <w:rFonts w:ascii="Times New Roman" w:hAnsi="Times New Roman" w:cs="Times New Roman"/>
          <w:color w:val="000000"/>
          <w:sz w:val="24"/>
          <w:szCs w:val="24"/>
        </w:rPr>
        <w:t xml:space="preserve"> 3).800+480=1280см (общая высота березы) или  (20+12)*4=1280см</w:t>
      </w:r>
    </w:p>
    <w:p w:rsidR="007F6E51" w:rsidRPr="00B94F6A" w:rsidRDefault="007F6E51" w:rsidP="00B94F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color w:val="000000"/>
          <w:sz w:val="24"/>
          <w:szCs w:val="24"/>
        </w:rPr>
        <w:t>Учитель: математически вы решили задачу верно. А мы должны изучить биологическую особенность стебля на примере  березы. За счет чего происходит рост и развитие стебля?</w:t>
      </w:r>
    </w:p>
    <w:p w:rsidR="00A62955" w:rsidRPr="00B94F6A" w:rsidRDefault="00A62955" w:rsidP="00B9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878" w:rsidRPr="00B94F6A" w:rsidRDefault="001A216D" w:rsidP="00B9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A6A" w:rsidRPr="00B94F6A">
        <w:rPr>
          <w:rFonts w:ascii="Times New Roman" w:hAnsi="Times New Roman" w:cs="Times New Roman"/>
          <w:sz w:val="24"/>
          <w:szCs w:val="24"/>
        </w:rPr>
        <w:t>Т</w:t>
      </w:r>
      <w:r w:rsidR="00B61392" w:rsidRPr="00B94F6A"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Pr="00B94F6A">
        <w:rPr>
          <w:rFonts w:ascii="Times New Roman" w:hAnsi="Times New Roman" w:cs="Times New Roman"/>
          <w:sz w:val="24"/>
          <w:szCs w:val="24"/>
        </w:rPr>
        <w:t>сотрудничества</w:t>
      </w:r>
      <w:r w:rsidR="00D0544B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B61392" w:rsidRPr="00B94F6A">
        <w:rPr>
          <w:rFonts w:ascii="Times New Roman" w:hAnsi="Times New Roman" w:cs="Times New Roman"/>
          <w:sz w:val="24"/>
          <w:szCs w:val="24"/>
        </w:rPr>
        <w:t>позволяет создать хороший климат, обеспечить соответствующую «подкормку» и предоставление школьникам расти самим по себе при конструктивной поддержки учителя.</w:t>
      </w:r>
      <w:r w:rsidR="0050183D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006749" w:rsidRPr="00B94F6A">
        <w:rPr>
          <w:rFonts w:ascii="Times New Roman" w:hAnsi="Times New Roman" w:cs="Times New Roman"/>
          <w:sz w:val="24"/>
          <w:szCs w:val="24"/>
        </w:rPr>
        <w:t>Создавая  благоприятные условия</w:t>
      </w:r>
      <w:r w:rsidR="00594C15" w:rsidRPr="00B94F6A">
        <w:rPr>
          <w:rFonts w:ascii="Times New Roman" w:hAnsi="Times New Roman" w:cs="Times New Roman"/>
          <w:sz w:val="24"/>
          <w:szCs w:val="24"/>
        </w:rPr>
        <w:t xml:space="preserve"> для</w:t>
      </w:r>
      <w:r w:rsidR="00006749" w:rsidRPr="00B94F6A">
        <w:rPr>
          <w:rFonts w:ascii="Times New Roman" w:hAnsi="Times New Roman" w:cs="Times New Roman"/>
          <w:sz w:val="24"/>
          <w:szCs w:val="24"/>
        </w:rPr>
        <w:t xml:space="preserve"> внутригрупповой </w:t>
      </w:r>
      <w:r w:rsidR="00594C15" w:rsidRPr="00B94F6A">
        <w:rPr>
          <w:rFonts w:ascii="Times New Roman" w:hAnsi="Times New Roman" w:cs="Times New Roman"/>
          <w:sz w:val="24"/>
          <w:szCs w:val="24"/>
        </w:rPr>
        <w:t>деятельности учащ</w:t>
      </w:r>
      <w:r w:rsidR="00006749" w:rsidRPr="00B94F6A">
        <w:rPr>
          <w:rFonts w:ascii="Times New Roman" w:hAnsi="Times New Roman" w:cs="Times New Roman"/>
          <w:sz w:val="24"/>
          <w:szCs w:val="24"/>
        </w:rPr>
        <w:t>ихся важно внимательно относится</w:t>
      </w:r>
      <w:r w:rsidR="00594C15" w:rsidRPr="00B94F6A">
        <w:rPr>
          <w:rFonts w:ascii="Times New Roman" w:hAnsi="Times New Roman" w:cs="Times New Roman"/>
          <w:sz w:val="24"/>
          <w:szCs w:val="24"/>
        </w:rPr>
        <w:t xml:space="preserve"> к составу групп и распределению обязанностей внутри них.</w:t>
      </w:r>
      <w:r w:rsidR="000331DA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B61392" w:rsidRPr="00B94F6A">
        <w:rPr>
          <w:rFonts w:ascii="Times New Roman" w:hAnsi="Times New Roman" w:cs="Times New Roman"/>
          <w:sz w:val="24"/>
          <w:szCs w:val="24"/>
        </w:rPr>
        <w:t>Организация групп на уроке имеет свои особенности, для того чтобы дети эффективно, слаженно, продуктивно искали решение, чтобы «сильный» мог помочь «слабому», для этого в одну группу собираются учащиеся с одной доминантой. Такие группы работают сплоченно, конструктивно, быстро продвигаясь вперёд.</w:t>
      </w:r>
      <w:r w:rsidR="0050183D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B61392" w:rsidRPr="00B94F6A">
        <w:rPr>
          <w:rFonts w:ascii="Times New Roman" w:hAnsi="Times New Roman" w:cs="Times New Roman"/>
          <w:sz w:val="24"/>
          <w:szCs w:val="24"/>
        </w:rPr>
        <w:t>Если же в группе нужны взаимообмен мнениями, обсуждения разных аспектов проблемы, поиск неодинаковых решений, то в неё включаются школьники с разными подструктурами мышления.</w:t>
      </w:r>
      <w:r w:rsidR="00F46169" w:rsidRPr="00B9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878" w:rsidRPr="00B94F6A">
        <w:rPr>
          <w:rFonts w:ascii="Times New Roman" w:hAnsi="Times New Roman" w:cs="Times New Roman"/>
          <w:sz w:val="24"/>
          <w:szCs w:val="24"/>
        </w:rPr>
        <w:t>В результате формирования групп устанавливается: ценный показ</w:t>
      </w:r>
      <w:r w:rsidR="004A623F" w:rsidRPr="00B94F6A">
        <w:rPr>
          <w:rFonts w:ascii="Times New Roman" w:hAnsi="Times New Roman" w:cs="Times New Roman"/>
          <w:sz w:val="24"/>
          <w:szCs w:val="24"/>
        </w:rPr>
        <w:t xml:space="preserve">атель отношений между учащимися; </w:t>
      </w:r>
      <w:r w:rsidR="00D00D14" w:rsidRPr="00B94F6A">
        <w:rPr>
          <w:rFonts w:ascii="Times New Roman" w:hAnsi="Times New Roman" w:cs="Times New Roman"/>
          <w:sz w:val="24"/>
          <w:szCs w:val="24"/>
        </w:rPr>
        <w:t>обоюдные симпатии;</w:t>
      </w:r>
      <w:r w:rsidR="006C2878" w:rsidRPr="00B94F6A">
        <w:rPr>
          <w:rFonts w:ascii="Times New Roman" w:hAnsi="Times New Roman" w:cs="Times New Roman"/>
          <w:sz w:val="24"/>
          <w:szCs w:val="24"/>
        </w:rPr>
        <w:t xml:space="preserve"> динамика изменения отношений.</w:t>
      </w:r>
      <w:r w:rsidR="004A623F" w:rsidRPr="00B9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29" w:rsidRPr="00B94F6A" w:rsidRDefault="006C2878" w:rsidP="00B94F6A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120A6A" w:rsidRPr="00B94F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5CC6" w:rsidRPr="00B94F6A" w:rsidRDefault="000017F8" w:rsidP="000017F8">
      <w:pPr>
        <w:spacing w:before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962CB" w:rsidRPr="00B94F6A">
        <w:rPr>
          <w:rFonts w:ascii="Times New Roman" w:hAnsi="Times New Roman" w:cs="Times New Roman"/>
          <w:sz w:val="24"/>
          <w:szCs w:val="24"/>
        </w:rPr>
        <w:t>Самостоятельная р</w:t>
      </w:r>
      <w:r w:rsidR="00DA7329" w:rsidRPr="00B94F6A">
        <w:rPr>
          <w:rFonts w:ascii="Times New Roman" w:hAnsi="Times New Roman" w:cs="Times New Roman"/>
          <w:sz w:val="24"/>
          <w:szCs w:val="24"/>
        </w:rPr>
        <w:t xml:space="preserve">абота в </w:t>
      </w:r>
      <w:r w:rsidR="001E53E4" w:rsidRPr="00B94F6A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DA7329" w:rsidRPr="00B94F6A">
        <w:rPr>
          <w:rFonts w:ascii="Times New Roman" w:hAnsi="Times New Roman" w:cs="Times New Roman"/>
          <w:sz w:val="24"/>
          <w:szCs w:val="24"/>
        </w:rPr>
        <w:t>группах</w:t>
      </w:r>
      <w:r w:rsidR="001E53E4" w:rsidRPr="00B94F6A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4D156C" w:rsidRPr="00B94F6A">
        <w:rPr>
          <w:rFonts w:ascii="Times New Roman" w:hAnsi="Times New Roman" w:cs="Times New Roman"/>
          <w:sz w:val="24"/>
          <w:szCs w:val="24"/>
        </w:rPr>
        <w:t xml:space="preserve"> дает ученику </w:t>
      </w:r>
      <w:r w:rsidR="00F46169" w:rsidRPr="00B94F6A">
        <w:rPr>
          <w:rFonts w:ascii="Times New Roman" w:hAnsi="Times New Roman" w:cs="Times New Roman"/>
          <w:sz w:val="24"/>
          <w:szCs w:val="24"/>
        </w:rPr>
        <w:t>возможность выбрать задание и вид деятельности с учётом своих интересов и возможностей.  Работая в группе с одним и тем же материалом, ребята могут его передавать совершенно разным способом: словом, рисунком, схемой, таб</w:t>
      </w:r>
      <w:r w:rsidR="004D156C" w:rsidRPr="00B94F6A">
        <w:rPr>
          <w:rFonts w:ascii="Times New Roman" w:hAnsi="Times New Roman" w:cs="Times New Roman"/>
          <w:sz w:val="24"/>
          <w:szCs w:val="24"/>
        </w:rPr>
        <w:t>лицей, логической цепочкой</w:t>
      </w:r>
      <w:r w:rsidR="00F46169" w:rsidRPr="00B94F6A">
        <w:rPr>
          <w:rFonts w:ascii="Times New Roman" w:hAnsi="Times New Roman" w:cs="Times New Roman"/>
          <w:sz w:val="24"/>
          <w:szCs w:val="24"/>
        </w:rPr>
        <w:t xml:space="preserve">. Работа одной группы, продолжает работу другой, дополняя её, корректируя. Важно отметить, что дети на данной ступени учатся слышать и слушать. Группа передаёт информацию в зависимости от выбранного вида деятельности. Научившись логически мыслить, школьники активно, самостоятельно и без особых проблем справляются с программным материалом. </w:t>
      </w:r>
    </w:p>
    <w:p w:rsidR="00945354" w:rsidRDefault="00E56FB4" w:rsidP="000017F8">
      <w:pPr>
        <w:spacing w:before="20" w:line="240" w:lineRule="auto"/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       В р</w:t>
      </w:r>
      <w:r w:rsidR="001E53E4" w:rsidRPr="00B94F6A">
        <w:rPr>
          <w:rFonts w:ascii="Times New Roman" w:hAnsi="Times New Roman" w:cs="Times New Roman"/>
          <w:sz w:val="24"/>
          <w:szCs w:val="24"/>
        </w:rPr>
        <w:t>езультат</w:t>
      </w:r>
      <w:r w:rsidRPr="00B94F6A">
        <w:rPr>
          <w:rFonts w:ascii="Times New Roman" w:hAnsi="Times New Roman" w:cs="Times New Roman"/>
          <w:sz w:val="24"/>
          <w:szCs w:val="24"/>
        </w:rPr>
        <w:t>е</w:t>
      </w:r>
      <w:r w:rsidR="00880BF2" w:rsidRPr="00B94F6A">
        <w:rPr>
          <w:rFonts w:ascii="Times New Roman" w:eastAsia="+mn-ea" w:hAnsi="Times New Roman" w:cs="Times New Roman"/>
          <w:color w:val="595959"/>
          <w:kern w:val="24"/>
          <w:sz w:val="24"/>
          <w:szCs w:val="24"/>
        </w:rPr>
        <w:t xml:space="preserve"> </w:t>
      </w:r>
      <w:r w:rsidR="00880BF2" w:rsidRPr="00B94F6A">
        <w:rPr>
          <w:rFonts w:ascii="Times New Roman" w:hAnsi="Times New Roman" w:cs="Times New Roman"/>
          <w:sz w:val="24"/>
          <w:szCs w:val="24"/>
        </w:rPr>
        <w:t>р</w:t>
      </w:r>
      <w:r w:rsidR="00CA01FC" w:rsidRPr="00B94F6A">
        <w:rPr>
          <w:rFonts w:ascii="Times New Roman" w:hAnsi="Times New Roman" w:cs="Times New Roman"/>
          <w:sz w:val="24"/>
          <w:szCs w:val="24"/>
        </w:rPr>
        <w:t>азвиваются коммуникативные навыки у учащихся при самостоятельной работе</w:t>
      </w:r>
      <w:r w:rsidR="004D156C" w:rsidRPr="00B94F6A">
        <w:rPr>
          <w:rFonts w:ascii="Times New Roman" w:hAnsi="Times New Roman" w:cs="Times New Roman"/>
          <w:sz w:val="24"/>
          <w:szCs w:val="24"/>
        </w:rPr>
        <w:t xml:space="preserve">; </w:t>
      </w:r>
      <w:r w:rsidR="00880BF2" w:rsidRPr="00B94F6A">
        <w:rPr>
          <w:rFonts w:ascii="Times New Roman" w:hAnsi="Times New Roman" w:cs="Times New Roman"/>
          <w:sz w:val="24"/>
          <w:szCs w:val="24"/>
        </w:rPr>
        <w:t>о</w:t>
      </w:r>
      <w:r w:rsidR="00CA01FC" w:rsidRPr="00B94F6A">
        <w:rPr>
          <w:rFonts w:ascii="Times New Roman" w:hAnsi="Times New Roman" w:cs="Times New Roman"/>
          <w:sz w:val="24"/>
          <w:szCs w:val="24"/>
        </w:rPr>
        <w:t>существляется тесное взаимодействие при  работе каждого ученика с другими членами группы</w:t>
      </w:r>
      <w:r w:rsidR="004D156C" w:rsidRPr="00B94F6A">
        <w:rPr>
          <w:rFonts w:ascii="Times New Roman" w:hAnsi="Times New Roman" w:cs="Times New Roman"/>
          <w:sz w:val="24"/>
          <w:szCs w:val="24"/>
        </w:rPr>
        <w:t xml:space="preserve">; </w:t>
      </w:r>
      <w:r w:rsidR="00880BF2" w:rsidRPr="00B94F6A">
        <w:rPr>
          <w:rFonts w:ascii="Times New Roman" w:hAnsi="Times New Roman" w:cs="Times New Roman"/>
          <w:sz w:val="24"/>
          <w:szCs w:val="24"/>
        </w:rPr>
        <w:t>п</w:t>
      </w:r>
      <w:r w:rsidR="00CA01FC" w:rsidRPr="00B94F6A">
        <w:rPr>
          <w:rFonts w:ascii="Times New Roman" w:hAnsi="Times New Roman" w:cs="Times New Roman"/>
          <w:sz w:val="24"/>
          <w:szCs w:val="24"/>
        </w:rPr>
        <w:t>роявляется заинтересованность в успехе всех участников, поскольку успех группы зависит от вклада каждого члена группы в отдельности</w:t>
      </w:r>
      <w:r w:rsidR="00880BF2" w:rsidRPr="00B94F6A">
        <w:rPr>
          <w:rFonts w:ascii="Times New Roman" w:hAnsi="Times New Roman" w:cs="Times New Roman"/>
          <w:sz w:val="24"/>
          <w:szCs w:val="24"/>
        </w:rPr>
        <w:t>.</w:t>
      </w:r>
      <w:r w:rsidR="00F46169" w:rsidRPr="00B94F6A">
        <w:rPr>
          <w:rFonts w:ascii="Times New Roman" w:hAnsi="Times New Roman" w:cs="Times New Roman"/>
          <w:sz w:val="24"/>
          <w:szCs w:val="24"/>
        </w:rPr>
        <w:t xml:space="preserve">  Кроме этого</w:t>
      </w:r>
      <w:r w:rsidR="0000005D" w:rsidRPr="00B94F6A">
        <w:rPr>
          <w:rFonts w:ascii="Times New Roman" w:hAnsi="Times New Roman" w:cs="Times New Roman"/>
          <w:sz w:val="24"/>
          <w:szCs w:val="24"/>
        </w:rPr>
        <w:t>,</w:t>
      </w:r>
      <w:r w:rsidR="00F46169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00005D" w:rsidRPr="00B94F6A">
        <w:rPr>
          <w:rFonts w:ascii="Times New Roman" w:hAnsi="Times New Roman" w:cs="Times New Roman"/>
          <w:sz w:val="24"/>
          <w:szCs w:val="24"/>
        </w:rPr>
        <w:t xml:space="preserve">учащиеся  в  классах </w:t>
      </w:r>
      <w:r w:rsidR="00F46169" w:rsidRPr="00B94F6A">
        <w:rPr>
          <w:rFonts w:ascii="Times New Roman" w:hAnsi="Times New Roman" w:cs="Times New Roman"/>
          <w:sz w:val="24"/>
          <w:szCs w:val="24"/>
        </w:rPr>
        <w:t xml:space="preserve"> по данной технологии отличаются высокими коммуникативными навыками, адаптивными возможностями. В классах улучшается психологический климат, возрастает степень доверительных отношений между</w:t>
      </w:r>
      <w:r w:rsidR="00CE14C7" w:rsidRPr="00B94F6A">
        <w:rPr>
          <w:rFonts w:ascii="Times New Roman" w:hAnsi="Times New Roman" w:cs="Times New Roman"/>
          <w:sz w:val="24"/>
          <w:szCs w:val="24"/>
        </w:rPr>
        <w:t xml:space="preserve"> учащимися; учеником и учителем. </w:t>
      </w:r>
    </w:p>
    <w:p w:rsidR="000017F8" w:rsidRPr="00B94F6A" w:rsidRDefault="000017F8" w:rsidP="000017F8">
      <w:pPr>
        <w:spacing w:before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данной технологии успешно применяются такие методы как: </w:t>
      </w:r>
    </w:p>
    <w:p w:rsidR="008F19BA" w:rsidRDefault="000246B0" w:rsidP="000017F8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="008F19BA" w:rsidRPr="00B9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6A">
        <w:rPr>
          <w:rFonts w:ascii="Times New Roman" w:hAnsi="Times New Roman" w:cs="Times New Roman"/>
          <w:b/>
          <w:sz w:val="24"/>
          <w:szCs w:val="24"/>
        </w:rPr>
        <w:t>чтения с пометками</w:t>
      </w:r>
      <w:r w:rsidRPr="00B94F6A">
        <w:rPr>
          <w:rFonts w:ascii="Times New Roman" w:hAnsi="Times New Roman" w:cs="Times New Roman"/>
          <w:sz w:val="24"/>
          <w:szCs w:val="24"/>
        </w:rPr>
        <w:t xml:space="preserve"> – выбираются наиболее </w:t>
      </w:r>
      <w:r w:rsidR="00852D9A" w:rsidRPr="00B94F6A">
        <w:rPr>
          <w:rFonts w:ascii="Times New Roman" w:hAnsi="Times New Roman" w:cs="Times New Roman"/>
          <w:sz w:val="24"/>
          <w:szCs w:val="24"/>
        </w:rPr>
        <w:t xml:space="preserve">значимые </w:t>
      </w:r>
      <w:r w:rsidRPr="00B94F6A">
        <w:rPr>
          <w:rFonts w:ascii="Times New Roman" w:hAnsi="Times New Roman" w:cs="Times New Roman"/>
          <w:sz w:val="24"/>
          <w:szCs w:val="24"/>
        </w:rPr>
        <w:t>для темы фрагменты. Разбивка информации на тематические блоки уменьшает объем статьи и время работы, а также способствует выработке коммуникативных компетенций у учащихся. Все участники группы знакомятся со своим тематическим блоком, чтобы совместно выполнить задание.</w:t>
      </w:r>
    </w:p>
    <w:p w:rsidR="000017F8" w:rsidRPr="00B94F6A" w:rsidRDefault="000017F8" w:rsidP="000017F8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4F6A">
        <w:rPr>
          <w:rFonts w:ascii="Times New Roman" w:hAnsi="Times New Roman" w:cs="Times New Roman"/>
          <w:sz w:val="24"/>
          <w:szCs w:val="24"/>
        </w:rPr>
        <w:t>Прочитайте текст, выделяя с помощью условных знаков по ходу чтения следующие блоки информации</w:t>
      </w:r>
    </w:p>
    <w:p w:rsidR="000017F8" w:rsidRPr="00B94F6A" w:rsidRDefault="000017F8" w:rsidP="000017F8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38"/>
        <w:gridCol w:w="2233"/>
      </w:tblGrid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Условный знак</w:t>
            </w:r>
          </w:p>
        </w:tc>
      </w:tr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Ранее известная информация (Знаю)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Информация, которая противоречит первоначальным представлениям ( Думал иначе)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Новая информация (Узнал)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Интересно уточнить (Хочу узнать подробнее)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17F8" w:rsidRPr="00B94F6A" w:rsidTr="00290B3B">
        <w:tc>
          <w:tcPr>
            <w:tcW w:w="7338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Информацию необходимо запомнить</w:t>
            </w:r>
          </w:p>
        </w:tc>
        <w:tc>
          <w:tcPr>
            <w:tcW w:w="2233" w:type="dxa"/>
          </w:tcPr>
          <w:p w:rsidR="000017F8" w:rsidRPr="00B94F6A" w:rsidRDefault="000017F8" w:rsidP="00290B3B">
            <w:pPr>
              <w:pStyle w:val="ac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0017F8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0017F8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1919C3" w:rsidRPr="00B94F6A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b/>
          <w:sz w:val="24"/>
          <w:szCs w:val="24"/>
        </w:rPr>
        <w:t>Метод мини-проектов</w:t>
      </w:r>
      <w:r w:rsidRPr="00B94F6A">
        <w:rPr>
          <w:rFonts w:ascii="Times New Roman" w:hAnsi="Times New Roman" w:cs="Times New Roman"/>
          <w:sz w:val="24"/>
          <w:szCs w:val="24"/>
        </w:rPr>
        <w:t>: - в проекте присутствуют все этапы проектной работы, ограничивается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6A">
        <w:rPr>
          <w:rFonts w:ascii="Times New Roman" w:hAnsi="Times New Roman" w:cs="Times New Roman"/>
          <w:sz w:val="24"/>
          <w:szCs w:val="24"/>
        </w:rPr>
        <w:t>время работы с источником информации, которые подбирают</w:t>
      </w:r>
      <w:r w:rsidR="00BD3A9F">
        <w:rPr>
          <w:rFonts w:ascii="Times New Roman" w:hAnsi="Times New Roman" w:cs="Times New Roman"/>
          <w:sz w:val="24"/>
          <w:szCs w:val="24"/>
        </w:rPr>
        <w:t>ся</w:t>
      </w:r>
      <w:r w:rsidRPr="00B94F6A">
        <w:rPr>
          <w:rFonts w:ascii="Times New Roman" w:hAnsi="Times New Roman" w:cs="Times New Roman"/>
          <w:sz w:val="24"/>
          <w:szCs w:val="24"/>
        </w:rPr>
        <w:t xml:space="preserve"> заранее педагогом, учащимися. В начале урока перед учащимися ставится проблема. Работа ведется в мини-группах. Каждая мини- группа получает задание и пакет статей. Задача учащихся: критически осмыслить предложенную информацию. </w:t>
      </w:r>
    </w:p>
    <w:p w:rsidR="000246B0" w:rsidRPr="00B94F6A" w:rsidRDefault="001919C3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B94F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7F8">
        <w:rPr>
          <w:rFonts w:ascii="Times New Roman" w:hAnsi="Times New Roman" w:cs="Times New Roman"/>
          <w:sz w:val="24"/>
          <w:szCs w:val="24"/>
        </w:rPr>
        <w:t xml:space="preserve"> </w:t>
      </w:r>
      <w:r w:rsidR="000246B0" w:rsidRPr="00B94F6A">
        <w:rPr>
          <w:rFonts w:ascii="Times New Roman" w:hAnsi="Times New Roman" w:cs="Times New Roman"/>
          <w:sz w:val="24"/>
          <w:szCs w:val="24"/>
        </w:rPr>
        <w:t xml:space="preserve">Так на уроке «Редкие и исчезающие растения и животные Тамбовской области» каждая группа получила задание подготовить стенд, призывающий бережно относиться  к охраняемым растениям. В пакет входили  </w:t>
      </w:r>
      <w:r w:rsidR="000017F8">
        <w:rPr>
          <w:rFonts w:ascii="Times New Roman" w:hAnsi="Times New Roman" w:cs="Times New Roman"/>
          <w:sz w:val="24"/>
          <w:szCs w:val="24"/>
        </w:rPr>
        <w:t>статьи по биологии вида, его при</w:t>
      </w:r>
      <w:r w:rsidR="000246B0" w:rsidRPr="00B94F6A">
        <w:rPr>
          <w:rFonts w:ascii="Times New Roman" w:hAnsi="Times New Roman" w:cs="Times New Roman"/>
          <w:sz w:val="24"/>
          <w:szCs w:val="24"/>
        </w:rPr>
        <w:t>родоохранному статусу, географии распространения, применение в медицине. Мифы, легенды, обряды, связанные с этим растением или животным. Каждый из участников</w:t>
      </w:r>
      <w:r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="000246B0" w:rsidRPr="00B94F6A">
        <w:rPr>
          <w:rFonts w:ascii="Times New Roman" w:hAnsi="Times New Roman" w:cs="Times New Roman"/>
          <w:sz w:val="24"/>
          <w:szCs w:val="24"/>
        </w:rPr>
        <w:t>группы выбирал</w:t>
      </w:r>
      <w:r w:rsidRPr="00B94F6A">
        <w:rPr>
          <w:rFonts w:ascii="Times New Roman" w:hAnsi="Times New Roman" w:cs="Times New Roman"/>
          <w:sz w:val="24"/>
          <w:szCs w:val="24"/>
        </w:rPr>
        <w:t xml:space="preserve"> свой блок информации (биологию,</w:t>
      </w:r>
      <w:r w:rsidR="000246B0" w:rsidRPr="00B94F6A">
        <w:rPr>
          <w:rFonts w:ascii="Times New Roman" w:hAnsi="Times New Roman" w:cs="Times New Roman"/>
          <w:sz w:val="24"/>
          <w:szCs w:val="24"/>
        </w:rPr>
        <w:t xml:space="preserve"> </w:t>
      </w:r>
      <w:r w:rsidRPr="00B94F6A">
        <w:rPr>
          <w:rFonts w:ascii="Times New Roman" w:hAnsi="Times New Roman" w:cs="Times New Roman"/>
          <w:sz w:val="24"/>
          <w:szCs w:val="24"/>
        </w:rPr>
        <w:t>э</w:t>
      </w:r>
      <w:r w:rsidR="000017F8">
        <w:rPr>
          <w:rFonts w:ascii="Times New Roman" w:hAnsi="Times New Roman" w:cs="Times New Roman"/>
          <w:sz w:val="24"/>
          <w:szCs w:val="24"/>
        </w:rPr>
        <w:t>коло</w:t>
      </w:r>
      <w:r w:rsidR="000246B0" w:rsidRPr="00B94F6A">
        <w:rPr>
          <w:rFonts w:ascii="Times New Roman" w:hAnsi="Times New Roman" w:cs="Times New Roman"/>
          <w:sz w:val="24"/>
          <w:szCs w:val="24"/>
        </w:rPr>
        <w:t>гию, историю, географию, литературу), подбирал самое интересное, вырезая ножницами</w:t>
      </w:r>
      <w:r w:rsidR="000017F8">
        <w:rPr>
          <w:rFonts w:ascii="Times New Roman" w:hAnsi="Times New Roman" w:cs="Times New Roman"/>
          <w:sz w:val="24"/>
          <w:szCs w:val="24"/>
        </w:rPr>
        <w:t xml:space="preserve"> </w:t>
      </w:r>
      <w:r w:rsidR="000246B0" w:rsidRPr="00B94F6A">
        <w:rPr>
          <w:rFonts w:ascii="Times New Roman" w:hAnsi="Times New Roman" w:cs="Times New Roman"/>
          <w:sz w:val="24"/>
          <w:szCs w:val="24"/>
        </w:rPr>
        <w:t xml:space="preserve">отдельные фрагменты – </w:t>
      </w:r>
      <w:r w:rsidR="000246B0" w:rsidRPr="00B94F6A">
        <w:rPr>
          <w:rFonts w:ascii="Times New Roman" w:hAnsi="Times New Roman" w:cs="Times New Roman"/>
          <w:b/>
          <w:sz w:val="24"/>
          <w:szCs w:val="24"/>
        </w:rPr>
        <w:t>метод купюр.</w:t>
      </w:r>
      <w:r w:rsidR="000246B0" w:rsidRPr="00B94F6A">
        <w:rPr>
          <w:rFonts w:ascii="Times New Roman" w:hAnsi="Times New Roman" w:cs="Times New Roman"/>
          <w:sz w:val="24"/>
          <w:szCs w:val="24"/>
        </w:rPr>
        <w:t xml:space="preserve"> Группа обсуждала расположение материала на стенде</w:t>
      </w:r>
      <w:r w:rsidRPr="00B94F6A">
        <w:rPr>
          <w:rFonts w:ascii="Times New Roman" w:hAnsi="Times New Roman" w:cs="Times New Roman"/>
          <w:sz w:val="24"/>
          <w:szCs w:val="24"/>
        </w:rPr>
        <w:t>, название стенда. Фрагмен</w:t>
      </w:r>
      <w:r w:rsidR="000017F8">
        <w:rPr>
          <w:rFonts w:ascii="Times New Roman" w:hAnsi="Times New Roman" w:cs="Times New Roman"/>
          <w:sz w:val="24"/>
          <w:szCs w:val="24"/>
        </w:rPr>
        <w:t>т</w:t>
      </w:r>
      <w:r w:rsidRPr="00B94F6A">
        <w:rPr>
          <w:rFonts w:ascii="Times New Roman" w:hAnsi="Times New Roman" w:cs="Times New Roman"/>
          <w:sz w:val="24"/>
          <w:szCs w:val="24"/>
        </w:rPr>
        <w:t>ы с помощью клея прикреплялись к стенду.</w:t>
      </w:r>
      <w:r w:rsidR="000017F8">
        <w:rPr>
          <w:rFonts w:ascii="Times New Roman" w:hAnsi="Times New Roman" w:cs="Times New Roman"/>
          <w:sz w:val="24"/>
          <w:szCs w:val="24"/>
        </w:rPr>
        <w:t xml:space="preserve"> </w:t>
      </w:r>
      <w:r w:rsidRPr="00B94F6A">
        <w:rPr>
          <w:rFonts w:ascii="Times New Roman" w:hAnsi="Times New Roman" w:cs="Times New Roman"/>
          <w:sz w:val="24"/>
          <w:szCs w:val="24"/>
        </w:rPr>
        <w:t xml:space="preserve">В конце урока каждая группа защищает свой проект, подводятся итоги работы класса в целом и каждого учащегося. </w:t>
      </w:r>
    </w:p>
    <w:p w:rsidR="001919C3" w:rsidRPr="00B94F6A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данн</w:t>
      </w:r>
      <w:r w:rsidR="001919C3" w:rsidRPr="00B94F6A">
        <w:rPr>
          <w:rFonts w:ascii="Times New Roman" w:hAnsi="Times New Roman" w:cs="Times New Roman"/>
          <w:sz w:val="24"/>
          <w:szCs w:val="24"/>
        </w:rPr>
        <w:t>ых методов способствует активному участию каждого ученика, обучению в процессе деятельности, конструктивному подходу к решению проблем, развитию навыков самооценки.</w:t>
      </w:r>
    </w:p>
    <w:p w:rsidR="000017F8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F1364E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4E" w:rsidRPr="00B94F6A">
        <w:rPr>
          <w:rFonts w:ascii="Times New Roman" w:hAnsi="Times New Roman" w:cs="Times New Roman"/>
          <w:b/>
          <w:sz w:val="24"/>
          <w:szCs w:val="24"/>
        </w:rPr>
        <w:t>Метод мини-сочинений:</w:t>
      </w:r>
      <w:r w:rsidR="00F1364E" w:rsidRPr="00B94F6A">
        <w:rPr>
          <w:rFonts w:ascii="Times New Roman" w:hAnsi="Times New Roman" w:cs="Times New Roman"/>
          <w:sz w:val="24"/>
          <w:szCs w:val="24"/>
        </w:rPr>
        <w:t xml:space="preserve"> вид писем конкретному адресату, открытое письмо человечеству, благодарственные письма, Чем меня удивили и т.д.</w:t>
      </w:r>
    </w:p>
    <w:p w:rsidR="000017F8" w:rsidRDefault="000017F8" w:rsidP="000017F8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7F8" w:rsidRPr="00B94F6A" w:rsidRDefault="000017F8" w:rsidP="000017F8">
      <w:p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F6A">
        <w:rPr>
          <w:rFonts w:ascii="Times New Roman" w:hAnsi="Times New Roman" w:cs="Times New Roman"/>
          <w:sz w:val="24"/>
          <w:szCs w:val="24"/>
        </w:rPr>
        <w:t xml:space="preserve">Среди различных инновационных технологий ОЧС обладает рядом преимуществ, а именно: позволяет ученику самостоятельно добывать знания, работая с многочисленными источниками информации, приборами и лабораторным оборудованием, и одновременно в деловом общении со сверстниками развивать коммуникативные умения и навыки, повышать интеллектуальный уровень. В учебном процессе используются и сочетаются все формы самостоятельной работы. Сотрудничество учащихся и учителя, объединение их интересов и усилий в решении познавательных задач, основано на чувстве собственного достоинства учащегося, сознания, что его замечают и ценят. Сложившиеся реальные условия предоставляют возможность использовать технологию  обучения через сотрудничество, в которой учитывается индивидуальная особенность ребенка. Учащиеся активно в группах выполняют задания; у ребят формируется смысловая целостность. </w:t>
      </w:r>
      <w:r>
        <w:rPr>
          <w:rFonts w:ascii="Times New Roman" w:hAnsi="Times New Roman" w:cs="Times New Roman"/>
          <w:sz w:val="24"/>
          <w:szCs w:val="24"/>
        </w:rPr>
        <w:t>Эта технология, я думаю, будет востребована и в условиях перехода на ФГОС нового поколения.</w:t>
      </w:r>
    </w:p>
    <w:p w:rsidR="000017F8" w:rsidRPr="00B94F6A" w:rsidRDefault="000017F8" w:rsidP="00B94F6A">
      <w:pPr>
        <w:pStyle w:val="ac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sectPr w:rsidR="000017F8" w:rsidRPr="00B94F6A" w:rsidSect="002417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67" w:rsidRDefault="00066B67" w:rsidP="00AC2DFA">
      <w:pPr>
        <w:spacing w:after="0" w:line="240" w:lineRule="auto"/>
      </w:pPr>
      <w:r>
        <w:separator/>
      </w:r>
    </w:p>
  </w:endnote>
  <w:endnote w:type="continuationSeparator" w:id="1">
    <w:p w:rsidR="00066B67" w:rsidRDefault="00066B67" w:rsidP="00AC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41"/>
    </w:sdtPr>
    <w:sdtContent>
      <w:p w:rsidR="000246B0" w:rsidRDefault="000246B0" w:rsidP="002417B6">
        <w:pPr>
          <w:pStyle w:val="a5"/>
          <w:jc w:val="center"/>
        </w:pPr>
        <w:r>
          <w:t xml:space="preserve">                                                                                                                                                                 </w:t>
        </w:r>
        <w:fldSimple w:instr=" PAGE   \* MERGEFORMAT ">
          <w:r w:rsidR="00BD3A9F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67" w:rsidRDefault="00066B67" w:rsidP="00AC2DFA">
      <w:pPr>
        <w:spacing w:after="0" w:line="240" w:lineRule="auto"/>
      </w:pPr>
      <w:r>
        <w:separator/>
      </w:r>
    </w:p>
  </w:footnote>
  <w:footnote w:type="continuationSeparator" w:id="1">
    <w:p w:rsidR="00066B67" w:rsidRDefault="00066B67" w:rsidP="00AC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DD"/>
    <w:multiLevelType w:val="hybridMultilevel"/>
    <w:tmpl w:val="EBE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33"/>
    <w:multiLevelType w:val="hybridMultilevel"/>
    <w:tmpl w:val="070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E3571"/>
    <w:multiLevelType w:val="hybridMultilevel"/>
    <w:tmpl w:val="CDEA0DA0"/>
    <w:lvl w:ilvl="0" w:tplc="91387C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62636"/>
    <w:multiLevelType w:val="hybridMultilevel"/>
    <w:tmpl w:val="3EE40E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17CB9"/>
    <w:multiLevelType w:val="hybridMultilevel"/>
    <w:tmpl w:val="3B48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31DC"/>
    <w:multiLevelType w:val="hybridMultilevel"/>
    <w:tmpl w:val="8E18B4D8"/>
    <w:lvl w:ilvl="0" w:tplc="D64CB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3731"/>
    <w:multiLevelType w:val="hybridMultilevel"/>
    <w:tmpl w:val="2C4A82E6"/>
    <w:lvl w:ilvl="0" w:tplc="11568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2F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CB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AA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64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82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B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E8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410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D82361"/>
    <w:multiLevelType w:val="hybridMultilevel"/>
    <w:tmpl w:val="F044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F263F"/>
    <w:multiLevelType w:val="hybridMultilevel"/>
    <w:tmpl w:val="4F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0F8"/>
    <w:multiLevelType w:val="hybridMultilevel"/>
    <w:tmpl w:val="17AED346"/>
    <w:lvl w:ilvl="0" w:tplc="BDDEA3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691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C21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E3D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40E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F24A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1621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6E1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AB5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4E10CB"/>
    <w:multiLevelType w:val="hybridMultilevel"/>
    <w:tmpl w:val="DA7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63FD0"/>
    <w:multiLevelType w:val="hybridMultilevel"/>
    <w:tmpl w:val="83A6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5B50"/>
    <w:multiLevelType w:val="hybridMultilevel"/>
    <w:tmpl w:val="0D0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D7A"/>
    <w:multiLevelType w:val="hybridMultilevel"/>
    <w:tmpl w:val="F22C1EA0"/>
    <w:lvl w:ilvl="0" w:tplc="4BB24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51232"/>
    <w:multiLevelType w:val="hybridMultilevel"/>
    <w:tmpl w:val="6498AAB8"/>
    <w:lvl w:ilvl="0" w:tplc="67661F1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35A5"/>
    <w:multiLevelType w:val="hybridMultilevel"/>
    <w:tmpl w:val="4EFA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82B69"/>
    <w:multiLevelType w:val="hybridMultilevel"/>
    <w:tmpl w:val="2D5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94418"/>
    <w:multiLevelType w:val="hybridMultilevel"/>
    <w:tmpl w:val="22B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F3559"/>
    <w:multiLevelType w:val="hybridMultilevel"/>
    <w:tmpl w:val="5FD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61C0"/>
    <w:multiLevelType w:val="hybridMultilevel"/>
    <w:tmpl w:val="266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577"/>
    <w:multiLevelType w:val="hybridMultilevel"/>
    <w:tmpl w:val="63869274"/>
    <w:lvl w:ilvl="0" w:tplc="057CD5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4FB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86B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A3F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4FC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C039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0BC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CE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65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B5466B"/>
    <w:multiLevelType w:val="hybridMultilevel"/>
    <w:tmpl w:val="8B781F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 w:numId="15">
    <w:abstractNumId w:val="2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2"/>
  </w:num>
  <w:num w:numId="21">
    <w:abstractNumId w:val="19"/>
  </w:num>
  <w:num w:numId="22">
    <w:abstractNumId w:val="13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65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DFA"/>
    <w:rsid w:val="0000005D"/>
    <w:rsid w:val="000017F8"/>
    <w:rsid w:val="00002209"/>
    <w:rsid w:val="00006749"/>
    <w:rsid w:val="000132FC"/>
    <w:rsid w:val="000141F0"/>
    <w:rsid w:val="000246B0"/>
    <w:rsid w:val="0002693E"/>
    <w:rsid w:val="000331DA"/>
    <w:rsid w:val="00037278"/>
    <w:rsid w:val="000439AA"/>
    <w:rsid w:val="00056056"/>
    <w:rsid w:val="0005682B"/>
    <w:rsid w:val="00061CA9"/>
    <w:rsid w:val="000631D5"/>
    <w:rsid w:val="00066B67"/>
    <w:rsid w:val="00081052"/>
    <w:rsid w:val="00095D1B"/>
    <w:rsid w:val="000A1BFD"/>
    <w:rsid w:val="000A6ED3"/>
    <w:rsid w:val="000B61E4"/>
    <w:rsid w:val="000C3C44"/>
    <w:rsid w:val="000C522D"/>
    <w:rsid w:val="000F05CC"/>
    <w:rsid w:val="000F5DFD"/>
    <w:rsid w:val="000F7933"/>
    <w:rsid w:val="00113D8E"/>
    <w:rsid w:val="00120A6A"/>
    <w:rsid w:val="00152E01"/>
    <w:rsid w:val="0015625E"/>
    <w:rsid w:val="00163D43"/>
    <w:rsid w:val="00165D45"/>
    <w:rsid w:val="00166578"/>
    <w:rsid w:val="00170555"/>
    <w:rsid w:val="00177D5C"/>
    <w:rsid w:val="00187A6E"/>
    <w:rsid w:val="001919C3"/>
    <w:rsid w:val="001A1C0D"/>
    <w:rsid w:val="001A216D"/>
    <w:rsid w:val="001B1111"/>
    <w:rsid w:val="001B4508"/>
    <w:rsid w:val="001D2CDE"/>
    <w:rsid w:val="001E3167"/>
    <w:rsid w:val="001E53E4"/>
    <w:rsid w:val="001E5CCA"/>
    <w:rsid w:val="00205C22"/>
    <w:rsid w:val="00205D51"/>
    <w:rsid w:val="00205EDF"/>
    <w:rsid w:val="00213C77"/>
    <w:rsid w:val="00223687"/>
    <w:rsid w:val="00235FEB"/>
    <w:rsid w:val="00237476"/>
    <w:rsid w:val="002417B6"/>
    <w:rsid w:val="00253726"/>
    <w:rsid w:val="0025438B"/>
    <w:rsid w:val="002560E7"/>
    <w:rsid w:val="002616F4"/>
    <w:rsid w:val="002673BA"/>
    <w:rsid w:val="00272E45"/>
    <w:rsid w:val="00275D77"/>
    <w:rsid w:val="002776DF"/>
    <w:rsid w:val="00283EB3"/>
    <w:rsid w:val="00290A98"/>
    <w:rsid w:val="002A43CD"/>
    <w:rsid w:val="002B02B4"/>
    <w:rsid w:val="002C1AB8"/>
    <w:rsid w:val="002C389F"/>
    <w:rsid w:val="002C41CA"/>
    <w:rsid w:val="002D2370"/>
    <w:rsid w:val="002E1AC7"/>
    <w:rsid w:val="002E2990"/>
    <w:rsid w:val="002E2B7B"/>
    <w:rsid w:val="002F24B2"/>
    <w:rsid w:val="002F2524"/>
    <w:rsid w:val="00301929"/>
    <w:rsid w:val="00302103"/>
    <w:rsid w:val="00313FF4"/>
    <w:rsid w:val="00316739"/>
    <w:rsid w:val="0035222A"/>
    <w:rsid w:val="00355589"/>
    <w:rsid w:val="00370573"/>
    <w:rsid w:val="00385000"/>
    <w:rsid w:val="00387BF7"/>
    <w:rsid w:val="003A1282"/>
    <w:rsid w:val="003A5E79"/>
    <w:rsid w:val="003B0DA2"/>
    <w:rsid w:val="003B2CC1"/>
    <w:rsid w:val="003B5EF9"/>
    <w:rsid w:val="003C26B7"/>
    <w:rsid w:val="003C5AD3"/>
    <w:rsid w:val="003C6605"/>
    <w:rsid w:val="003D0F06"/>
    <w:rsid w:val="003D74F2"/>
    <w:rsid w:val="003E0831"/>
    <w:rsid w:val="003F1485"/>
    <w:rsid w:val="00402102"/>
    <w:rsid w:val="00413E48"/>
    <w:rsid w:val="00421498"/>
    <w:rsid w:val="00422CDD"/>
    <w:rsid w:val="004338B6"/>
    <w:rsid w:val="0045068E"/>
    <w:rsid w:val="00457690"/>
    <w:rsid w:val="00466B07"/>
    <w:rsid w:val="00476013"/>
    <w:rsid w:val="00483275"/>
    <w:rsid w:val="004868F4"/>
    <w:rsid w:val="004933B4"/>
    <w:rsid w:val="004A4013"/>
    <w:rsid w:val="004A623F"/>
    <w:rsid w:val="004B5311"/>
    <w:rsid w:val="004B5643"/>
    <w:rsid w:val="004B77D0"/>
    <w:rsid w:val="004C22E6"/>
    <w:rsid w:val="004D156C"/>
    <w:rsid w:val="004D462B"/>
    <w:rsid w:val="004F3533"/>
    <w:rsid w:val="004F666F"/>
    <w:rsid w:val="004F72C5"/>
    <w:rsid w:val="00500999"/>
    <w:rsid w:val="00500CD1"/>
    <w:rsid w:val="005013B9"/>
    <w:rsid w:val="00501450"/>
    <w:rsid w:val="0050183D"/>
    <w:rsid w:val="005109CC"/>
    <w:rsid w:val="00510BA2"/>
    <w:rsid w:val="0051262B"/>
    <w:rsid w:val="00522FA9"/>
    <w:rsid w:val="00525CC6"/>
    <w:rsid w:val="00531066"/>
    <w:rsid w:val="0055584F"/>
    <w:rsid w:val="00556C28"/>
    <w:rsid w:val="00556F7F"/>
    <w:rsid w:val="0056249D"/>
    <w:rsid w:val="00562BC4"/>
    <w:rsid w:val="00564A3F"/>
    <w:rsid w:val="00573DC8"/>
    <w:rsid w:val="00594C15"/>
    <w:rsid w:val="005A3AF2"/>
    <w:rsid w:val="005B1392"/>
    <w:rsid w:val="005B1E42"/>
    <w:rsid w:val="005B726F"/>
    <w:rsid w:val="005D4648"/>
    <w:rsid w:val="005E2B3F"/>
    <w:rsid w:val="005E4F73"/>
    <w:rsid w:val="005F1DE8"/>
    <w:rsid w:val="005F71AF"/>
    <w:rsid w:val="005F7DFC"/>
    <w:rsid w:val="00601742"/>
    <w:rsid w:val="006073BF"/>
    <w:rsid w:val="006109B1"/>
    <w:rsid w:val="00617514"/>
    <w:rsid w:val="00635B6A"/>
    <w:rsid w:val="00674685"/>
    <w:rsid w:val="006770C4"/>
    <w:rsid w:val="0068292F"/>
    <w:rsid w:val="00685EEA"/>
    <w:rsid w:val="00686E05"/>
    <w:rsid w:val="006914A1"/>
    <w:rsid w:val="006935A0"/>
    <w:rsid w:val="00694504"/>
    <w:rsid w:val="006967E0"/>
    <w:rsid w:val="006A0003"/>
    <w:rsid w:val="006A3C91"/>
    <w:rsid w:val="006B114F"/>
    <w:rsid w:val="006B4B13"/>
    <w:rsid w:val="006C2878"/>
    <w:rsid w:val="006F05DF"/>
    <w:rsid w:val="007043CE"/>
    <w:rsid w:val="00707782"/>
    <w:rsid w:val="00710B05"/>
    <w:rsid w:val="007264AD"/>
    <w:rsid w:val="00731A99"/>
    <w:rsid w:val="00736CFA"/>
    <w:rsid w:val="00751AB7"/>
    <w:rsid w:val="00752A1B"/>
    <w:rsid w:val="007651DF"/>
    <w:rsid w:val="00765D50"/>
    <w:rsid w:val="00766E98"/>
    <w:rsid w:val="00771697"/>
    <w:rsid w:val="0078214C"/>
    <w:rsid w:val="007871DD"/>
    <w:rsid w:val="007B2D38"/>
    <w:rsid w:val="007C406F"/>
    <w:rsid w:val="007E6720"/>
    <w:rsid w:val="007F6E51"/>
    <w:rsid w:val="008015C0"/>
    <w:rsid w:val="00807330"/>
    <w:rsid w:val="00811886"/>
    <w:rsid w:val="008126FD"/>
    <w:rsid w:val="00840E4B"/>
    <w:rsid w:val="0085163F"/>
    <w:rsid w:val="00852D9A"/>
    <w:rsid w:val="00857507"/>
    <w:rsid w:val="00862493"/>
    <w:rsid w:val="00862C39"/>
    <w:rsid w:val="0086473D"/>
    <w:rsid w:val="00870156"/>
    <w:rsid w:val="0087289B"/>
    <w:rsid w:val="00880BF2"/>
    <w:rsid w:val="00894536"/>
    <w:rsid w:val="00895695"/>
    <w:rsid w:val="008A0F99"/>
    <w:rsid w:val="008B30B6"/>
    <w:rsid w:val="008B4D0E"/>
    <w:rsid w:val="008E2467"/>
    <w:rsid w:val="008E49BF"/>
    <w:rsid w:val="008E6054"/>
    <w:rsid w:val="008F19BA"/>
    <w:rsid w:val="008F4984"/>
    <w:rsid w:val="00911A24"/>
    <w:rsid w:val="00912B38"/>
    <w:rsid w:val="00932001"/>
    <w:rsid w:val="00937870"/>
    <w:rsid w:val="00945354"/>
    <w:rsid w:val="009628F8"/>
    <w:rsid w:val="00964F92"/>
    <w:rsid w:val="00973FB2"/>
    <w:rsid w:val="009A2CA0"/>
    <w:rsid w:val="009B7579"/>
    <w:rsid w:val="009C372C"/>
    <w:rsid w:val="009E4BF1"/>
    <w:rsid w:val="009E7037"/>
    <w:rsid w:val="009F3506"/>
    <w:rsid w:val="009F380E"/>
    <w:rsid w:val="00A07DBE"/>
    <w:rsid w:val="00A12429"/>
    <w:rsid w:val="00A15A1C"/>
    <w:rsid w:val="00A17BC0"/>
    <w:rsid w:val="00A2193D"/>
    <w:rsid w:val="00A2313B"/>
    <w:rsid w:val="00A24DC8"/>
    <w:rsid w:val="00A30E72"/>
    <w:rsid w:val="00A32F90"/>
    <w:rsid w:val="00A37B41"/>
    <w:rsid w:val="00A411ED"/>
    <w:rsid w:val="00A47AD6"/>
    <w:rsid w:val="00A62955"/>
    <w:rsid w:val="00A661CA"/>
    <w:rsid w:val="00A837C1"/>
    <w:rsid w:val="00A87684"/>
    <w:rsid w:val="00AA5F76"/>
    <w:rsid w:val="00AA612B"/>
    <w:rsid w:val="00AC2DFA"/>
    <w:rsid w:val="00AC79B7"/>
    <w:rsid w:val="00AD4FFA"/>
    <w:rsid w:val="00AD6811"/>
    <w:rsid w:val="00AF791B"/>
    <w:rsid w:val="00B0221B"/>
    <w:rsid w:val="00B03B4D"/>
    <w:rsid w:val="00B06E20"/>
    <w:rsid w:val="00B07CE3"/>
    <w:rsid w:val="00B14743"/>
    <w:rsid w:val="00B23968"/>
    <w:rsid w:val="00B311CD"/>
    <w:rsid w:val="00B36B12"/>
    <w:rsid w:val="00B3744E"/>
    <w:rsid w:val="00B423C1"/>
    <w:rsid w:val="00B51FB1"/>
    <w:rsid w:val="00B61392"/>
    <w:rsid w:val="00B87C81"/>
    <w:rsid w:val="00B94F6A"/>
    <w:rsid w:val="00BB79EA"/>
    <w:rsid w:val="00BC2FF3"/>
    <w:rsid w:val="00BC3EF8"/>
    <w:rsid w:val="00BD3A9F"/>
    <w:rsid w:val="00BE5823"/>
    <w:rsid w:val="00BF28F1"/>
    <w:rsid w:val="00C03AFD"/>
    <w:rsid w:val="00C06C2A"/>
    <w:rsid w:val="00C074BA"/>
    <w:rsid w:val="00C2396F"/>
    <w:rsid w:val="00C34881"/>
    <w:rsid w:val="00C4424B"/>
    <w:rsid w:val="00C505AA"/>
    <w:rsid w:val="00C55492"/>
    <w:rsid w:val="00C61B9B"/>
    <w:rsid w:val="00C647A3"/>
    <w:rsid w:val="00C76E7A"/>
    <w:rsid w:val="00C93A6B"/>
    <w:rsid w:val="00C97B39"/>
    <w:rsid w:val="00CA01FC"/>
    <w:rsid w:val="00CA312D"/>
    <w:rsid w:val="00CB2C66"/>
    <w:rsid w:val="00CB4368"/>
    <w:rsid w:val="00CC2BAB"/>
    <w:rsid w:val="00CC763B"/>
    <w:rsid w:val="00CD37F1"/>
    <w:rsid w:val="00CE14C7"/>
    <w:rsid w:val="00D00D14"/>
    <w:rsid w:val="00D047F0"/>
    <w:rsid w:val="00D0544B"/>
    <w:rsid w:val="00D054C7"/>
    <w:rsid w:val="00D100E0"/>
    <w:rsid w:val="00D1609E"/>
    <w:rsid w:val="00D1668B"/>
    <w:rsid w:val="00D56458"/>
    <w:rsid w:val="00D629C6"/>
    <w:rsid w:val="00D809C9"/>
    <w:rsid w:val="00D841AD"/>
    <w:rsid w:val="00DA2144"/>
    <w:rsid w:val="00DA7329"/>
    <w:rsid w:val="00DB3254"/>
    <w:rsid w:val="00DB4C1A"/>
    <w:rsid w:val="00DC3321"/>
    <w:rsid w:val="00DC77D0"/>
    <w:rsid w:val="00DE4AFC"/>
    <w:rsid w:val="00DE625D"/>
    <w:rsid w:val="00E04431"/>
    <w:rsid w:val="00E21475"/>
    <w:rsid w:val="00E24015"/>
    <w:rsid w:val="00E31D3E"/>
    <w:rsid w:val="00E3476B"/>
    <w:rsid w:val="00E353EB"/>
    <w:rsid w:val="00E35502"/>
    <w:rsid w:val="00E41BC5"/>
    <w:rsid w:val="00E5195B"/>
    <w:rsid w:val="00E56FB4"/>
    <w:rsid w:val="00E65755"/>
    <w:rsid w:val="00E93C2E"/>
    <w:rsid w:val="00EA2A49"/>
    <w:rsid w:val="00EC559A"/>
    <w:rsid w:val="00EC790B"/>
    <w:rsid w:val="00ED4995"/>
    <w:rsid w:val="00EF6141"/>
    <w:rsid w:val="00F04065"/>
    <w:rsid w:val="00F06077"/>
    <w:rsid w:val="00F10F81"/>
    <w:rsid w:val="00F1364E"/>
    <w:rsid w:val="00F264A7"/>
    <w:rsid w:val="00F31E28"/>
    <w:rsid w:val="00F4183A"/>
    <w:rsid w:val="00F44350"/>
    <w:rsid w:val="00F44E32"/>
    <w:rsid w:val="00F46169"/>
    <w:rsid w:val="00F516A4"/>
    <w:rsid w:val="00F6552E"/>
    <w:rsid w:val="00F70B5A"/>
    <w:rsid w:val="00F77956"/>
    <w:rsid w:val="00F77BE8"/>
    <w:rsid w:val="00F800B0"/>
    <w:rsid w:val="00F914FC"/>
    <w:rsid w:val="00F94C0B"/>
    <w:rsid w:val="00F962CB"/>
    <w:rsid w:val="00FB0301"/>
    <w:rsid w:val="00FB489D"/>
    <w:rsid w:val="00FC2BA9"/>
    <w:rsid w:val="00FC4CB3"/>
    <w:rsid w:val="00FC6897"/>
    <w:rsid w:val="00FF280B"/>
    <w:rsid w:val="00FF3809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A9"/>
  </w:style>
  <w:style w:type="paragraph" w:styleId="1">
    <w:name w:val="heading 1"/>
    <w:basedOn w:val="a"/>
    <w:next w:val="a"/>
    <w:link w:val="10"/>
    <w:uiPriority w:val="9"/>
    <w:qFormat/>
    <w:rsid w:val="00F7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DFA"/>
  </w:style>
  <w:style w:type="paragraph" w:styleId="a5">
    <w:name w:val="footer"/>
    <w:basedOn w:val="a"/>
    <w:link w:val="a6"/>
    <w:uiPriority w:val="99"/>
    <w:unhideWhenUsed/>
    <w:rsid w:val="00AC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DFA"/>
  </w:style>
  <w:style w:type="paragraph" w:styleId="a7">
    <w:name w:val="List Paragraph"/>
    <w:basedOn w:val="a"/>
    <w:uiPriority w:val="34"/>
    <w:qFormat/>
    <w:rsid w:val="0035558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8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F7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88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5F7DFC"/>
    <w:pPr>
      <w:spacing w:after="0" w:line="240" w:lineRule="auto"/>
      <w:ind w:left="7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7DF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unhideWhenUsed/>
    <w:rsid w:val="002543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5438B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AF79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2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3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5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37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9544B-623E-423C-A343-F9CD2A6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13019</CharactersWithSpaces>
  <SharedDoc>false</SharedDoc>
  <HLinks>
    <vt:vector size="12" baseType="variant">
      <vt:variant>
        <vt:i4>5111834</vt:i4>
      </vt:variant>
      <vt:variant>
        <vt:i4>3</vt:i4>
      </vt:variant>
      <vt:variant>
        <vt:i4>0</vt:i4>
      </vt:variant>
      <vt:variant>
        <vt:i4>5</vt:i4>
      </vt:variant>
      <vt:variant>
        <vt:lpwstr>http://do.rspu.edu.ru/tutor/index.htm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http://www.on-link.ru/de/tutor.htm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28</cp:revision>
  <cp:lastPrinted>2014-03-11T07:47:00Z</cp:lastPrinted>
  <dcterms:created xsi:type="dcterms:W3CDTF">2013-10-08T13:12:00Z</dcterms:created>
  <dcterms:modified xsi:type="dcterms:W3CDTF">2014-03-11T09:13:00Z</dcterms:modified>
</cp:coreProperties>
</file>