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8F" w:rsidRP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778F">
        <w:rPr>
          <w:rFonts w:ascii="Times New Roman" w:hAnsi="Times New Roman" w:cs="Times New Roman"/>
          <w:sz w:val="26"/>
          <w:szCs w:val="26"/>
        </w:rPr>
        <w:t>Государственное оздоровительное образовательное учреждение санаторного типа</w:t>
      </w:r>
    </w:p>
    <w:p w:rsidR="00D9778F" w:rsidRP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778F">
        <w:rPr>
          <w:rFonts w:ascii="Times New Roman" w:hAnsi="Times New Roman" w:cs="Times New Roman"/>
          <w:sz w:val="26"/>
          <w:szCs w:val="26"/>
        </w:rPr>
        <w:t>для детей, нуждающихся в длительном лечении,</w:t>
      </w: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778F">
        <w:rPr>
          <w:rFonts w:ascii="Times New Roman" w:hAnsi="Times New Roman" w:cs="Times New Roman"/>
          <w:sz w:val="26"/>
          <w:szCs w:val="26"/>
        </w:rPr>
        <w:t xml:space="preserve">«Окружная </w:t>
      </w:r>
      <w:proofErr w:type="spellStart"/>
      <w:proofErr w:type="gramStart"/>
      <w:r w:rsidRPr="00D9778F">
        <w:rPr>
          <w:rFonts w:ascii="Times New Roman" w:hAnsi="Times New Roman" w:cs="Times New Roman"/>
          <w:sz w:val="26"/>
          <w:szCs w:val="26"/>
        </w:rPr>
        <w:t>санаторно</w:t>
      </w:r>
      <w:proofErr w:type="spellEnd"/>
      <w:r w:rsidRPr="00D9778F">
        <w:rPr>
          <w:rFonts w:ascii="Times New Roman" w:hAnsi="Times New Roman" w:cs="Times New Roman"/>
          <w:sz w:val="26"/>
          <w:szCs w:val="26"/>
        </w:rPr>
        <w:t xml:space="preserve"> – лесная</w:t>
      </w:r>
      <w:proofErr w:type="gramEnd"/>
      <w:r w:rsidRPr="00D9778F">
        <w:rPr>
          <w:rFonts w:ascii="Times New Roman" w:hAnsi="Times New Roman" w:cs="Times New Roman"/>
          <w:sz w:val="26"/>
          <w:szCs w:val="26"/>
        </w:rPr>
        <w:t xml:space="preserve"> школа»</w:t>
      </w: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78F" w:rsidRP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9778F">
        <w:rPr>
          <w:rFonts w:ascii="Times New Roman" w:hAnsi="Times New Roman" w:cs="Times New Roman"/>
          <w:i/>
          <w:sz w:val="44"/>
          <w:szCs w:val="44"/>
        </w:rPr>
        <w:t xml:space="preserve">«Причины школьной </w:t>
      </w:r>
      <w:proofErr w:type="spellStart"/>
      <w:r w:rsidRPr="00D9778F">
        <w:rPr>
          <w:rFonts w:ascii="Times New Roman" w:hAnsi="Times New Roman" w:cs="Times New Roman"/>
          <w:i/>
          <w:sz w:val="44"/>
          <w:szCs w:val="44"/>
        </w:rPr>
        <w:t>дезадаптации</w:t>
      </w:r>
      <w:proofErr w:type="spellEnd"/>
      <w:r w:rsidRPr="00D9778F">
        <w:rPr>
          <w:rFonts w:ascii="Times New Roman" w:hAnsi="Times New Roman" w:cs="Times New Roman"/>
          <w:i/>
          <w:sz w:val="44"/>
          <w:szCs w:val="44"/>
        </w:rPr>
        <w:t>»</w:t>
      </w: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9778F" w:rsidRDefault="00D9778F" w:rsidP="00D9778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МО: 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Н.В.Брайлян</w:t>
      </w:r>
      <w:proofErr w:type="spellEnd"/>
    </w:p>
    <w:p w:rsidR="00D9778F" w:rsidRDefault="00D9778F" w:rsidP="00D9778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778F" w:rsidRDefault="00D9778F" w:rsidP="00D9778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778F" w:rsidRDefault="00D9778F" w:rsidP="00D9778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778F" w:rsidRDefault="00D9778F" w:rsidP="00D9778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778F" w:rsidRPr="00D9778F" w:rsidRDefault="00D9778F" w:rsidP="00D977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Салехард – 2011 г.</w:t>
      </w:r>
    </w:p>
    <w:p w:rsidR="009E3F67" w:rsidRDefault="00D9778F" w:rsidP="00E9472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="00E94725">
        <w:rPr>
          <w:rFonts w:ascii="Times New Roman" w:hAnsi="Times New Roman" w:cs="Times New Roman"/>
          <w:sz w:val="24"/>
          <w:szCs w:val="24"/>
        </w:rPr>
        <w:t>Всё более актуальной становится задача охраны здоровья обучающихся, создание адаптивного образования для детей с трудностями в обучении, профилактики возникновения школьной тревожности и адаптации.</w:t>
      </w:r>
      <w:proofErr w:type="gramEnd"/>
      <w:r w:rsidR="00E94725">
        <w:rPr>
          <w:rFonts w:ascii="Times New Roman" w:hAnsi="Times New Roman" w:cs="Times New Roman"/>
          <w:sz w:val="24"/>
          <w:szCs w:val="24"/>
        </w:rPr>
        <w:t xml:space="preserve"> В настоящее время увеличилось число тревожных и </w:t>
      </w:r>
      <w:proofErr w:type="spellStart"/>
      <w:r w:rsidR="00E94725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="00E94725">
        <w:rPr>
          <w:rFonts w:ascii="Times New Roman" w:hAnsi="Times New Roman" w:cs="Times New Roman"/>
          <w:sz w:val="24"/>
          <w:szCs w:val="24"/>
        </w:rPr>
        <w:t xml:space="preserve"> детей, отличающихся повышенным беспокойством, неуверенностью, эмоциональной неус</w:t>
      </w:r>
      <w:r w:rsidR="003C5920">
        <w:rPr>
          <w:rFonts w:ascii="Times New Roman" w:hAnsi="Times New Roman" w:cs="Times New Roman"/>
          <w:sz w:val="24"/>
          <w:szCs w:val="24"/>
        </w:rPr>
        <w:t xml:space="preserve">тойчивостью. Педагог не всегда может подвергнуть оперативной коррекции неблагоприятную ситуацию в жизненном мире ребёнка, если причинный фактор находится вне стен школы. Но существует немало случаев, когда причинный фактор </w:t>
      </w:r>
      <w:proofErr w:type="spellStart"/>
      <w:r w:rsidR="003C5920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3C5920">
        <w:rPr>
          <w:rFonts w:ascii="Times New Roman" w:hAnsi="Times New Roman" w:cs="Times New Roman"/>
          <w:sz w:val="24"/>
          <w:szCs w:val="24"/>
        </w:rPr>
        <w:t xml:space="preserve"> находится именно в школе. Это так </w:t>
      </w:r>
      <w:proofErr w:type="gramStart"/>
      <w:r w:rsidR="003C5920">
        <w:rPr>
          <w:rFonts w:ascii="Times New Roman" w:hAnsi="Times New Roman" w:cs="Times New Roman"/>
          <w:sz w:val="24"/>
          <w:szCs w:val="24"/>
        </w:rPr>
        <w:t>называемая</w:t>
      </w:r>
      <w:proofErr w:type="gramEnd"/>
      <w:r w:rsidR="003C5920">
        <w:rPr>
          <w:rFonts w:ascii="Times New Roman" w:hAnsi="Times New Roman" w:cs="Times New Roman"/>
          <w:sz w:val="24"/>
          <w:szCs w:val="24"/>
        </w:rPr>
        <w:t xml:space="preserve"> школьная </w:t>
      </w:r>
      <w:proofErr w:type="spellStart"/>
      <w:r w:rsidR="003C5920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="003C5920">
        <w:rPr>
          <w:rFonts w:ascii="Times New Roman" w:hAnsi="Times New Roman" w:cs="Times New Roman"/>
          <w:sz w:val="24"/>
          <w:szCs w:val="24"/>
        </w:rPr>
        <w:t>. Простой пример – приход ребёнка в новую школу или в новый класс, когда он находится в позиции новичка, которому ещё предстоит бороться</w:t>
      </w:r>
      <w:r w:rsidR="00BE2F90">
        <w:rPr>
          <w:rFonts w:ascii="Times New Roman" w:hAnsi="Times New Roman" w:cs="Times New Roman"/>
          <w:sz w:val="24"/>
          <w:szCs w:val="24"/>
        </w:rPr>
        <w:t xml:space="preserve"> за определённый социальный статус в новой для себя группе со сложившейся иерархией лидеров и звёзд. Таким образом, даже отсутствие выраженного конфликта с одноклассниками </w:t>
      </w:r>
      <w:proofErr w:type="gramStart"/>
      <w:r w:rsidR="00BE2F9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BE2F90">
        <w:rPr>
          <w:rFonts w:ascii="Times New Roman" w:hAnsi="Times New Roman" w:cs="Times New Roman"/>
          <w:sz w:val="24"/>
          <w:szCs w:val="24"/>
        </w:rPr>
        <w:t xml:space="preserve"> тем не менее не означать отсутствия внутреннего конфликта, внутреннего повышенного напряжения. Успешное вхождение в коллектив является залогом успеваемости ребёнка; дружеская обстановка в классе часто помогает избавиться от ряда комплексов. </w:t>
      </w:r>
      <w:r w:rsidR="00844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20" w:rsidRDefault="00393194" w:rsidP="0039319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E2F90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B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F90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="00BE2F90">
        <w:rPr>
          <w:rFonts w:ascii="Times New Roman" w:hAnsi="Times New Roman" w:cs="Times New Roman"/>
          <w:sz w:val="24"/>
          <w:szCs w:val="24"/>
        </w:rPr>
        <w:t xml:space="preserve"> прояв</w:t>
      </w:r>
      <w:r w:rsidR="00844D9C">
        <w:rPr>
          <w:rFonts w:ascii="Times New Roman" w:hAnsi="Times New Roman" w:cs="Times New Roman"/>
          <w:sz w:val="24"/>
          <w:szCs w:val="24"/>
        </w:rPr>
        <w:t xml:space="preserve">ляется в нарушениях успеваемости, поведения и межличностных взаимодействиях. Уже в начальных классах выявляются дети с подобными проблемами и несвоевременное распознание их природы приводят не только к хроническому отставанию в усвоении школьных знаний, к снижению учебной мотивации, но и к различным формам отклоняющего поведения. Выделяют следующие симптомы, как критерии </w:t>
      </w:r>
      <w:proofErr w:type="spellStart"/>
      <w:r w:rsidR="00844D9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844D9C">
        <w:rPr>
          <w:rFonts w:ascii="Times New Roman" w:hAnsi="Times New Roman" w:cs="Times New Roman"/>
          <w:sz w:val="24"/>
          <w:szCs w:val="24"/>
        </w:rPr>
        <w:t xml:space="preserve">: чрезмерная подвижность, упрямство, чувство собственной неполноценности, неспособность сосредоточиться на работе, неуверенность, </w:t>
      </w:r>
      <w:r>
        <w:rPr>
          <w:rFonts w:ascii="Times New Roman" w:hAnsi="Times New Roman" w:cs="Times New Roman"/>
          <w:sz w:val="24"/>
          <w:szCs w:val="24"/>
        </w:rPr>
        <w:t>частые эмоциональные расстройства, лживость, заметная уединённость, обгрызание ногтей, говорение с самим собой.</w:t>
      </w:r>
    </w:p>
    <w:p w:rsidR="00393194" w:rsidRDefault="00393194" w:rsidP="00393194">
      <w:p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Можно выделить факторы риска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способные при определённых условиях стать причинами школьной неуспеваемости. Среди факторов можно назвать:</w:t>
      </w:r>
    </w:p>
    <w:p w:rsidR="00393194" w:rsidRDefault="00393194" w:rsidP="00393194">
      <w:pPr>
        <w:pStyle w:val="a3"/>
        <w:numPr>
          <w:ilvl w:val="0"/>
          <w:numId w:val="1"/>
        </w:num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 запущенность</w:t>
      </w:r>
      <w:r w:rsidR="00AB232F">
        <w:rPr>
          <w:rFonts w:ascii="Times New Roman" w:hAnsi="Times New Roman" w:cs="Times New Roman"/>
          <w:sz w:val="24"/>
          <w:szCs w:val="24"/>
        </w:rPr>
        <w:t>;</w:t>
      </w:r>
    </w:p>
    <w:p w:rsidR="00393194" w:rsidRDefault="00393194" w:rsidP="00393194">
      <w:pPr>
        <w:pStyle w:val="a3"/>
        <w:numPr>
          <w:ilvl w:val="0"/>
          <w:numId w:val="1"/>
        </w:num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8F">
        <w:rPr>
          <w:rFonts w:ascii="Times New Roman" w:hAnsi="Times New Roman" w:cs="Times New Roman"/>
          <w:sz w:val="24"/>
          <w:szCs w:val="24"/>
        </w:rPr>
        <w:t>ослабленн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AB232F">
        <w:rPr>
          <w:rFonts w:ascii="Times New Roman" w:hAnsi="Times New Roman" w:cs="Times New Roman"/>
          <w:sz w:val="24"/>
          <w:szCs w:val="24"/>
        </w:rPr>
        <w:t>;</w:t>
      </w:r>
    </w:p>
    <w:p w:rsidR="00393194" w:rsidRDefault="00393194" w:rsidP="00393194">
      <w:pPr>
        <w:pStyle w:val="a3"/>
        <w:numPr>
          <w:ilvl w:val="0"/>
          <w:numId w:val="1"/>
        </w:numPr>
        <w:tabs>
          <w:tab w:val="left" w:pos="567"/>
          <w:tab w:val="left" w:pos="8647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формирования отдельных психических функций и познавательных процессов</w:t>
      </w:r>
      <w:r w:rsidR="00AB232F">
        <w:rPr>
          <w:rFonts w:ascii="Times New Roman" w:hAnsi="Times New Roman" w:cs="Times New Roman"/>
          <w:sz w:val="24"/>
          <w:szCs w:val="24"/>
        </w:rPr>
        <w:t>;</w:t>
      </w:r>
    </w:p>
    <w:p w:rsidR="00AB232F" w:rsidRDefault="00AB232F" w:rsidP="00393194">
      <w:pPr>
        <w:pStyle w:val="a3"/>
        <w:numPr>
          <w:ilvl w:val="0"/>
          <w:numId w:val="1"/>
        </w:numPr>
        <w:tabs>
          <w:tab w:val="left" w:pos="567"/>
          <w:tab w:val="left" w:pos="8647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эмоциональные расстройства.</w:t>
      </w:r>
    </w:p>
    <w:p w:rsidR="00AB232F" w:rsidRDefault="00AB232F" w:rsidP="00AB232F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Существуют неблагоприятные факторы, влияющие на адаптацию ребёнка к школе. Они имеют следующую последовательность: неправильные методы воспитания в семье, функциональная неготовность к обучению в школе, неудовлетворённость в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неадекватное осознание своего положения в группе сверстников, конфликтная ситуация в семье из-за алкоголизма, отрицательный стиль отношения к детям педагога, неполная семья. </w:t>
      </w:r>
    </w:p>
    <w:p w:rsidR="00AB232F" w:rsidRDefault="0058646A" w:rsidP="0058646A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232F">
        <w:rPr>
          <w:rFonts w:ascii="Times New Roman" w:hAnsi="Times New Roman" w:cs="Times New Roman"/>
          <w:sz w:val="24"/>
          <w:szCs w:val="24"/>
        </w:rPr>
        <w:t xml:space="preserve">В тех случаях, когда важнейшие потребности ребёнка </w:t>
      </w:r>
      <w:r w:rsidR="0022567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7D">
        <w:rPr>
          <w:rFonts w:ascii="Times New Roman" w:hAnsi="Times New Roman" w:cs="Times New Roman"/>
          <w:sz w:val="24"/>
          <w:szCs w:val="24"/>
        </w:rPr>
        <w:t>удовлетворен</w:t>
      </w:r>
      <w:r w:rsidR="00AB232F">
        <w:rPr>
          <w:rFonts w:ascii="Times New Roman" w:hAnsi="Times New Roman" w:cs="Times New Roman"/>
          <w:sz w:val="24"/>
          <w:szCs w:val="24"/>
        </w:rPr>
        <w:t>ы,</w:t>
      </w:r>
      <w:r w:rsidR="0022567D">
        <w:rPr>
          <w:rFonts w:ascii="Times New Roman" w:hAnsi="Times New Roman" w:cs="Times New Roman"/>
          <w:sz w:val="24"/>
          <w:szCs w:val="24"/>
        </w:rPr>
        <w:t xml:space="preserve"> он может переживать</w:t>
      </w:r>
      <w:r>
        <w:rPr>
          <w:rFonts w:ascii="Times New Roman" w:hAnsi="Times New Roman" w:cs="Times New Roman"/>
          <w:sz w:val="24"/>
          <w:szCs w:val="24"/>
        </w:rPr>
        <w:t xml:space="preserve"> устойчивое эмоциональное неблагополучие,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Оно проявляется в ожидании постоянного неуспеха в школе, в нежелании посещать её. Таким образом,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это образование неадекватных механизмов</w:t>
      </w:r>
      <w:r w:rsidR="00225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приспособления ребёнка к школе в форме нарушений учёбы и поведения, конфликтных отношений, повышенного уровня тревожности, искажений в личностном развитии. </w:t>
      </w:r>
    </w:p>
    <w:p w:rsidR="0058646A" w:rsidRDefault="0058646A" w:rsidP="0058646A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следующие</w:t>
      </w:r>
      <w:r w:rsidR="00FB1066">
        <w:rPr>
          <w:rFonts w:ascii="Times New Roman" w:hAnsi="Times New Roman" w:cs="Times New Roman"/>
          <w:sz w:val="24"/>
          <w:szCs w:val="24"/>
        </w:rPr>
        <w:t xml:space="preserve"> подгруппы детей, у которых по-разному протекает процесс адаптации:</w:t>
      </w:r>
    </w:p>
    <w:p w:rsidR="00FB1066" w:rsidRDefault="00FB1066" w:rsidP="00FB1066">
      <w:pPr>
        <w:pStyle w:val="a3"/>
        <w:numPr>
          <w:ilvl w:val="0"/>
          <w:numId w:val="2"/>
        </w:num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«Норма». На основании психологической диагностики наблюдений, характеристик, в неё можно включить детей, которые:</w:t>
      </w:r>
    </w:p>
    <w:p w:rsidR="00FB1066" w:rsidRDefault="00FB1066" w:rsidP="00FB1066">
      <w:pPr>
        <w:pStyle w:val="a3"/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</w:t>
      </w:r>
      <w:r w:rsidR="00385A97">
        <w:rPr>
          <w:rFonts w:ascii="Times New Roman" w:hAnsi="Times New Roman" w:cs="Times New Roman"/>
          <w:sz w:val="24"/>
          <w:szCs w:val="24"/>
        </w:rPr>
        <w:t xml:space="preserve">спытывают сложностей в обучении </w:t>
      </w:r>
      <w:r>
        <w:rPr>
          <w:rFonts w:ascii="Times New Roman" w:hAnsi="Times New Roman" w:cs="Times New Roman"/>
          <w:sz w:val="24"/>
          <w:szCs w:val="24"/>
        </w:rPr>
        <w:t>и хорошо справляются с учебной нагрузкой;</w:t>
      </w:r>
    </w:p>
    <w:p w:rsidR="00FB1066" w:rsidRDefault="00FB1066" w:rsidP="00FB1066">
      <w:pPr>
        <w:pStyle w:val="a3"/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 взаимодействуют как с преподавателем, так и со сверстниками, т.е. не имеют проблем в сфере межличностных отношений;</w:t>
      </w:r>
    </w:p>
    <w:p w:rsidR="00FB1066" w:rsidRDefault="00FB1066" w:rsidP="00FB1066">
      <w:pPr>
        <w:pStyle w:val="a3"/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проявляют асоциальных форм поведения;</w:t>
      </w:r>
    </w:p>
    <w:p w:rsidR="00FB1066" w:rsidRDefault="00FB1066" w:rsidP="00FB1066">
      <w:pPr>
        <w:pStyle w:val="a3"/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школьной адаптации у детей этой подгруппы в целом проходит достаточно успешно. У них высокая мотивация и высокая познавательная активность.</w:t>
      </w:r>
    </w:p>
    <w:p w:rsidR="00FB1066" w:rsidRDefault="00FB1066" w:rsidP="00FB1066">
      <w:pPr>
        <w:pStyle w:val="a3"/>
        <w:numPr>
          <w:ilvl w:val="0"/>
          <w:numId w:val="2"/>
        </w:num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«Группа риска» (возможно возникновение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Дети обычно плохо справляются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нагрузкой, не проявляют видимых признаков </w:t>
      </w:r>
      <w:r w:rsidR="00385A97">
        <w:rPr>
          <w:rFonts w:ascii="Times New Roman" w:hAnsi="Times New Roman" w:cs="Times New Roman"/>
          <w:sz w:val="24"/>
          <w:szCs w:val="24"/>
        </w:rPr>
        <w:t>нарушений социального поведения. Вместе с тем возрастает уровень тревожности и напряжённости. Важным сигналом о начинающемся неблагополучии может служить неадекватный показатель самооценки при высоком уровне школьной мотивации, возможны нарушения в сфере межличностных отношений. Если при этом увеличивается число заболеваний, это свидетельствует о том, что организм начинает реагировать  на возникновение сложностей в школьной жизни из-за снижения защитных реакций.</w:t>
      </w:r>
    </w:p>
    <w:p w:rsidR="00385A97" w:rsidRDefault="00385A97" w:rsidP="00FB1066">
      <w:pPr>
        <w:pStyle w:val="a3"/>
        <w:numPr>
          <w:ilvl w:val="0"/>
          <w:numId w:val="2"/>
        </w:num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«Неустойчивая школьная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Дети этой подгруппы отличаются тем, что не могут успешно справляться с учебной нагрузкой, нарушен процесс социализации, наблюдаются существенные изменения психосоматического </w:t>
      </w:r>
      <w:r w:rsidR="00152EAA">
        <w:rPr>
          <w:rFonts w:ascii="Times New Roman" w:hAnsi="Times New Roman" w:cs="Times New Roman"/>
          <w:sz w:val="24"/>
          <w:szCs w:val="24"/>
        </w:rPr>
        <w:t>здоровья.</w:t>
      </w:r>
    </w:p>
    <w:p w:rsidR="00152EAA" w:rsidRDefault="00152EAA" w:rsidP="00FB1066">
      <w:pPr>
        <w:pStyle w:val="a3"/>
        <w:numPr>
          <w:ilvl w:val="0"/>
          <w:numId w:val="2"/>
        </w:numPr>
        <w:tabs>
          <w:tab w:val="left" w:pos="567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«Устойчивая школьная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Помимо признаков школьной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эти дети имеют ещё один важный характерный признак – асоциальное поведение: грубость, хулиганские выходки, демонстративное поведение, агрессию. </w:t>
      </w:r>
    </w:p>
    <w:p w:rsidR="00AF6161" w:rsidRDefault="00152EAA" w:rsidP="00152EAA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отличающиеся неудовлетворительным поведением, чаще других попадают в поле зрения педагогов, так как являются помехой для реализации чисто учебных задач</w:t>
      </w:r>
      <w:r w:rsidR="00AF6161">
        <w:rPr>
          <w:rFonts w:ascii="Times New Roman" w:hAnsi="Times New Roman" w:cs="Times New Roman"/>
          <w:sz w:val="24"/>
          <w:szCs w:val="24"/>
        </w:rPr>
        <w:t>. Тогда как дети, поведение которых не влияет деструктивным образом на дисциплину и порядок, тоже могут испытывать значимые 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161">
        <w:rPr>
          <w:rFonts w:ascii="Times New Roman" w:hAnsi="Times New Roman" w:cs="Times New Roman"/>
          <w:sz w:val="24"/>
          <w:szCs w:val="24"/>
        </w:rPr>
        <w:t>затруднения.</w:t>
      </w:r>
    </w:p>
    <w:p w:rsidR="00152EAA" w:rsidRDefault="00AF6161" w:rsidP="00AF6161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Школьная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тревожных детей возможна без нарушений учёбы и дисциплины. Такие дети отличаются особой чувствительностью, мнительностью и впечатлительностью; характеризуются низкой самооценкой,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у них возникает</w:t>
      </w:r>
    </w:p>
    <w:p w:rsidR="00AF6161" w:rsidRDefault="00AF6161" w:rsidP="00152EAA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ожидание неблагополучия со стороны окружающих.</w:t>
      </w:r>
      <w:r w:rsidR="00A546FF">
        <w:rPr>
          <w:rFonts w:ascii="Times New Roman" w:hAnsi="Times New Roman" w:cs="Times New Roman"/>
          <w:sz w:val="24"/>
          <w:szCs w:val="24"/>
        </w:rPr>
        <w:t xml:space="preserve"> Тревожные дети очень чувствительны к своим неудачам, остро реагируют на них, склонны отказаться от той деятельности, в которой испытывают затруднения. Повышенная тревожность мешает ребёнку общаться, т.е. взаимодействовать в системе ребёнок – ребёнок; ребёнок </w:t>
      </w:r>
      <w:proofErr w:type="gramStart"/>
      <w:r w:rsidR="00A546F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546FF">
        <w:rPr>
          <w:rFonts w:ascii="Times New Roman" w:hAnsi="Times New Roman" w:cs="Times New Roman"/>
          <w:sz w:val="24"/>
          <w:szCs w:val="24"/>
        </w:rPr>
        <w:t>зросл</w:t>
      </w:r>
      <w:r w:rsidR="00F914B7">
        <w:rPr>
          <w:rFonts w:ascii="Times New Roman" w:hAnsi="Times New Roman" w:cs="Times New Roman"/>
          <w:sz w:val="24"/>
          <w:szCs w:val="24"/>
        </w:rPr>
        <w:t>ый, поэтому даются четкие рекомендации педагогам по работе с такими детьми:</w:t>
      </w:r>
    </w:p>
    <w:p w:rsidR="008A06A6" w:rsidRDefault="008A06A6" w:rsidP="00152EAA">
      <w:pPr>
        <w:pStyle w:val="a3"/>
        <w:tabs>
          <w:tab w:val="left" w:pos="567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4B7" w:rsidRDefault="00F914B7" w:rsidP="00F914B7">
      <w:pPr>
        <w:pStyle w:val="a3"/>
        <w:numPr>
          <w:ilvl w:val="0"/>
          <w:numId w:val="3"/>
        </w:numPr>
        <w:tabs>
          <w:tab w:val="left" w:pos="567"/>
          <w:tab w:val="left" w:pos="8647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Поручение, которое дается ребёнку, должно соответствовать его возможностям. Предлагая выполнить сл</w:t>
      </w:r>
      <w:r w:rsidR="00CF4F1E">
        <w:rPr>
          <w:rFonts w:ascii="Times New Roman" w:hAnsi="Times New Roman" w:cs="Times New Roman"/>
          <w:sz w:val="24"/>
          <w:szCs w:val="24"/>
        </w:rPr>
        <w:t>ишком сложные, непосильные задан</w:t>
      </w:r>
      <w:r>
        <w:rPr>
          <w:rFonts w:ascii="Times New Roman" w:hAnsi="Times New Roman" w:cs="Times New Roman"/>
          <w:sz w:val="24"/>
          <w:szCs w:val="24"/>
        </w:rPr>
        <w:t xml:space="preserve">ия, вы заранее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обрекаете ребёнка на неуспех,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следовательно, на снижение самооценки, на неудовлетворённость собой.</w:t>
      </w:r>
    </w:p>
    <w:p w:rsidR="00393194" w:rsidRDefault="00F914B7" w:rsidP="00393194">
      <w:pPr>
        <w:pStyle w:val="a3"/>
        <w:numPr>
          <w:ilvl w:val="0"/>
          <w:numId w:val="3"/>
        </w:numPr>
        <w:tabs>
          <w:tab w:val="left" w:pos="567"/>
          <w:tab w:val="left" w:pos="8647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повышать самооценку тревожного ребёнка, для чего любая деятельность должна предваряться словами, выражающими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успех. Оптимистические прогнозы не дают повода считать себя безнадёжным.</w:t>
      </w:r>
    </w:p>
    <w:p w:rsidR="00F914B7" w:rsidRDefault="00F914B7" w:rsidP="00393194">
      <w:pPr>
        <w:pStyle w:val="a3"/>
        <w:numPr>
          <w:ilvl w:val="0"/>
          <w:numId w:val="3"/>
        </w:numPr>
        <w:tabs>
          <w:tab w:val="left" w:pos="567"/>
          <w:tab w:val="left" w:pos="8647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не ставить тревожного ребёнка в ситуации соревнования, публичного выступления. Не рекомендуется давать задания типа «кто первый». Ситуация публичного выступления </w:t>
      </w:r>
      <w:r w:rsidR="00311381">
        <w:rPr>
          <w:rFonts w:ascii="Times New Roman" w:hAnsi="Times New Roman" w:cs="Times New Roman"/>
          <w:sz w:val="24"/>
          <w:szCs w:val="24"/>
        </w:rPr>
        <w:t>является стрессовой.</w:t>
      </w:r>
    </w:p>
    <w:p w:rsidR="00311381" w:rsidRDefault="00311381" w:rsidP="00393194">
      <w:pPr>
        <w:pStyle w:val="a3"/>
        <w:numPr>
          <w:ilvl w:val="0"/>
          <w:numId w:val="3"/>
        </w:numPr>
        <w:tabs>
          <w:tab w:val="left" w:pos="567"/>
          <w:tab w:val="left" w:pos="8647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тревожность часто вызывается неизвестностью. Поэтому, предлагая ребёнку задание, необходимо подробно выстраивать пути его выполнения, составить план: что мы делаем сейчас, что потом и т.д.</w:t>
      </w:r>
    </w:p>
    <w:p w:rsidR="00311381" w:rsidRDefault="00311381" w:rsidP="00311381">
      <w:pPr>
        <w:pStyle w:val="a3"/>
        <w:tabs>
          <w:tab w:val="left" w:pos="567"/>
          <w:tab w:val="left" w:pos="864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1381" w:rsidRDefault="00463D8D" w:rsidP="00311381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коррекционной работы по преодолению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дизадаптации</w:t>
      </w:r>
      <w:proofErr w:type="spellEnd"/>
      <w:r w:rsidR="00A63C38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A63C38" w:rsidRDefault="00A63C38" w:rsidP="00A63C38">
      <w:pPr>
        <w:pStyle w:val="a3"/>
        <w:numPr>
          <w:ilvl w:val="0"/>
          <w:numId w:val="4"/>
        </w:numPr>
        <w:tabs>
          <w:tab w:val="left" w:pos="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 полученной информации о ребёнке;</w:t>
      </w:r>
    </w:p>
    <w:p w:rsidR="00A63C38" w:rsidRDefault="00A63C38" w:rsidP="00A63C38">
      <w:pPr>
        <w:pStyle w:val="a3"/>
        <w:numPr>
          <w:ilvl w:val="0"/>
          <w:numId w:val="4"/>
        </w:numPr>
        <w:tabs>
          <w:tab w:val="left" w:pos="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ресурсов самого ребёнка;</w:t>
      </w:r>
    </w:p>
    <w:p w:rsidR="00A63C38" w:rsidRDefault="00A63C38" w:rsidP="00A63C38">
      <w:pPr>
        <w:pStyle w:val="a3"/>
        <w:numPr>
          <w:ilvl w:val="0"/>
          <w:numId w:val="4"/>
        </w:numPr>
        <w:tabs>
          <w:tab w:val="left" w:pos="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коррекционной программы;</w:t>
      </w:r>
    </w:p>
    <w:p w:rsidR="00A63C38" w:rsidRDefault="00CF4F1E" w:rsidP="00A63C38">
      <w:pPr>
        <w:pStyle w:val="a3"/>
        <w:numPr>
          <w:ilvl w:val="0"/>
          <w:numId w:val="4"/>
        </w:numPr>
        <w:tabs>
          <w:tab w:val="left" w:pos="0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</w:t>
      </w:r>
      <w:r w:rsidR="00A63C38">
        <w:rPr>
          <w:rFonts w:ascii="Times New Roman" w:hAnsi="Times New Roman" w:cs="Times New Roman"/>
          <w:sz w:val="24"/>
          <w:szCs w:val="24"/>
        </w:rPr>
        <w:t xml:space="preserve"> зоны ближайшего развития.</w:t>
      </w:r>
    </w:p>
    <w:p w:rsidR="00A63C38" w:rsidRDefault="00A63C38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профилактике и преодолению тревожности</w:t>
      </w:r>
      <w:r w:rsidR="00CF4F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4F1E">
        <w:rPr>
          <w:rFonts w:ascii="Times New Roman" w:hAnsi="Times New Roman" w:cs="Times New Roman"/>
          <w:sz w:val="24"/>
          <w:szCs w:val="24"/>
        </w:rPr>
        <w:t>дезадаптаци</w:t>
      </w:r>
      <w:proofErr w:type="spellEnd"/>
      <w:r w:rsidR="008A06A6">
        <w:rPr>
          <w:rFonts w:ascii="Times New Roman" w:hAnsi="Times New Roman" w:cs="Times New Roman"/>
          <w:sz w:val="24"/>
          <w:szCs w:val="24"/>
        </w:rPr>
        <w:t xml:space="preserve"> у детей младшего школьного возраста должна </w:t>
      </w:r>
      <w:r w:rsidR="00D9778F">
        <w:rPr>
          <w:rFonts w:ascii="Times New Roman" w:hAnsi="Times New Roman" w:cs="Times New Roman"/>
          <w:sz w:val="24"/>
          <w:szCs w:val="24"/>
        </w:rPr>
        <w:t xml:space="preserve">носить не </w:t>
      </w:r>
      <w:proofErr w:type="gramStart"/>
      <w:r w:rsidR="00D9778F">
        <w:rPr>
          <w:rFonts w:ascii="Times New Roman" w:hAnsi="Times New Roman" w:cs="Times New Roman"/>
          <w:sz w:val="24"/>
          <w:szCs w:val="24"/>
        </w:rPr>
        <w:t xml:space="preserve">узко </w:t>
      </w:r>
      <w:r w:rsidR="008A06A6">
        <w:rPr>
          <w:rFonts w:ascii="Times New Roman" w:hAnsi="Times New Roman" w:cs="Times New Roman"/>
          <w:sz w:val="24"/>
          <w:szCs w:val="24"/>
        </w:rPr>
        <w:t>функциональный</w:t>
      </w:r>
      <w:proofErr w:type="gramEnd"/>
      <w:r w:rsidR="008A06A6">
        <w:rPr>
          <w:rFonts w:ascii="Times New Roman" w:hAnsi="Times New Roman" w:cs="Times New Roman"/>
          <w:sz w:val="24"/>
          <w:szCs w:val="24"/>
        </w:rPr>
        <w:t xml:space="preserve">, а общий, личностно - ориентированный характер. </w:t>
      </w: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A63C38">
      <w:pPr>
        <w:pStyle w:val="a3"/>
        <w:tabs>
          <w:tab w:val="left" w:pos="0"/>
          <w:tab w:val="left" w:pos="864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F4F1E" w:rsidSect="009E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A17"/>
    <w:multiLevelType w:val="hybridMultilevel"/>
    <w:tmpl w:val="989E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5936"/>
    <w:multiLevelType w:val="hybridMultilevel"/>
    <w:tmpl w:val="83F2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E2709"/>
    <w:multiLevelType w:val="hybridMultilevel"/>
    <w:tmpl w:val="6BCE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723B"/>
    <w:multiLevelType w:val="hybridMultilevel"/>
    <w:tmpl w:val="7B84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25"/>
    <w:rsid w:val="000719A5"/>
    <w:rsid w:val="00152EAA"/>
    <w:rsid w:val="0022567D"/>
    <w:rsid w:val="00311381"/>
    <w:rsid w:val="00385A97"/>
    <w:rsid w:val="00393194"/>
    <w:rsid w:val="003C5920"/>
    <w:rsid w:val="00463D8D"/>
    <w:rsid w:val="00542AA5"/>
    <w:rsid w:val="0058646A"/>
    <w:rsid w:val="005C08B0"/>
    <w:rsid w:val="005E1577"/>
    <w:rsid w:val="0073447E"/>
    <w:rsid w:val="00761863"/>
    <w:rsid w:val="00844D9C"/>
    <w:rsid w:val="008A06A6"/>
    <w:rsid w:val="009E3F67"/>
    <w:rsid w:val="00A546FF"/>
    <w:rsid w:val="00A63C38"/>
    <w:rsid w:val="00AB232F"/>
    <w:rsid w:val="00AF6161"/>
    <w:rsid w:val="00BE2F90"/>
    <w:rsid w:val="00CF4F1E"/>
    <w:rsid w:val="00D9778F"/>
    <w:rsid w:val="00E94725"/>
    <w:rsid w:val="00F05AC1"/>
    <w:rsid w:val="00F914B7"/>
    <w:rsid w:val="00FB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7"/>
  </w:style>
  <w:style w:type="paragraph" w:styleId="1">
    <w:name w:val="heading 1"/>
    <w:basedOn w:val="a"/>
    <w:next w:val="a"/>
    <w:link w:val="10"/>
    <w:uiPriority w:val="9"/>
    <w:qFormat/>
    <w:rsid w:val="00CF4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4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F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CF4F1E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CF4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F4F1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866D-1DC5-4B65-B7BA-546D6986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2011-04-25T11:51:00Z</cp:lastPrinted>
  <dcterms:created xsi:type="dcterms:W3CDTF">2012-09-26T03:00:00Z</dcterms:created>
  <dcterms:modified xsi:type="dcterms:W3CDTF">2012-09-26T03:00:00Z</dcterms:modified>
</cp:coreProperties>
</file>