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C1" w:rsidRDefault="00DD5CC1" w:rsidP="00DD5CC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Консультация для родителей</w:t>
      </w:r>
    </w:p>
    <w:p w:rsidR="00DD5CC1" w:rsidRPr="00DD5CC1" w:rsidRDefault="00DD5CC1" w:rsidP="00DD5CC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D5CC1">
        <w:rPr>
          <w:rFonts w:ascii="Times New Roman" w:eastAsia="Times New Roman" w:hAnsi="Times New Roman" w:cs="Times New Roman"/>
          <w:b/>
          <w:bCs/>
          <w:kern w:val="36"/>
          <w:sz w:val="32"/>
          <w:szCs w:val="32"/>
        </w:rPr>
        <w:t>«Особенности использования познавательно-исследовательской деятельности в работе с детьми дошкольного возраста».</w:t>
      </w:r>
    </w:p>
    <w:p w:rsidR="00DD5CC1" w:rsidRPr="00DD5CC1" w:rsidRDefault="00DD5CC1" w:rsidP="00DD5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97585" cy="775970"/>
            <wp:effectExtent l="19050" t="0" r="0" b="0"/>
            <wp:docPr id="1" name="Рисунок 1" descr="«Особенности использования познавательно-исследовательской деятельности в работе с детьми дошкольного возраст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использования познавательно-исследовательской деятельности в работе с детьми дошкольного возраста».">
                      <a:hlinkClick r:id="rId4"/>
                    </pic:cNvPr>
                    <pic:cNvPicPr>
                      <a:picLocks noChangeAspect="1" noChangeArrowheads="1"/>
                    </pic:cNvPicPr>
                  </pic:nvPicPr>
                  <pic:blipFill>
                    <a:blip r:embed="rId5"/>
                    <a:srcRect/>
                    <a:stretch>
                      <a:fillRect/>
                    </a:stretch>
                  </pic:blipFill>
                  <pic:spPr bwMode="auto">
                    <a:xfrm>
                      <a:off x="0" y="0"/>
                      <a:ext cx="997585" cy="775970"/>
                    </a:xfrm>
                    <a:prstGeom prst="rect">
                      <a:avLst/>
                    </a:prstGeom>
                    <a:noFill/>
                    <a:ln w="9525">
                      <a:noFill/>
                      <a:miter lim="800000"/>
                      <a:headEnd/>
                      <a:tailEnd/>
                    </a:ln>
                  </pic:spPr>
                </pic:pic>
              </a:graphicData>
            </a:graphic>
          </wp:inline>
        </w:drawing>
      </w:r>
    </w:p>
    <w:p w:rsidR="00DD5CC1" w:rsidRDefault="00DD5CC1" w:rsidP="00DD5CC1">
      <w:pPr>
        <w:spacing w:after="0" w:line="240" w:lineRule="auto"/>
        <w:rPr>
          <w:rFonts w:ascii="Times New Roman" w:eastAsia="Times New Roman" w:hAnsi="Times New Roman" w:cs="Times New Roman"/>
          <w:color w:val="0000FF"/>
          <w:sz w:val="27"/>
          <w:szCs w:val="27"/>
          <w:lang w:val="en-US"/>
        </w:rPr>
      </w:pPr>
    </w:p>
    <w:p w:rsidR="00DD5CC1" w:rsidRPr="00DD5CC1" w:rsidRDefault="00DD5CC1" w:rsidP="00DD5CC1">
      <w:pPr>
        <w:spacing w:after="0"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«Что я слышу — забываю.</w:t>
      </w:r>
      <w:r w:rsidRPr="00DD5CC1">
        <w:rPr>
          <w:rFonts w:ascii="Times New Roman" w:eastAsia="Times New Roman" w:hAnsi="Times New Roman" w:cs="Times New Roman"/>
          <w:sz w:val="24"/>
          <w:szCs w:val="24"/>
        </w:rPr>
        <w:t xml:space="preserve"> </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Что я вижу — я помню.</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Что я </w:t>
      </w:r>
      <w:proofErr w:type="gramStart"/>
      <w:r w:rsidRPr="00DD5CC1">
        <w:rPr>
          <w:rFonts w:ascii="Times New Roman" w:eastAsia="Times New Roman" w:hAnsi="Times New Roman" w:cs="Times New Roman"/>
          <w:color w:val="0000FF"/>
          <w:sz w:val="27"/>
          <w:szCs w:val="27"/>
        </w:rPr>
        <w:t>делаю я понимаю</w:t>
      </w:r>
      <w:proofErr w:type="gramEnd"/>
      <w:r w:rsidRPr="00DD5CC1">
        <w:rPr>
          <w:rFonts w:ascii="Times New Roman" w:eastAsia="Times New Roman" w:hAnsi="Times New Roman" w:cs="Times New Roman"/>
          <w:color w:val="0000FF"/>
          <w:sz w:val="27"/>
          <w:szCs w:val="27"/>
        </w:rPr>
        <w:t>».</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Конфуций.</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В концепции модернизации российского образования говорится, что развивающемуся обществу нужны современно образованные, нравственные, предприимчивые люди, отличающиеся мобильностью, динамизмом, конструктивностью мышления, которые смогут самостоятельно принимать решения в ситуации выбора, прогнозируя их возможные последствия. В дошкольном возрасте такая активная позиция предполагает саморазвитие личности именно в познавательной деятельности, в процессе которой ребенок вступает в общение и взаимодействие со сверстниками, происходит становление мировидения ребёнка, осуществляется его личностный рост. 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Малыш – природный исследователь окружающего мира. Мир открывается ребёнку через опыт его личных ощущений, действий, переживаний.</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«Чем больше ребёнок видел, слышал и переживал, тем больше он знает, и усвоил, тем большим количеством элементов действительности он</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Выгодский.</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В соответствии с ФГТ ребёнок должен быть: любознательным, активным, интересующимся новым, неизвестным в окружающем мире, задавать вопросы взрослому, любить экспериментировать.</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lastRenderedPageBreak/>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Возможно ли организация исследовательской деятельности с детьми младшего дошкольного возраста?</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Для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Познавательно-исследовательская деятельность зарождается в раннем детстве в недрах </w:t>
      </w:r>
      <w:proofErr w:type="spellStart"/>
      <w:r w:rsidRPr="00DD5CC1">
        <w:rPr>
          <w:rFonts w:ascii="Times New Roman" w:eastAsia="Times New Roman" w:hAnsi="Times New Roman" w:cs="Times New Roman"/>
          <w:color w:val="0000FF"/>
          <w:sz w:val="27"/>
          <w:szCs w:val="27"/>
        </w:rPr>
        <w:t>предметно-манипулятивной</w:t>
      </w:r>
      <w:proofErr w:type="spellEnd"/>
      <w:r w:rsidRPr="00DD5CC1">
        <w:rPr>
          <w:rFonts w:ascii="Times New Roman" w:eastAsia="Times New Roman" w:hAnsi="Times New Roman" w:cs="Times New Roman"/>
          <w:color w:val="0000FF"/>
          <w:sz w:val="27"/>
          <w:szCs w:val="27"/>
        </w:rPr>
        <w:t xml:space="preserve"> деятельности, представляя собой простое, как будто "бесцельное" экспериментирование с вещами, </w:t>
      </w:r>
      <w:proofErr w:type="gramStart"/>
      <w:r w:rsidRPr="00DD5CC1">
        <w:rPr>
          <w:rFonts w:ascii="Times New Roman" w:eastAsia="Times New Roman" w:hAnsi="Times New Roman" w:cs="Times New Roman"/>
          <w:color w:val="0000FF"/>
          <w:sz w:val="27"/>
          <w:szCs w:val="27"/>
        </w:rPr>
        <w:t>в</w:t>
      </w:r>
      <w:proofErr w:type="gramEnd"/>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proofErr w:type="gramStart"/>
      <w:r w:rsidRPr="00DD5CC1">
        <w:rPr>
          <w:rFonts w:ascii="Times New Roman" w:eastAsia="Times New Roman" w:hAnsi="Times New Roman" w:cs="Times New Roman"/>
          <w:color w:val="0000FF"/>
          <w:sz w:val="27"/>
          <w:szCs w:val="27"/>
        </w:rPr>
        <w:t>ходе</w:t>
      </w:r>
      <w:proofErr w:type="gramEnd"/>
      <w:r w:rsidRPr="00DD5CC1">
        <w:rPr>
          <w:rFonts w:ascii="Times New Roman" w:eastAsia="Times New Roman" w:hAnsi="Times New Roman" w:cs="Times New Roman"/>
          <w:color w:val="0000FF"/>
          <w:sz w:val="27"/>
          <w:szCs w:val="27"/>
        </w:rPr>
        <w:t xml:space="preserve">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w:t>
      </w:r>
      <w:proofErr w:type="spellStart"/>
      <w:r w:rsidRPr="00DD5CC1">
        <w:rPr>
          <w:rFonts w:ascii="Times New Roman" w:eastAsia="Times New Roman" w:hAnsi="Times New Roman" w:cs="Times New Roman"/>
          <w:color w:val="0000FF"/>
          <w:sz w:val="27"/>
          <w:szCs w:val="27"/>
        </w:rPr>
        <w:t>Л.С.Выготский</w:t>
      </w:r>
      <w:proofErr w:type="spellEnd"/>
      <w:r w:rsidRPr="00DD5CC1">
        <w:rPr>
          <w:rFonts w:ascii="Times New Roman" w:eastAsia="Times New Roman" w:hAnsi="Times New Roman" w:cs="Times New Roman"/>
          <w:color w:val="0000FF"/>
          <w:sz w:val="27"/>
          <w:szCs w:val="27"/>
        </w:rPr>
        <w:t>.</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lastRenderedPageBreak/>
        <w:t xml:space="preserve">Дети находятся во власти внешней ситуации, их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w:t>
      </w:r>
      <w:proofErr w:type="gramStart"/>
      <w:r w:rsidRPr="00DD5CC1">
        <w:rPr>
          <w:rFonts w:ascii="Times New Roman" w:eastAsia="Times New Roman" w:hAnsi="Times New Roman" w:cs="Times New Roman"/>
          <w:color w:val="0000FF"/>
          <w:sz w:val="27"/>
          <w:szCs w:val="27"/>
        </w:rPr>
        <w:t>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w:t>
      </w:r>
      <w:proofErr w:type="gramEnd"/>
      <w:r w:rsidRPr="00DD5CC1">
        <w:rPr>
          <w:rFonts w:ascii="Times New Roman" w:eastAsia="Times New Roman" w:hAnsi="Times New Roman" w:cs="Times New Roman"/>
          <w:color w:val="0000FF"/>
          <w:sz w:val="27"/>
          <w:szCs w:val="27"/>
        </w:rPr>
        <w:t xml:space="preserve">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манкой, фасолью, которым, по возможности, следует оснастить групповое помещение.</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располагаются в поле зрения детей непосредственно перед началом их свободной деятельности. Целесообразно</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разделять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Экспериментирование осуществляется во всех сферах детской деятельности: приём пищи, занятие, игра, прогулка, сон, умывание. Создаются специальные условия в развивающей среде, стимулирующие обогащение развития исследовательской деятельности. В ходе экспериментирования ребенок познает объект. В практической деятельности осуществляет и выполняет познавательную, ориентировочно-исследовательскую функцию, создавая условия, в которых раскрывается содержание данного объекта. Благодаря опытам дети испытывают большую радость, удивление от своих маленьких и больших открытий, которые вызывают у детей чувство удовлетворения от проделанной работы. Чем разнообразнее и интенсивнее поисковая деятельность, </w:t>
      </w:r>
      <w:r w:rsidRPr="00DD5CC1">
        <w:rPr>
          <w:rFonts w:ascii="Times New Roman" w:eastAsia="Times New Roman" w:hAnsi="Times New Roman" w:cs="Times New Roman"/>
          <w:color w:val="0000FF"/>
          <w:sz w:val="27"/>
          <w:szCs w:val="27"/>
        </w:rPr>
        <w:lastRenderedPageBreak/>
        <w:t>тем больше новой информации получает ребенок, тем быстрее и полноценнее он развивается.</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Н.Н. </w:t>
      </w:r>
      <w:proofErr w:type="spellStart"/>
      <w:r w:rsidRPr="00DD5CC1">
        <w:rPr>
          <w:rFonts w:ascii="Times New Roman" w:eastAsia="Times New Roman" w:hAnsi="Times New Roman" w:cs="Times New Roman"/>
          <w:color w:val="0000FF"/>
          <w:sz w:val="27"/>
          <w:szCs w:val="27"/>
        </w:rPr>
        <w:t>Поддьяков</w:t>
      </w:r>
      <w:proofErr w:type="spellEnd"/>
      <w:r w:rsidRPr="00DD5CC1">
        <w:rPr>
          <w:rFonts w:ascii="Times New Roman" w:eastAsia="Times New Roman" w:hAnsi="Times New Roman" w:cs="Times New Roman"/>
          <w:color w:val="0000FF"/>
          <w:sz w:val="27"/>
          <w:szCs w:val="27"/>
        </w:rPr>
        <w:t xml:space="preserve"> выделяет два основных вида ориентировочно-исследовательской (поисковой) деятельности у дошкольников.</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 </w:t>
      </w:r>
      <w:proofErr w:type="gramStart"/>
      <w:r w:rsidRPr="00DD5CC1">
        <w:rPr>
          <w:rFonts w:ascii="Times New Roman" w:eastAsia="Times New Roman" w:hAnsi="Times New Roman" w:cs="Times New Roman"/>
          <w:color w:val="0000FF"/>
          <w:sz w:val="27"/>
          <w:szCs w:val="27"/>
        </w:rPr>
        <w:t>а</w:t>
      </w:r>
      <w:proofErr w:type="gramEnd"/>
      <w:r w:rsidRPr="00DD5CC1">
        <w:rPr>
          <w:rFonts w:ascii="Times New Roman" w:eastAsia="Times New Roman" w:hAnsi="Times New Roman" w:cs="Times New Roman"/>
          <w:color w:val="0000FF"/>
          <w:sz w:val="27"/>
          <w:szCs w:val="27"/>
        </w:rPr>
        <w:t>ктивность в процессе деятельности полностью исходит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и т.д. В этом случае ребенок в деятельности экспериментирования удовлетворяет свои потребности, свои интересы, свою волю.</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ориентировочно-исследовательская деятельность организуется взрослым, который выделяет существенные элементы ситуации, обучает ребенка определенному алгоритму действий.</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 xml:space="preserve">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деятельности, </w:t>
      </w:r>
      <w:proofErr w:type="spellStart"/>
      <w:proofErr w:type="gramStart"/>
      <w:r w:rsidRPr="00DD5CC1">
        <w:rPr>
          <w:rFonts w:ascii="Times New Roman" w:eastAsia="Times New Roman" w:hAnsi="Times New Roman" w:cs="Times New Roman"/>
          <w:color w:val="0000FF"/>
          <w:sz w:val="27"/>
          <w:szCs w:val="27"/>
        </w:rPr>
        <w:t>направлен-ной</w:t>
      </w:r>
      <w:proofErr w:type="spellEnd"/>
      <w:proofErr w:type="gramEnd"/>
      <w:r w:rsidRPr="00DD5CC1">
        <w:rPr>
          <w:rFonts w:ascii="Times New Roman" w:eastAsia="Times New Roman" w:hAnsi="Times New Roman" w:cs="Times New Roman"/>
          <w:color w:val="0000FF"/>
          <w:sz w:val="27"/>
          <w:szCs w:val="27"/>
        </w:rPr>
        <w:t xml:space="preserve"> на «открытие» нового, которая развивает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определяемый типом деятельности, в которой знания приобретаются. Нет сомнения, что такая совместная деятельность и деловое общение развивают интеллект детей и личность в целом. У детей появилось желание узнать новое о свойствах вещей, активно исследовать их.</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Китайская пословица гласит: «Расскажи — и я забуду, покажи — и я запомню, дай попробовать — и я пойму». Усваивается все прочно и надолго,</w:t>
      </w:r>
    </w:p>
    <w:p w:rsidR="00DD5CC1" w:rsidRPr="00DD5CC1" w:rsidRDefault="00DD5CC1" w:rsidP="00DD5CC1">
      <w:pPr>
        <w:spacing w:before="100" w:beforeAutospacing="1" w:after="100" w:afterAutospacing="1" w:line="240" w:lineRule="auto"/>
        <w:rPr>
          <w:rFonts w:ascii="Times New Roman" w:eastAsia="Times New Roman" w:hAnsi="Times New Roman" w:cs="Times New Roman"/>
          <w:sz w:val="24"/>
          <w:szCs w:val="24"/>
        </w:rPr>
      </w:pPr>
      <w:r w:rsidRPr="00DD5CC1">
        <w:rPr>
          <w:rFonts w:ascii="Times New Roman" w:eastAsia="Times New Roman" w:hAnsi="Times New Roman" w:cs="Times New Roman"/>
          <w:color w:val="0000FF"/>
          <w:sz w:val="27"/>
          <w:szCs w:val="27"/>
        </w:rPr>
        <w:t>когда ребенок слышит, видит и делает сам. Вот на этом и основана познавательно-исследовательская деятельность!</w:t>
      </w:r>
    </w:p>
    <w:p w:rsidR="00BA4354" w:rsidRDefault="00BA4354"/>
    <w:sectPr w:rsidR="00BA4354" w:rsidSect="001F0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A52E47"/>
    <w:rsid w:val="001F0E3D"/>
    <w:rsid w:val="00A52E47"/>
    <w:rsid w:val="00BA4354"/>
    <w:rsid w:val="00DD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3D"/>
  </w:style>
  <w:style w:type="paragraph" w:styleId="1">
    <w:name w:val="heading 1"/>
    <w:basedOn w:val="a"/>
    <w:link w:val="10"/>
    <w:uiPriority w:val="9"/>
    <w:qFormat/>
    <w:rsid w:val="00A52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E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2E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2E47"/>
    <w:rPr>
      <w:b/>
      <w:bCs/>
    </w:rPr>
  </w:style>
  <w:style w:type="character" w:styleId="a5">
    <w:name w:val="Emphasis"/>
    <w:basedOn w:val="a0"/>
    <w:uiPriority w:val="20"/>
    <w:qFormat/>
    <w:rsid w:val="00A52E47"/>
    <w:rPr>
      <w:i/>
      <w:iCs/>
    </w:rPr>
  </w:style>
  <w:style w:type="paragraph" w:styleId="a6">
    <w:name w:val="Balloon Text"/>
    <w:basedOn w:val="a"/>
    <w:link w:val="a7"/>
    <w:uiPriority w:val="99"/>
    <w:semiHidden/>
    <w:unhideWhenUsed/>
    <w:rsid w:val="00DD5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699395">
      <w:bodyDiv w:val="1"/>
      <w:marLeft w:val="0"/>
      <w:marRight w:val="0"/>
      <w:marTop w:val="0"/>
      <w:marBottom w:val="0"/>
      <w:divBdr>
        <w:top w:val="none" w:sz="0" w:space="0" w:color="auto"/>
        <w:left w:val="none" w:sz="0" w:space="0" w:color="auto"/>
        <w:bottom w:val="none" w:sz="0" w:space="0" w:color="auto"/>
        <w:right w:val="none" w:sz="0" w:space="0" w:color="auto"/>
      </w:divBdr>
    </w:div>
    <w:div w:id="965502191">
      <w:bodyDiv w:val="1"/>
      <w:marLeft w:val="0"/>
      <w:marRight w:val="0"/>
      <w:marTop w:val="0"/>
      <w:marBottom w:val="0"/>
      <w:divBdr>
        <w:top w:val="none" w:sz="0" w:space="0" w:color="auto"/>
        <w:left w:val="none" w:sz="0" w:space="0" w:color="auto"/>
        <w:bottom w:val="none" w:sz="0" w:space="0" w:color="auto"/>
        <w:right w:val="none" w:sz="0" w:space="0" w:color="auto"/>
      </w:divBdr>
      <w:divsChild>
        <w:div w:id="12081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s90.detkin-club.ru/images/parents/1595250_1_5310a7be4aa9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1358</Words>
  <Characters>7743</Characters>
  <Application>Microsoft Office Word</Application>
  <DocSecurity>0</DocSecurity>
  <Lines>64</Lines>
  <Paragraphs>18</Paragraphs>
  <ScaleCrop>false</ScaleCrop>
  <Company>Microsoft</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2014-08-30T15:11:00Z</dcterms:created>
  <dcterms:modified xsi:type="dcterms:W3CDTF">2014-08-30T16:03:00Z</dcterms:modified>
</cp:coreProperties>
</file>