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4" w:rsidRPr="00F31CC4" w:rsidRDefault="00F31CC4"/>
    <w:p w:rsidR="006829F4" w:rsidRDefault="006829F4" w:rsidP="006829F4">
      <w:pPr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829F4" w:rsidRPr="006A4BDB" w:rsidRDefault="006829F4" w:rsidP="0068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Программа «Рукодельница» име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B9056A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Занятия творческой деятельностью  оказывают сильное воздей</w:t>
      </w:r>
      <w:r>
        <w:rPr>
          <w:rFonts w:ascii="Times New Roman" w:hAnsi="Times New Roman" w:cs="Times New Roman"/>
          <w:sz w:val="28"/>
          <w:szCs w:val="28"/>
        </w:rPr>
        <w:t xml:space="preserve">ствие  на эмоционально – волевую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сферу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. Процесс овладения определенными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практическими </w:t>
      </w:r>
      <w:r w:rsidRPr="006A4BDB">
        <w:rPr>
          <w:rFonts w:ascii="Times New Roman" w:hAnsi="Times New Roman" w:cs="Times New Roman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sz w:val="28"/>
          <w:szCs w:val="28"/>
        </w:rPr>
        <w:t>в декоративно-прикладном творчестве</w:t>
      </w:r>
      <w:r w:rsidRPr="006A4BDB">
        <w:rPr>
          <w:rFonts w:ascii="Times New Roman" w:hAnsi="Times New Roman" w:cs="Times New Roman"/>
          <w:sz w:val="28"/>
          <w:szCs w:val="28"/>
        </w:rPr>
        <w:t xml:space="preserve">  раскрепощают  художественное мышление,   накладывают отпечаток на мировосприятие.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  Программа изменена  с учетом порядка организации и осуществления образовательной деятельности  по дополнительным  общеобразовательным программам, с учетом развития технологий.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Поделки из соленого теста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A4BDB">
        <w:rPr>
          <w:rFonts w:ascii="Times New Roman" w:hAnsi="Times New Roman" w:cs="Times New Roman"/>
          <w:sz w:val="28"/>
          <w:szCs w:val="28"/>
        </w:rPr>
        <w:t xml:space="preserve"> очень древняя традиция, но в современном мире высоко  ценится все, что сделано своими руками. Соленое тесто - очень  популярный материал для лепки. Тесто эластично, его легко обрабатывать, изделия из него долговечны.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9056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A4BDB">
        <w:rPr>
          <w:rFonts w:ascii="Times New Roman" w:hAnsi="Times New Roman" w:cs="Times New Roman"/>
          <w:sz w:val="28"/>
          <w:szCs w:val="28"/>
        </w:rPr>
        <w:t>программы заключается в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 xml:space="preserve">- эстетическом развитии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. Дети очень любят лепить. Зачем современному ребенку  лепка? Лепка является одним из самых осязаемых видов художественного творчества. Из пластичных материалов создаются объемные  образы  и целые композиции. Техника лепки богата и разнообразна, но при этом доступна любому человеку. Занятия </w:t>
      </w:r>
      <w:r>
        <w:rPr>
          <w:rFonts w:ascii="Times New Roman" w:hAnsi="Times New Roman" w:cs="Times New Roman"/>
          <w:sz w:val="28"/>
          <w:szCs w:val="28"/>
        </w:rPr>
        <w:t>в объединении даю</w:t>
      </w:r>
      <w:r w:rsidRPr="006A4BDB">
        <w:rPr>
          <w:rFonts w:ascii="Times New Roman" w:hAnsi="Times New Roman" w:cs="Times New Roman"/>
          <w:sz w:val="28"/>
          <w:szCs w:val="28"/>
        </w:rPr>
        <w:t>т  уникальную  возможность   моделировать  мир и свое представление о нем. У каждого ребенка появляется возможность  создать свой удивительный мир.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B5799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едагогически</w:t>
      </w:r>
      <w:r w:rsidRPr="00B9056A">
        <w:rPr>
          <w:rFonts w:ascii="Times New Roman" w:hAnsi="Times New Roman" w:cs="Times New Roman"/>
          <w:b/>
          <w:sz w:val="28"/>
          <w:szCs w:val="28"/>
        </w:rPr>
        <w:t xml:space="preserve">  целесообразн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B5799C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программы 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6A4BDB">
        <w:rPr>
          <w:rFonts w:ascii="Times New Roman" w:hAnsi="Times New Roman" w:cs="Times New Roman"/>
          <w:sz w:val="28"/>
          <w:szCs w:val="28"/>
        </w:rPr>
        <w:t xml:space="preserve"> умст</w:t>
      </w:r>
      <w:r>
        <w:rPr>
          <w:rFonts w:ascii="Times New Roman" w:hAnsi="Times New Roman" w:cs="Times New Roman"/>
          <w:sz w:val="28"/>
          <w:szCs w:val="28"/>
        </w:rPr>
        <w:t>венных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художественного кругозора. Особое внимание  у</w:t>
      </w:r>
      <w:r>
        <w:rPr>
          <w:rFonts w:ascii="Times New Roman" w:hAnsi="Times New Roman" w:cs="Times New Roman"/>
          <w:sz w:val="28"/>
          <w:szCs w:val="28"/>
        </w:rPr>
        <w:t>делено  формированию духовности</w:t>
      </w:r>
      <w:r w:rsidRPr="006A4BDB">
        <w:rPr>
          <w:rFonts w:ascii="Times New Roman" w:hAnsi="Times New Roman" w:cs="Times New Roman"/>
          <w:sz w:val="28"/>
          <w:szCs w:val="28"/>
        </w:rPr>
        <w:t>, культурных потребностей, позитивной ориентации. Создаются условия для обретения чувства комфортности  в коллективе.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84BF7">
        <w:rPr>
          <w:rFonts w:ascii="Times New Roman" w:hAnsi="Times New Roman" w:cs="Times New Roman"/>
          <w:b/>
          <w:sz w:val="28"/>
          <w:szCs w:val="28"/>
        </w:rPr>
        <w:t>Цель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программы:  создание</w:t>
      </w:r>
      <w:r w:rsidRPr="006A4BDB">
        <w:rPr>
          <w:rFonts w:ascii="Times New Roman" w:hAnsi="Times New Roman" w:cs="Times New Roman"/>
          <w:sz w:val="28"/>
          <w:szCs w:val="28"/>
        </w:rPr>
        <w:t xml:space="preserve"> 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4BDB">
        <w:rPr>
          <w:rFonts w:ascii="Times New Roman" w:hAnsi="Times New Roman" w:cs="Times New Roman"/>
          <w:sz w:val="28"/>
          <w:szCs w:val="28"/>
        </w:rPr>
        <w:t xml:space="preserve"> для раскрытия творческого потенциала  каждого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Pr="006A4BDB">
        <w:rPr>
          <w:rFonts w:ascii="Times New Roman" w:hAnsi="Times New Roman" w:cs="Times New Roman"/>
          <w:sz w:val="28"/>
          <w:szCs w:val="28"/>
        </w:rPr>
        <w:t xml:space="preserve">нравственно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A4B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>ичностных качеств через 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к ценностям декоративно прикладного творчества.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 xml:space="preserve">В соответствии с данной целью формируются </w:t>
      </w:r>
      <w:r w:rsidRPr="00B5799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4BDB">
        <w:rPr>
          <w:rFonts w:ascii="Times New Roman" w:hAnsi="Times New Roman" w:cs="Times New Roman"/>
          <w:sz w:val="28"/>
          <w:szCs w:val="28"/>
        </w:rPr>
        <w:t>, решаемые в процессе реализации данной программы:</w:t>
      </w:r>
    </w:p>
    <w:p w:rsidR="00F903F9" w:rsidRDefault="00F903F9"/>
    <w:p w:rsidR="00F31CC4" w:rsidRDefault="00F31CC4"/>
    <w:p w:rsidR="00F31CC4" w:rsidRPr="00053766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 w:rsidRPr="00184B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</w:t>
      </w:r>
      <w:r w:rsidRPr="006A4BDB">
        <w:rPr>
          <w:rFonts w:ascii="Times New Roman" w:hAnsi="Times New Roman" w:cs="Times New Roman"/>
          <w:sz w:val="28"/>
          <w:szCs w:val="28"/>
        </w:rPr>
        <w:t>бучить специальным знаниям по предмету ( основы жанровой композиции, основные законы лепки, элементарные основы дизайна)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4BDB">
        <w:rPr>
          <w:rFonts w:ascii="Times New Roman" w:hAnsi="Times New Roman" w:cs="Times New Roman"/>
          <w:sz w:val="28"/>
          <w:szCs w:val="28"/>
        </w:rPr>
        <w:t>пособствовать  приобретению технических знаний, умений и навыков, необх</w:t>
      </w:r>
      <w:r>
        <w:rPr>
          <w:rFonts w:ascii="Times New Roman" w:hAnsi="Times New Roman" w:cs="Times New Roman"/>
          <w:sz w:val="28"/>
          <w:szCs w:val="28"/>
        </w:rPr>
        <w:t>одимых для творческого процесса;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6A4BDB">
        <w:rPr>
          <w:rFonts w:ascii="Times New Roman" w:hAnsi="Times New Roman" w:cs="Times New Roman"/>
          <w:sz w:val="28"/>
          <w:szCs w:val="28"/>
        </w:rPr>
        <w:t xml:space="preserve">ознакомить со способами деятельности- лепка из пластилина (простейшие игрушки), лепка </w:t>
      </w:r>
      <w:r>
        <w:rPr>
          <w:rFonts w:ascii="Times New Roman" w:hAnsi="Times New Roman" w:cs="Times New Roman"/>
          <w:sz w:val="28"/>
          <w:szCs w:val="28"/>
        </w:rPr>
        <w:t>из теста составление композиций;</w:t>
      </w:r>
      <w:r>
        <w:rPr>
          <w:rFonts w:ascii="Times New Roman" w:hAnsi="Times New Roman" w:cs="Times New Roman"/>
          <w:sz w:val="28"/>
          <w:szCs w:val="28"/>
        </w:rPr>
        <w:br/>
        <w:t>-о</w:t>
      </w:r>
      <w:r w:rsidRPr="006A4BDB">
        <w:rPr>
          <w:rFonts w:ascii="Times New Roman" w:hAnsi="Times New Roman" w:cs="Times New Roman"/>
          <w:sz w:val="28"/>
          <w:szCs w:val="28"/>
        </w:rPr>
        <w:t xml:space="preserve">бучить умениям  работать с  целым куском  теста, с отдельными частями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создание обра</w:t>
      </w:r>
      <w:r>
        <w:rPr>
          <w:rFonts w:ascii="Times New Roman" w:hAnsi="Times New Roman" w:cs="Times New Roman"/>
          <w:sz w:val="28"/>
          <w:szCs w:val="28"/>
        </w:rPr>
        <w:t>зов;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4BDB">
        <w:rPr>
          <w:rFonts w:ascii="Times New Roman" w:hAnsi="Times New Roman" w:cs="Times New Roman"/>
          <w:sz w:val="28"/>
          <w:szCs w:val="28"/>
        </w:rPr>
        <w:t>пособствовать формированию  способности к творческому раскрытию,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самостоятельности, саморазвитию;</w:t>
      </w:r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6A4BDB">
        <w:rPr>
          <w:rFonts w:ascii="Times New Roman" w:hAnsi="Times New Roman" w:cs="Times New Roman"/>
          <w:sz w:val="28"/>
          <w:szCs w:val="28"/>
        </w:rPr>
        <w:t>владение умениями применять в дальнейшей жизн</w:t>
      </w:r>
      <w:r>
        <w:rPr>
          <w:rFonts w:ascii="Times New Roman" w:hAnsi="Times New Roman" w:cs="Times New Roman"/>
          <w:sz w:val="28"/>
          <w:szCs w:val="28"/>
        </w:rPr>
        <w:t>и полученные знания;</w:t>
      </w:r>
    </w:p>
    <w:p w:rsidR="00F31CC4" w:rsidRPr="00C1002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B9056A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расширить представление </w:t>
      </w:r>
      <w:r w:rsidRPr="006A4BDB">
        <w:rPr>
          <w:rFonts w:ascii="Times New Roman" w:hAnsi="Times New Roman" w:cs="Times New Roman"/>
          <w:sz w:val="28"/>
          <w:szCs w:val="28"/>
        </w:rPr>
        <w:t>об окружающем мире;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воспит</w:t>
      </w:r>
      <w:r w:rsidRPr="006A4BDB">
        <w:rPr>
          <w:rFonts w:ascii="Times New Roman" w:hAnsi="Times New Roman" w:cs="Times New Roman"/>
          <w:sz w:val="28"/>
          <w:szCs w:val="28"/>
        </w:rPr>
        <w:t>ать   художественный  вкус, с</w:t>
      </w:r>
      <w:r>
        <w:rPr>
          <w:rFonts w:ascii="Times New Roman" w:hAnsi="Times New Roman" w:cs="Times New Roman"/>
          <w:sz w:val="28"/>
          <w:szCs w:val="28"/>
        </w:rPr>
        <w:t>пособность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видеть, чувствовать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4BDB">
        <w:rPr>
          <w:rFonts w:ascii="Times New Roman" w:hAnsi="Times New Roman" w:cs="Times New Roman"/>
          <w:sz w:val="28"/>
          <w:szCs w:val="28"/>
        </w:rPr>
        <w:t>красоту и гармонию, эстетически  ее оценивать;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</w:t>
      </w:r>
      <w:r w:rsidRPr="006A4BDB">
        <w:rPr>
          <w:rFonts w:ascii="Times New Roman" w:hAnsi="Times New Roman" w:cs="Times New Roman"/>
          <w:sz w:val="28"/>
          <w:szCs w:val="28"/>
        </w:rPr>
        <w:t>риобщить к вы</w:t>
      </w:r>
      <w:r>
        <w:rPr>
          <w:rFonts w:ascii="Times New Roman" w:hAnsi="Times New Roman" w:cs="Times New Roman"/>
          <w:sz w:val="28"/>
          <w:szCs w:val="28"/>
        </w:rPr>
        <w:t xml:space="preserve">сокой  коммуникативной культуре;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воспитать внимание и уважение к людям, терпимость к чужому мнению;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-воспитать ответственность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при выполнении работ;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184BF7">
        <w:rPr>
          <w:rFonts w:ascii="Times New Roman" w:hAnsi="Times New Roman" w:cs="Times New Roman"/>
          <w:b/>
          <w:sz w:val="28"/>
          <w:szCs w:val="28"/>
        </w:rPr>
        <w:t>развивающие: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развить интерес</w:t>
      </w:r>
      <w:r w:rsidRPr="006A4BDB">
        <w:rPr>
          <w:rFonts w:ascii="Times New Roman" w:hAnsi="Times New Roman" w:cs="Times New Roman"/>
          <w:sz w:val="28"/>
          <w:szCs w:val="28"/>
        </w:rPr>
        <w:t xml:space="preserve"> к изучению народных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>-развить способность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к самостоятел</w:t>
      </w:r>
      <w:r>
        <w:rPr>
          <w:rFonts w:ascii="Times New Roman" w:hAnsi="Times New Roman" w:cs="Times New Roman"/>
          <w:sz w:val="28"/>
          <w:szCs w:val="28"/>
        </w:rPr>
        <w:t>ьному поиску методов и приемов работы;</w:t>
      </w:r>
      <w:r>
        <w:rPr>
          <w:rFonts w:ascii="Times New Roman" w:hAnsi="Times New Roman" w:cs="Times New Roman"/>
          <w:sz w:val="28"/>
          <w:szCs w:val="28"/>
        </w:rPr>
        <w:br/>
        <w:t xml:space="preserve">-расширить  ассоциативные возможности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мышл</w:t>
      </w:r>
      <w:r>
        <w:rPr>
          <w:rFonts w:ascii="Times New Roman" w:hAnsi="Times New Roman" w:cs="Times New Roman"/>
          <w:sz w:val="28"/>
          <w:szCs w:val="28"/>
        </w:rPr>
        <w:t>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-развить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умения анализировать готовые изделия, давать оценку своей работе.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9056A">
        <w:rPr>
          <w:rFonts w:ascii="Times New Roman" w:hAnsi="Times New Roman" w:cs="Times New Roman"/>
          <w:b/>
          <w:sz w:val="28"/>
          <w:szCs w:val="28"/>
        </w:rPr>
        <w:t>Возраст детей.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ограмма рассчитана на детей от 7- 14 </w:t>
      </w:r>
      <w:r w:rsidRPr="006A4BDB">
        <w:rPr>
          <w:rFonts w:ascii="Times New Roman" w:hAnsi="Times New Roman" w:cs="Times New Roman"/>
          <w:sz w:val="28"/>
          <w:szCs w:val="28"/>
        </w:rPr>
        <w:t xml:space="preserve">лет.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9056A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 xml:space="preserve">Курс обучения 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Всего на освоение программы отводится 576 часов. Н</w:t>
      </w:r>
      <w:r w:rsidRPr="006A4BDB">
        <w:rPr>
          <w:rFonts w:ascii="Times New Roman" w:hAnsi="Times New Roman" w:cs="Times New Roman"/>
          <w:sz w:val="28"/>
          <w:szCs w:val="28"/>
        </w:rPr>
        <w:t>а первый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отводится 144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а второй и третий </w:t>
      </w:r>
      <w:r>
        <w:rPr>
          <w:rFonts w:ascii="Times New Roman" w:hAnsi="Times New Roman" w:cs="Times New Roman"/>
          <w:sz w:val="28"/>
          <w:szCs w:val="28"/>
        </w:rPr>
        <w:t xml:space="preserve">годы - </w:t>
      </w:r>
      <w:r w:rsidRPr="006A4BDB">
        <w:rPr>
          <w:rFonts w:ascii="Times New Roman" w:hAnsi="Times New Roman" w:cs="Times New Roman"/>
          <w:sz w:val="28"/>
          <w:szCs w:val="28"/>
        </w:rPr>
        <w:t>по 216 часов.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10024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первом году обучения занятия  проводятся </w:t>
      </w:r>
      <w:r w:rsidRPr="006A4BDB">
        <w:rPr>
          <w:rFonts w:ascii="Times New Roman" w:hAnsi="Times New Roman" w:cs="Times New Roman"/>
          <w:sz w:val="28"/>
          <w:szCs w:val="28"/>
        </w:rPr>
        <w:t xml:space="preserve"> 2 раза в неделю по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часа. Занятия второго и третьего года обучения проводятся 3 раза в неделю по 2 часа.          </w:t>
      </w:r>
      <w:r>
        <w:rPr>
          <w:rFonts w:ascii="Times New Roman" w:hAnsi="Times New Roman" w:cs="Times New Roman"/>
          <w:sz w:val="28"/>
          <w:szCs w:val="28"/>
        </w:rPr>
        <w:t>Продолжительность одного учебного занятия составляет 45 минут. Перерыв между занятиями – 15 минут.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10024"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 учебных  групп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по  годам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1- год 15 человек; 2 год- </w:t>
      </w:r>
      <w:r>
        <w:rPr>
          <w:rFonts w:ascii="Times New Roman" w:hAnsi="Times New Roman" w:cs="Times New Roman"/>
          <w:sz w:val="28"/>
          <w:szCs w:val="28"/>
        </w:rPr>
        <w:t>12 человек</w:t>
      </w:r>
      <w:r w:rsidRPr="006A4BDB">
        <w:rPr>
          <w:rFonts w:ascii="Times New Roman" w:hAnsi="Times New Roman" w:cs="Times New Roman"/>
          <w:sz w:val="28"/>
          <w:szCs w:val="28"/>
        </w:rPr>
        <w:t xml:space="preserve">; 3 год – 10 человек.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Организация и проведение 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4BDB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 строится с учетом возрастных и индивидуальных особенностей развития каждого ребенка.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ходе усвоения детьми содержание программы учи</w:t>
      </w:r>
      <w:r>
        <w:rPr>
          <w:rFonts w:ascii="Times New Roman" w:hAnsi="Times New Roman" w:cs="Times New Roman"/>
          <w:sz w:val="28"/>
          <w:szCs w:val="28"/>
        </w:rPr>
        <w:t>тывается темп умений и навыков, с</w:t>
      </w:r>
      <w:r w:rsidRPr="006A4BDB">
        <w:rPr>
          <w:rFonts w:ascii="Times New Roman" w:hAnsi="Times New Roman" w:cs="Times New Roman"/>
          <w:sz w:val="28"/>
          <w:szCs w:val="28"/>
        </w:rPr>
        <w:t>тепень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подготовленности детей</w:t>
      </w:r>
      <w:r w:rsidRPr="006A4BDB">
        <w:rPr>
          <w:rFonts w:ascii="Times New Roman" w:hAnsi="Times New Roman" w:cs="Times New Roman"/>
          <w:sz w:val="28"/>
          <w:szCs w:val="28"/>
        </w:rPr>
        <w:t>, уровень самостоятельности. Тематика занятий строится с учетом интересов учащихся, возможности их самовыражения. При необходимости проводятся дополнительные упражнения для обработки тех или  иных навы</w:t>
      </w:r>
      <w:r>
        <w:rPr>
          <w:rFonts w:ascii="Times New Roman" w:hAnsi="Times New Roman" w:cs="Times New Roman"/>
          <w:sz w:val="28"/>
          <w:szCs w:val="28"/>
        </w:rPr>
        <w:t xml:space="preserve">ков и умений.  </w:t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Принцип построения программы предполагает постепенное р</w:t>
      </w:r>
      <w:r>
        <w:rPr>
          <w:rFonts w:ascii="Times New Roman" w:hAnsi="Times New Roman" w:cs="Times New Roman"/>
          <w:sz w:val="28"/>
          <w:szCs w:val="28"/>
        </w:rPr>
        <w:t>асширение  и углубление  знаний</w:t>
      </w:r>
      <w:r w:rsidRPr="006A4BDB">
        <w:rPr>
          <w:rFonts w:ascii="Times New Roman" w:hAnsi="Times New Roman" w:cs="Times New Roman"/>
          <w:sz w:val="28"/>
          <w:szCs w:val="28"/>
        </w:rPr>
        <w:t>, совершенствование творческих  умений  и навыков  детей от одной ступеньки к другой. На первом году обучения  задания направлены на развитие умения удивлять</w:t>
      </w:r>
      <w:r>
        <w:rPr>
          <w:rFonts w:ascii="Times New Roman" w:hAnsi="Times New Roman" w:cs="Times New Roman"/>
          <w:sz w:val="28"/>
          <w:szCs w:val="28"/>
        </w:rPr>
        <w:t>ся  многообразию  видимого мира</w:t>
      </w:r>
      <w:r w:rsidRPr="006A4BDB">
        <w:rPr>
          <w:rFonts w:ascii="Times New Roman" w:hAnsi="Times New Roman" w:cs="Times New Roman"/>
          <w:sz w:val="28"/>
          <w:szCs w:val="28"/>
        </w:rPr>
        <w:t>, на активиза</w:t>
      </w:r>
      <w:r>
        <w:rPr>
          <w:rFonts w:ascii="Times New Roman" w:hAnsi="Times New Roman" w:cs="Times New Roman"/>
          <w:sz w:val="28"/>
          <w:szCs w:val="28"/>
        </w:rPr>
        <w:t>цию наблюдательности и фантазии</w:t>
      </w:r>
      <w:r w:rsidRPr="006A4BDB">
        <w:rPr>
          <w:rFonts w:ascii="Times New Roman" w:hAnsi="Times New Roman" w:cs="Times New Roman"/>
          <w:sz w:val="28"/>
          <w:szCs w:val="28"/>
        </w:rPr>
        <w:t xml:space="preserve">, на формирование </w:t>
      </w:r>
      <w:r>
        <w:rPr>
          <w:rFonts w:ascii="Times New Roman" w:hAnsi="Times New Roman" w:cs="Times New Roman"/>
          <w:sz w:val="28"/>
          <w:szCs w:val="28"/>
        </w:rPr>
        <w:t>образной активности  восприятия,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6A4BDB">
        <w:rPr>
          <w:rFonts w:ascii="Times New Roman" w:hAnsi="Times New Roman" w:cs="Times New Roman"/>
          <w:sz w:val="28"/>
          <w:szCs w:val="28"/>
        </w:rPr>
        <w:t xml:space="preserve"> пользоваться доступными материалами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пластилин, тесто, акварель, гуашь). Внимание уделяется организации рабочего места. Дети знакомятся  с технологией изготовления поделок из соленого </w:t>
      </w:r>
      <w:r>
        <w:rPr>
          <w:rFonts w:ascii="Times New Roman" w:hAnsi="Times New Roman" w:cs="Times New Roman"/>
          <w:sz w:val="28"/>
          <w:szCs w:val="28"/>
        </w:rPr>
        <w:t>теста, с понятиями  «симметрия»</w:t>
      </w:r>
      <w:r w:rsidRPr="006A4BDB">
        <w:rPr>
          <w:rFonts w:ascii="Times New Roman" w:hAnsi="Times New Roman" w:cs="Times New Roman"/>
          <w:sz w:val="28"/>
          <w:szCs w:val="28"/>
        </w:rPr>
        <w:t>, «силуэт», «теплые и холодные» тона. Предусматривается  широкое привл</w:t>
      </w:r>
      <w:r>
        <w:rPr>
          <w:rFonts w:ascii="Times New Roman" w:hAnsi="Times New Roman" w:cs="Times New Roman"/>
          <w:sz w:val="28"/>
          <w:szCs w:val="28"/>
        </w:rPr>
        <w:t>ечение  жизненного опыта  детей</w:t>
      </w:r>
      <w:r w:rsidRPr="006A4BDB">
        <w:rPr>
          <w:rFonts w:ascii="Times New Roman" w:hAnsi="Times New Roman" w:cs="Times New Roman"/>
          <w:sz w:val="28"/>
          <w:szCs w:val="28"/>
        </w:rPr>
        <w:t>, примеров из окружающей действительности. Большое значение на этой ступени обучения  имеет использование воспитывающих и развивающих возможностей сказки, дидактических игр.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На втором году обучения дети осваивают конструктивный способ лепки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используются сравнительные способы лепки. Закрепляются знания о различных видах декоративно – прикладного искусства. Изучаются основы перспективы  линейной и воздушной  пропорции листа и человека.  Продолжается работа над понятиями «контраст», «форма», «объема», «фактура». Продолжается овладение  выразительными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материалов: акварели, гуаши. Используются инструменты</w:t>
      </w:r>
      <w:r w:rsidRPr="006A4BDB">
        <w:rPr>
          <w:rFonts w:ascii="Times New Roman" w:hAnsi="Times New Roman" w:cs="Times New Roman"/>
          <w:sz w:val="28"/>
          <w:szCs w:val="28"/>
        </w:rPr>
        <w:t xml:space="preserve">: ситечко,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чеснокодавка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, стека, фигурное колесо.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Третий год обучения отличается усложнением  аналитической работы кружковцев, повышением уровня выполнения заданий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уровня самостоятельности в выборе сюжета и техники исполнения. В</w:t>
      </w:r>
      <w:r>
        <w:rPr>
          <w:rFonts w:ascii="Times New Roman" w:hAnsi="Times New Roman" w:cs="Times New Roman"/>
          <w:sz w:val="28"/>
          <w:szCs w:val="28"/>
        </w:rPr>
        <w:t>водятся</w:t>
      </w:r>
      <w:r w:rsidRPr="006A4BDB">
        <w:rPr>
          <w:rFonts w:ascii="Times New Roman" w:hAnsi="Times New Roman" w:cs="Times New Roman"/>
          <w:sz w:val="28"/>
          <w:szCs w:val="28"/>
        </w:rPr>
        <w:t xml:space="preserve"> такие понятия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единство и равновесие в расположении  частей, гармоничное сочетание цвета, колорит.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353B0E">
        <w:rPr>
          <w:rFonts w:ascii="Times New Roman" w:hAnsi="Times New Roman" w:cs="Times New Roman"/>
          <w:b/>
          <w:sz w:val="28"/>
          <w:szCs w:val="28"/>
        </w:rPr>
        <w:t>результаты.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По окончании 1года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основные элементы  формообразования в лепке;</w:t>
      </w:r>
      <w:r>
        <w:rPr>
          <w:rFonts w:ascii="Times New Roman" w:hAnsi="Times New Roman" w:cs="Times New Roman"/>
          <w:sz w:val="28"/>
          <w:szCs w:val="28"/>
        </w:rPr>
        <w:br/>
        <w:t>- знать цветовой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цвета и их сочетания;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уметь работать с различным материалом;</w:t>
      </w:r>
      <w:r>
        <w:rPr>
          <w:rFonts w:ascii="Times New Roman" w:hAnsi="Times New Roman" w:cs="Times New Roman"/>
          <w:sz w:val="28"/>
          <w:szCs w:val="28"/>
        </w:rPr>
        <w:br/>
        <w:t>- уметь использовать подручный материал;</w:t>
      </w:r>
      <w:r>
        <w:rPr>
          <w:rFonts w:ascii="Times New Roman" w:hAnsi="Times New Roman" w:cs="Times New Roman"/>
          <w:sz w:val="28"/>
          <w:szCs w:val="28"/>
        </w:rPr>
        <w:br/>
        <w:t>- уметь применять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окончании 2 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основные понятия и термины;</w:t>
      </w:r>
      <w:r>
        <w:rPr>
          <w:rFonts w:ascii="Times New Roman" w:hAnsi="Times New Roman" w:cs="Times New Roman"/>
          <w:sz w:val="28"/>
          <w:szCs w:val="28"/>
        </w:rPr>
        <w:br/>
        <w:t>- знать об основах построения композиции;</w:t>
      </w:r>
      <w:r>
        <w:rPr>
          <w:rFonts w:ascii="Times New Roman" w:hAnsi="Times New Roman" w:cs="Times New Roman"/>
          <w:sz w:val="28"/>
          <w:szCs w:val="28"/>
        </w:rPr>
        <w:br/>
        <w:t>- уметь использовать в работе дополнительные приспособления;</w:t>
      </w:r>
      <w:r>
        <w:rPr>
          <w:rFonts w:ascii="Times New Roman" w:hAnsi="Times New Roman" w:cs="Times New Roman"/>
          <w:sz w:val="28"/>
          <w:szCs w:val="28"/>
        </w:rPr>
        <w:br/>
        <w:t>- уметь сочетать различные формы, материалы с лепными деталями.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окончании 3 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свойства изученных материалов;</w:t>
      </w:r>
      <w:r>
        <w:rPr>
          <w:rFonts w:ascii="Times New Roman" w:hAnsi="Times New Roman" w:cs="Times New Roman"/>
          <w:sz w:val="28"/>
          <w:szCs w:val="28"/>
        </w:rPr>
        <w:br/>
        <w:t>- знать о способах самоорганизации в групповой работе;</w:t>
      </w:r>
      <w:r>
        <w:rPr>
          <w:rFonts w:ascii="Times New Roman" w:hAnsi="Times New Roman" w:cs="Times New Roman"/>
          <w:sz w:val="28"/>
          <w:szCs w:val="28"/>
        </w:rPr>
        <w:br/>
        <w:t>- з</w:t>
      </w:r>
      <w:r w:rsidRPr="006A4B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ать о средствах выразительности;</w:t>
      </w:r>
      <w:r>
        <w:rPr>
          <w:rFonts w:ascii="Times New Roman" w:hAnsi="Times New Roman" w:cs="Times New Roman"/>
          <w:sz w:val="28"/>
          <w:szCs w:val="28"/>
        </w:rPr>
        <w:br/>
        <w:t>- знать в</w:t>
      </w:r>
      <w:r w:rsidRPr="006A4BDB">
        <w:rPr>
          <w:rFonts w:ascii="Times New Roman" w:hAnsi="Times New Roman" w:cs="Times New Roman"/>
          <w:sz w:val="28"/>
          <w:szCs w:val="28"/>
        </w:rPr>
        <w:t>иды прикладной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уметь анализировать готовые изделия, давать оценку своей работе;</w:t>
      </w:r>
      <w:r>
        <w:rPr>
          <w:rFonts w:ascii="Times New Roman" w:hAnsi="Times New Roman" w:cs="Times New Roman"/>
          <w:sz w:val="28"/>
          <w:szCs w:val="28"/>
        </w:rPr>
        <w:br/>
        <w:t>- уметь  использовать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9860BA">
        <w:rPr>
          <w:rFonts w:ascii="Times New Roman" w:hAnsi="Times New Roman" w:cs="Times New Roman"/>
          <w:sz w:val="28"/>
          <w:szCs w:val="28"/>
        </w:rPr>
        <w:t>По окончании каждого года обучения проводится итоговая  аттестация в фо</w:t>
      </w:r>
      <w:r>
        <w:rPr>
          <w:rFonts w:ascii="Times New Roman" w:hAnsi="Times New Roman" w:cs="Times New Roman"/>
          <w:sz w:val="28"/>
          <w:szCs w:val="28"/>
        </w:rPr>
        <w:t xml:space="preserve">рме отчетной выставки детских работ. </w:t>
      </w:r>
    </w:p>
    <w:p w:rsidR="00F31CC4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Pr="00E53857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Pr="006A4BDB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p w:rsidR="00F31CC4" w:rsidRPr="006A4BDB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Основные способы лепки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Лепка простых форм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медальоны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1CC4" w:rsidRPr="00095DA5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6"/>
        <w:gridCol w:w="3284"/>
        <w:gridCol w:w="1903"/>
        <w:gridCol w:w="9"/>
        <w:gridCol w:w="1914"/>
        <w:gridCol w:w="1921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дымка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Цветное тесто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1CC4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C4" w:rsidRPr="00874B60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мастеров 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31CC4" w:rsidTr="00BB76E5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0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2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Tr="00BB76E5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19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2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F31CC4" w:rsidRPr="006A4BDB" w:rsidRDefault="00F31CC4" w:rsidP="00F31CC4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BD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Сюрпризы из соленого теста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Праздники круглый год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Герои из страны сказок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31CC4" w:rsidRPr="00083430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RPr="00083430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CC4" w:rsidRPr="006A4BDB" w:rsidRDefault="00F31CC4" w:rsidP="00F31C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31CC4" w:rsidRPr="006A4BDB" w:rsidRDefault="00F31CC4" w:rsidP="00F3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31CC4" w:rsidRPr="006A4BDB" w:rsidRDefault="00F31CC4" w:rsidP="00F3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обучения.</w:t>
      </w:r>
    </w:p>
    <w:p w:rsidR="00F31CC4" w:rsidRPr="00E53857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E53857">
        <w:rPr>
          <w:rFonts w:ascii="Times New Roman" w:hAnsi="Times New Roman" w:cs="Times New Roman"/>
          <w:b/>
          <w:sz w:val="28"/>
          <w:szCs w:val="28"/>
        </w:rPr>
        <w:t>. Вводное занятие.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>Ознакомление с содержанием программы «Рукодельница»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ежим работы.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A4BDB">
        <w:rPr>
          <w:rFonts w:ascii="Times New Roman" w:hAnsi="Times New Roman" w:cs="Times New Roman"/>
          <w:sz w:val="28"/>
          <w:szCs w:val="28"/>
        </w:rPr>
        <w:t>обходимое оборудование, правила  безопасности.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C07C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7C53">
        <w:rPr>
          <w:rFonts w:ascii="Times New Roman" w:hAnsi="Times New Roman" w:cs="Times New Roman"/>
          <w:b/>
          <w:sz w:val="28"/>
          <w:szCs w:val="28"/>
        </w:rPr>
        <w:t>Основные способы лепки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1B45F1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07C53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Основные формы. Основные элементы формообразования в лепке. Лепка шара, цилиндра, конуса. Деление  теста на части, соединение деталей. Изготовление поделок на основе базовых элементов. Приемы лепк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раскатывани</w:t>
      </w:r>
      <w:r>
        <w:rPr>
          <w:rFonts w:ascii="Times New Roman" w:hAnsi="Times New Roman" w:cs="Times New Roman"/>
          <w:sz w:val="28"/>
          <w:szCs w:val="28"/>
        </w:rPr>
        <w:t xml:space="preserve">е , скатывание,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</w:t>
      </w:r>
      <w:r w:rsidRPr="006A4BDB">
        <w:rPr>
          <w:rFonts w:ascii="Times New Roman" w:hAnsi="Times New Roman" w:cs="Times New Roman"/>
          <w:sz w:val="28"/>
          <w:szCs w:val="28"/>
        </w:rPr>
        <w:t>ипыван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CC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Практика:</w:t>
      </w:r>
    </w:p>
    <w:p w:rsidR="00F31CC4" w:rsidRPr="00083430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лепки. Лепка шара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раскатывание с помощью скалки,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полученной лепешки. Изготовление листьев различной конфигурации разными способами (вырезание из пласта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).Использование способа лепки  конструктивный, пластический.</w:t>
      </w:r>
    </w:p>
    <w:p w:rsidR="00F31CC4" w:rsidRDefault="00F31CC4" w:rsidP="00F31CC4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C53">
        <w:rPr>
          <w:rFonts w:ascii="Times New Roman" w:hAnsi="Times New Roman" w:cs="Times New Roman"/>
          <w:b/>
          <w:sz w:val="28"/>
          <w:szCs w:val="28"/>
        </w:rPr>
        <w:t>Лепка простых форм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Pr="00984820" w:rsidRDefault="00F31CC4" w:rsidP="00F31CC4">
      <w:pPr>
        <w:tabs>
          <w:tab w:val="left" w:pos="39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Рассматривание иллюстраций и рисунков с изображением овощей, фруктов, ягод. Обсуждение особенностей форм и размеров ра</w:t>
      </w:r>
      <w:r>
        <w:rPr>
          <w:rFonts w:ascii="Times New Roman" w:hAnsi="Times New Roman" w:cs="Times New Roman"/>
          <w:sz w:val="28"/>
          <w:szCs w:val="28"/>
        </w:rPr>
        <w:t>зличных плодов. Основные цвета красок. Смешивание красок.</w:t>
      </w:r>
    </w:p>
    <w:p w:rsidR="00F31CC4" w:rsidRDefault="00F31CC4" w:rsidP="00F31CC4">
      <w:pPr>
        <w:tabs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31CC4" w:rsidRPr="00842EB3" w:rsidRDefault="00F31CC4" w:rsidP="00F31CC4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различных плодов. Оформление работ на бумажной  тарелке. Лепка овощей. Овощной натюрморт.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Медальоны.</w:t>
      </w:r>
    </w:p>
    <w:p w:rsidR="00F31CC4" w:rsidRPr="00842EB3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Знакомство с понятием медальон. Демонстрация готовых медальонов.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 «орнамент». </w:t>
      </w:r>
      <w:r w:rsidRPr="006A4BDB">
        <w:rPr>
          <w:rFonts w:ascii="Times New Roman" w:hAnsi="Times New Roman" w:cs="Times New Roman"/>
          <w:sz w:val="28"/>
          <w:szCs w:val="28"/>
        </w:rPr>
        <w:t>Изготовление медальон</w:t>
      </w:r>
      <w:r>
        <w:rPr>
          <w:rFonts w:ascii="Times New Roman" w:hAnsi="Times New Roman" w:cs="Times New Roman"/>
          <w:sz w:val="28"/>
          <w:szCs w:val="28"/>
        </w:rPr>
        <w:t xml:space="preserve">ов с орнаментальными деталями. </w:t>
      </w:r>
    </w:p>
    <w:p w:rsidR="00F31CC4" w:rsidRPr="00817E99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медальонов с орнаментальными деталями. Медальон с изображением животных. Подбор цветовой гаммы. Разукрашивание.</w:t>
      </w:r>
    </w:p>
    <w:p w:rsidR="00F31CC4" w:rsidRDefault="00F31CC4" w:rsidP="00F31CC4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857">
        <w:rPr>
          <w:rFonts w:ascii="Times New Roman" w:hAnsi="Times New Roman" w:cs="Times New Roman"/>
          <w:b/>
          <w:sz w:val="28"/>
          <w:szCs w:val="28"/>
        </w:rPr>
        <w:t>Елочные игрушки.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Pr="00817E99" w:rsidRDefault="00F31CC4" w:rsidP="00F31CC4">
      <w:pPr>
        <w:tabs>
          <w:tab w:val="left" w:pos="40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Особенности лепки елочной игрушки и оформление сувениров. Новогодние традиции. Изучение  рождестве</w:t>
      </w:r>
      <w:r>
        <w:rPr>
          <w:rFonts w:ascii="Times New Roman" w:hAnsi="Times New Roman" w:cs="Times New Roman"/>
          <w:sz w:val="28"/>
          <w:szCs w:val="28"/>
        </w:rPr>
        <w:t xml:space="preserve">нских традиций украшать елку. </w:t>
      </w:r>
    </w:p>
    <w:p w:rsidR="00F31CC4" w:rsidRPr="00817E99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Практика: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объемных елочных игрушек.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Разукрашивание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используя гуашь. Использование  бисера, бусин,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оформления игрушек.</w:t>
      </w:r>
    </w:p>
    <w:p w:rsidR="00F31CC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Цветы.</w:t>
      </w:r>
    </w:p>
    <w:p w:rsidR="00F31CC4" w:rsidRPr="00BD0FB3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разновидностями цветов. Загадки на тему «Цветы».</w:t>
      </w:r>
    </w:p>
    <w:p w:rsidR="00F31CC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BD0FB3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полевых и садовых цветов. Использование основных способов лепки. Разукрашивание акварельными красками.</w:t>
      </w:r>
    </w:p>
    <w:p w:rsidR="00F31CC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Панно.</w:t>
      </w:r>
    </w:p>
    <w:p w:rsidR="00F31CC4" w:rsidRPr="007920C2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плоскостной лепки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правила и расположение элементов в  композиции.  Симметрия и асимметрия.</w:t>
      </w:r>
    </w:p>
    <w:p w:rsidR="00F31CC4" w:rsidRPr="005E030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Составление эскиза.  Изготовление работ. Использование подсобных материалов для оформления готовых работ.</w:t>
      </w:r>
    </w:p>
    <w:p w:rsidR="00F31CC4" w:rsidRPr="00E53857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Итоговое занятие.</w:t>
      </w:r>
    </w:p>
    <w:p w:rsidR="00F31CC4" w:rsidRPr="005E030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6A4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Отчетная  выставк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 творческих работ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</w:p>
    <w:p w:rsidR="00F31CC4" w:rsidRPr="006A4BDB" w:rsidRDefault="00F31CC4" w:rsidP="00F31CC4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Вводное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 xml:space="preserve">Режим работы. Ознакомление с основными темами программы второго года обучения. </w:t>
      </w:r>
      <w:r>
        <w:rPr>
          <w:rFonts w:ascii="Times New Roman" w:hAnsi="Times New Roman" w:cs="Times New Roman"/>
          <w:sz w:val="28"/>
          <w:szCs w:val="28"/>
        </w:rPr>
        <w:t>Особенности практической работы</w:t>
      </w:r>
      <w:r w:rsidRPr="006A4BDB">
        <w:rPr>
          <w:rFonts w:ascii="Times New Roman" w:hAnsi="Times New Roman" w:cs="Times New Roman"/>
          <w:sz w:val="28"/>
          <w:szCs w:val="28"/>
        </w:rPr>
        <w:t xml:space="preserve">. Правила поведения во время кружковых занятий. 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Волшебная дымка».</w:t>
      </w:r>
    </w:p>
    <w:p w:rsidR="00F31CC4" w:rsidRPr="00551110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Теория:</w:t>
      </w:r>
    </w:p>
    <w:p w:rsidR="00F31CC4" w:rsidRPr="00E963C8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Знакомство с историей рождения промысла. Разнообразие видов  данной игрушки.  Расширять знания о многообразии народного  творчества. Закрепление знаний о декоративных элементах  дымковской росписи : точки, полоски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>прямые и во</w:t>
      </w:r>
      <w:r>
        <w:rPr>
          <w:rFonts w:ascii="Times New Roman" w:hAnsi="Times New Roman" w:cs="Times New Roman"/>
          <w:sz w:val="28"/>
          <w:szCs w:val="28"/>
        </w:rPr>
        <w:t>лнистые линии. Яркая  цветовая гамма.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Практика:</w:t>
      </w:r>
    </w:p>
    <w:p w:rsidR="00F31CC4" w:rsidRPr="00EB3962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Разукрашивание шаблонов  по промыслу. Выразительные  особенности  дымковской игрушки (форма головы, туловища, юбки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Пропорциональное соотношение  частей – положение рук. Дополнительные детали – кокошник с украшением, оборки на фартуке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рукавах.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Цветное тесто</w:t>
      </w:r>
      <w:r w:rsidRPr="006A4BDB">
        <w:rPr>
          <w:rFonts w:ascii="Times New Roman" w:hAnsi="Times New Roman" w:cs="Times New Roman"/>
          <w:sz w:val="28"/>
          <w:szCs w:val="28"/>
        </w:rPr>
        <w:t>».</w:t>
      </w:r>
    </w:p>
    <w:p w:rsidR="00F31CC4" w:rsidRPr="00E963C8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 изготовления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цветного  теста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Использование основных способов лепки. Учить планировать работу и воплощать свой замысел с опорой на наглядную схему. Последовательность  лепки от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к сложному. Научить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располагать предметы  во время оформления.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конструктивным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различной цветовой гаммы. Лепка объемных изделий. Использование подручных материалов.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Знакомство с творчеством  </w:t>
      </w:r>
      <w:proofErr w:type="spellStart"/>
      <w:r w:rsidRPr="00E53857">
        <w:rPr>
          <w:rFonts w:ascii="Times New Roman" w:hAnsi="Times New Roman" w:cs="Times New Roman"/>
          <w:b/>
          <w:sz w:val="28"/>
          <w:szCs w:val="28"/>
        </w:rPr>
        <w:t>филимоновских</w:t>
      </w:r>
      <w:proofErr w:type="spellEnd"/>
      <w:r w:rsidRPr="00E53857">
        <w:rPr>
          <w:rFonts w:ascii="Times New Roman" w:hAnsi="Times New Roman" w:cs="Times New Roman"/>
          <w:b/>
          <w:sz w:val="28"/>
          <w:szCs w:val="28"/>
        </w:rPr>
        <w:t xml:space="preserve"> мастеров</w:t>
      </w:r>
      <w:r w:rsidRPr="006A4BDB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F31CC4" w:rsidRPr="000723AE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2A741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Продолжать знакомить с творчеством народных мастеров.  История развития промысла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Просмотр иллюстраций. Сходство и различие промыслов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Особенности лепки – вытянутые шеи, куполообразные юбки. Грунтовка изделий. Особенности росписи – полоски, елочки, цветы.  Использование основных цветов.</w:t>
      </w:r>
    </w:p>
    <w:p w:rsidR="00F31CC4" w:rsidRPr="001B45F1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53857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Отчетная  выставк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творческих работ.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1CC4" w:rsidRPr="006A4BDB" w:rsidRDefault="00F31CC4" w:rsidP="00F31CC4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Вводное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Знакомство с программой 3года обучения. Режим работы.  Анализ работы выполненной в летний период. Правила техники безопасности. 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«Зоопарк»</w:t>
      </w:r>
    </w:p>
    <w:p w:rsidR="00F31CC4" w:rsidRPr="002A741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лепки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Использование   фольги для объема. Применение природного материала. Соотношение частей тела.  Цветовая гамма красок.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Сюрпризы из соленого теста</w:t>
      </w:r>
      <w:r w:rsidRPr="006A4BDB">
        <w:rPr>
          <w:rFonts w:ascii="Times New Roman" w:hAnsi="Times New Roman" w:cs="Times New Roman"/>
          <w:sz w:val="28"/>
          <w:szCs w:val="28"/>
        </w:rPr>
        <w:t>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Равномерное распределение контура на основе. Соотношение частей тела.  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Лепка деталей  отдельно. Скрепление деталей  используя воду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Использование инструментов –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чеснокодавки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, рельефного «колеса», ситечка. Грунтовка изделий  водоэмульсионной краско</w:t>
      </w:r>
      <w:r>
        <w:rPr>
          <w:rFonts w:ascii="Times New Roman" w:hAnsi="Times New Roman" w:cs="Times New Roman"/>
          <w:sz w:val="28"/>
          <w:szCs w:val="28"/>
        </w:rPr>
        <w:t>й. Разукрашивание,</w:t>
      </w:r>
      <w:r w:rsidRPr="006A4BDB">
        <w:rPr>
          <w:rFonts w:ascii="Times New Roman" w:hAnsi="Times New Roman" w:cs="Times New Roman"/>
          <w:sz w:val="28"/>
          <w:szCs w:val="28"/>
        </w:rPr>
        <w:t xml:space="preserve">  используя цветовую палитру красок.</w:t>
      </w:r>
      <w:r>
        <w:rPr>
          <w:rFonts w:ascii="Times New Roman" w:hAnsi="Times New Roman" w:cs="Times New Roman"/>
          <w:sz w:val="28"/>
          <w:szCs w:val="28"/>
        </w:rPr>
        <w:t xml:space="preserve"> Применение  бусин</w:t>
      </w:r>
      <w:r w:rsidRPr="006A4BDB">
        <w:rPr>
          <w:rFonts w:ascii="Times New Roman" w:hAnsi="Times New Roman" w:cs="Times New Roman"/>
          <w:sz w:val="28"/>
          <w:szCs w:val="28"/>
        </w:rPr>
        <w:t>, стекляруса, лент.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E53857">
        <w:rPr>
          <w:rFonts w:ascii="Times New Roman" w:hAnsi="Times New Roman" w:cs="Times New Roman"/>
          <w:b/>
          <w:sz w:val="28"/>
          <w:szCs w:val="28"/>
        </w:rPr>
        <w:t>«Праздники круглый год»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Лепка деталей и</w:t>
      </w:r>
      <w:r>
        <w:rPr>
          <w:rFonts w:ascii="Times New Roman" w:hAnsi="Times New Roman" w:cs="Times New Roman"/>
          <w:sz w:val="28"/>
          <w:szCs w:val="28"/>
        </w:rPr>
        <w:t>з единого куска  соленого теста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 xml:space="preserve">Способы крепления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деталей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применяя зубочи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BDB">
        <w:rPr>
          <w:rFonts w:ascii="Times New Roman" w:hAnsi="Times New Roman" w:cs="Times New Roman"/>
          <w:sz w:val="28"/>
          <w:szCs w:val="28"/>
        </w:rPr>
        <w:t>тки.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Сушка изделий на открытом воздухе. Использование цветного теста,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фольги. Разукрашивание игрушек.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Герои из страны сказок»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изделий по шаблону</w:t>
      </w:r>
      <w:r w:rsidRPr="006A4BDB">
        <w:rPr>
          <w:rFonts w:ascii="Times New Roman" w:hAnsi="Times New Roman" w:cs="Times New Roman"/>
          <w:sz w:val="28"/>
          <w:szCs w:val="28"/>
        </w:rPr>
        <w:t xml:space="preserve">. Основные способы лепки.  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Глазуровка изделий. Применение инструментов - насадки для кулинарного шприца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расческа, формочки для выпечки, пуговицы.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E53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53857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Отчетная выставка – презентация творческих работ. 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C4" w:rsidRPr="006A4BDB" w:rsidRDefault="00F31CC4" w:rsidP="00F31CC4">
      <w:pPr>
        <w:tabs>
          <w:tab w:val="left" w:pos="29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Style w:val="a3"/>
        <w:tblW w:w="0" w:type="auto"/>
        <w:tblLook w:val="04A0"/>
      </w:tblPr>
      <w:tblGrid>
        <w:gridCol w:w="424"/>
        <w:gridCol w:w="1900"/>
        <w:gridCol w:w="1913"/>
        <w:gridCol w:w="2318"/>
        <w:gridCol w:w="1638"/>
        <w:gridCol w:w="1378"/>
      </w:tblGrid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Форма организации или форма проведения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оснащение занятий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Виды и формы контроля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занятие.экскурсия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Групповая, экскурсия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Метод.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Основные способы лепки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Лепка простых форм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коллективная.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словесный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Выстака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медальоны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наглядный, практический, объяснение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коллективн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словесный,объяснение</w:t>
            </w:r>
            <w:proofErr w:type="spellEnd"/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словесный,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Образцы, иллюстрац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</w:t>
            </w:r>
          </w:p>
        </w:tc>
      </w:tr>
    </w:tbl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2год обучения</w:t>
      </w:r>
    </w:p>
    <w:tbl>
      <w:tblPr>
        <w:tblStyle w:val="a3"/>
        <w:tblW w:w="0" w:type="auto"/>
        <w:tblLook w:val="04A0"/>
      </w:tblPr>
      <w:tblGrid>
        <w:gridCol w:w="432"/>
        <w:gridCol w:w="1756"/>
        <w:gridCol w:w="1606"/>
        <w:gridCol w:w="1830"/>
        <w:gridCol w:w="2397"/>
        <w:gridCol w:w="1550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Форма организации или форма проведения занятий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риемы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–воспитательного процесса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ехническое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занятий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Виды и форма контроля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предъявления результата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 рассказ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31CC4" w:rsidRPr="00095DA5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DA5">
              <w:rPr>
                <w:rFonts w:ascii="Times New Roman" w:hAnsi="Times New Roman" w:cs="Times New Roman"/>
                <w:sz w:val="28"/>
                <w:szCs w:val="28"/>
              </w:rPr>
              <w:t>Волшебная дымка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Практическая, 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Цветное тесто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и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словесный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использование лент ,кружев , страз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Презентация работ. Выставка.</w:t>
            </w:r>
          </w:p>
        </w:tc>
      </w:tr>
    </w:tbl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Pr="00184BF7" w:rsidRDefault="00F31CC4" w:rsidP="00F31CC4">
      <w:pPr>
        <w:tabs>
          <w:tab w:val="left" w:pos="32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BF7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tbl>
      <w:tblPr>
        <w:tblStyle w:val="a3"/>
        <w:tblW w:w="0" w:type="auto"/>
        <w:tblLook w:val="04A0"/>
      </w:tblPr>
      <w:tblGrid>
        <w:gridCol w:w="466"/>
        <w:gridCol w:w="1477"/>
        <w:gridCol w:w="1850"/>
        <w:gridCol w:w="2084"/>
        <w:gridCol w:w="1934"/>
        <w:gridCol w:w="1760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организации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проведения занятий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приемы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материал,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обеспечение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форма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предъявления результата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Теоретическая беседа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иллюстрации, использование фольги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Сюрпризы из соленого теста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практический, словесный, 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Праздники круглый год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 практический 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эскизы будущих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Герои из страны сказок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 практический 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иллюстраций декоративный материал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Практический анализ работ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</w:tbl>
    <w:p w:rsidR="00F31CC4" w:rsidRPr="006A4BDB" w:rsidRDefault="00F31CC4" w:rsidP="00F31CC4">
      <w:pPr>
        <w:tabs>
          <w:tab w:val="left" w:pos="45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6A4BDB"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Для проведения мероприятий  требуется – кабинет, столы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стулья,            демонстрационные доски.</w:t>
      </w: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Необходимы следующие материал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природный материал, ткань , тесьма, бисер, стразы, мука, вода, соль, клей, краски гуашевые, акварельные , ленты различной ширины.</w:t>
      </w:r>
    </w:p>
    <w:p w:rsidR="00F31CC4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Дидактический материа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схемы работ, раздаточный материал, иллюс</w:t>
      </w:r>
      <w:r>
        <w:rPr>
          <w:rFonts w:ascii="Times New Roman" w:hAnsi="Times New Roman" w:cs="Times New Roman"/>
          <w:sz w:val="28"/>
          <w:szCs w:val="28"/>
        </w:rPr>
        <w:t>трации, методическая литература.</w:t>
      </w:r>
    </w:p>
    <w:p w:rsidR="00F31CC4" w:rsidRPr="006A4BDB" w:rsidRDefault="00F31CC4" w:rsidP="00F31CC4">
      <w:pPr>
        <w:tabs>
          <w:tab w:val="left" w:pos="417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СПИСОК  ЛИТЕРАТУРЫ ДЛЯ ПЕДАГОГА.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1B45F1">
        <w:rPr>
          <w:rFonts w:ascii="Times New Roman" w:hAnsi="Times New Roman" w:cs="Times New Roman"/>
          <w:sz w:val="28"/>
          <w:szCs w:val="28"/>
        </w:rPr>
        <w:t xml:space="preserve">1.Б.Казагранда   « Поделки из соленого теста».                                                                             </w:t>
      </w:r>
      <w:r w:rsidRPr="006A4BDB">
        <w:rPr>
          <w:rFonts w:ascii="Times New Roman" w:hAnsi="Times New Roman" w:cs="Times New Roman"/>
          <w:sz w:val="28"/>
          <w:szCs w:val="28"/>
        </w:rPr>
        <w:t xml:space="preserve">   2. Н.В. Зимина    «Шедевры из соленого теста».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3.И.Кискальт  «Соленое тесто».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4.К.Силаева «Соленое тесто:  украшения, сувениры, поделки».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5. Т.О.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 xml:space="preserve">  «Мини картины, панно,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».</w:t>
      </w:r>
    </w:p>
    <w:p w:rsidR="00F31CC4" w:rsidRPr="006A4BDB" w:rsidRDefault="00F31CC4" w:rsidP="00F31CC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A4BDB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Антипова М.А. «Волшебный мир соленого те</w:t>
      </w:r>
      <w:r>
        <w:rPr>
          <w:rFonts w:ascii="Times New Roman" w:hAnsi="Times New Roman" w:cs="Times New Roman"/>
          <w:sz w:val="28"/>
          <w:szCs w:val="28"/>
        </w:rPr>
        <w:t>ста  200 лучших поделок». – 2008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Рубцова  Е. « Фан</w:t>
      </w:r>
      <w:r>
        <w:rPr>
          <w:rFonts w:ascii="Times New Roman" w:hAnsi="Times New Roman" w:cs="Times New Roman"/>
          <w:sz w:val="28"/>
          <w:szCs w:val="28"/>
        </w:rPr>
        <w:t>тазии из соленого теста» -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 xml:space="preserve"> Т.О. «Соленое тесто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лепим поделки и сувениры».- 2009.</w:t>
      </w:r>
    </w:p>
    <w:p w:rsidR="00F31CC4" w:rsidRPr="006A4BDB" w:rsidRDefault="00F31CC4" w:rsidP="00F31CC4">
      <w:pPr>
        <w:pStyle w:val="a4"/>
        <w:spacing w:line="48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31CC4" w:rsidRDefault="00F31CC4"/>
    <w:sectPr w:rsidR="00F31CC4" w:rsidSect="00F9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933"/>
    <w:multiLevelType w:val="hybridMultilevel"/>
    <w:tmpl w:val="FF0277E6"/>
    <w:lvl w:ilvl="0" w:tplc="CB483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C4"/>
    <w:rsid w:val="000062C7"/>
    <w:rsid w:val="00017108"/>
    <w:rsid w:val="0001761A"/>
    <w:rsid w:val="0002501A"/>
    <w:rsid w:val="0003280B"/>
    <w:rsid w:val="0005096A"/>
    <w:rsid w:val="000552C6"/>
    <w:rsid w:val="000552FA"/>
    <w:rsid w:val="00056D81"/>
    <w:rsid w:val="000711A1"/>
    <w:rsid w:val="00074BFA"/>
    <w:rsid w:val="00081B1D"/>
    <w:rsid w:val="000936B8"/>
    <w:rsid w:val="00094A0A"/>
    <w:rsid w:val="000B28D9"/>
    <w:rsid w:val="000C4C0F"/>
    <w:rsid w:val="000D468E"/>
    <w:rsid w:val="000D7B05"/>
    <w:rsid w:val="000F73E6"/>
    <w:rsid w:val="001042FD"/>
    <w:rsid w:val="001059A3"/>
    <w:rsid w:val="00113B3C"/>
    <w:rsid w:val="00116A30"/>
    <w:rsid w:val="001378B9"/>
    <w:rsid w:val="0016745B"/>
    <w:rsid w:val="0017060D"/>
    <w:rsid w:val="00182E8B"/>
    <w:rsid w:val="001B0A79"/>
    <w:rsid w:val="001C3E03"/>
    <w:rsid w:val="001D7D0C"/>
    <w:rsid w:val="00206D7B"/>
    <w:rsid w:val="00241761"/>
    <w:rsid w:val="00254E13"/>
    <w:rsid w:val="002650F9"/>
    <w:rsid w:val="00272620"/>
    <w:rsid w:val="0027371F"/>
    <w:rsid w:val="0028705A"/>
    <w:rsid w:val="00297064"/>
    <w:rsid w:val="002B2747"/>
    <w:rsid w:val="002B697A"/>
    <w:rsid w:val="002B7712"/>
    <w:rsid w:val="002E183C"/>
    <w:rsid w:val="002F7085"/>
    <w:rsid w:val="003123F7"/>
    <w:rsid w:val="003169EB"/>
    <w:rsid w:val="00341C46"/>
    <w:rsid w:val="003517E3"/>
    <w:rsid w:val="00367400"/>
    <w:rsid w:val="00371983"/>
    <w:rsid w:val="003864D3"/>
    <w:rsid w:val="0038766F"/>
    <w:rsid w:val="00394D5A"/>
    <w:rsid w:val="0039759A"/>
    <w:rsid w:val="003B0699"/>
    <w:rsid w:val="003C4CCA"/>
    <w:rsid w:val="003D144C"/>
    <w:rsid w:val="003D3DE7"/>
    <w:rsid w:val="003E185B"/>
    <w:rsid w:val="003E286F"/>
    <w:rsid w:val="004066BC"/>
    <w:rsid w:val="00417063"/>
    <w:rsid w:val="00420947"/>
    <w:rsid w:val="00433214"/>
    <w:rsid w:val="00440D77"/>
    <w:rsid w:val="00454C61"/>
    <w:rsid w:val="00461CBC"/>
    <w:rsid w:val="004875A2"/>
    <w:rsid w:val="004A30F8"/>
    <w:rsid w:val="004A50AD"/>
    <w:rsid w:val="004B21B5"/>
    <w:rsid w:val="004B366C"/>
    <w:rsid w:val="004C2FAF"/>
    <w:rsid w:val="004C7651"/>
    <w:rsid w:val="004D4B0C"/>
    <w:rsid w:val="004D7A5B"/>
    <w:rsid w:val="004F66C1"/>
    <w:rsid w:val="00502A6E"/>
    <w:rsid w:val="00503FB9"/>
    <w:rsid w:val="005112EF"/>
    <w:rsid w:val="0053062A"/>
    <w:rsid w:val="005645C6"/>
    <w:rsid w:val="00570084"/>
    <w:rsid w:val="00577904"/>
    <w:rsid w:val="005A6166"/>
    <w:rsid w:val="005C767E"/>
    <w:rsid w:val="005D1581"/>
    <w:rsid w:val="005D5AB0"/>
    <w:rsid w:val="005E13D9"/>
    <w:rsid w:val="005E2206"/>
    <w:rsid w:val="005E2D54"/>
    <w:rsid w:val="00632FEF"/>
    <w:rsid w:val="0063609E"/>
    <w:rsid w:val="006713A1"/>
    <w:rsid w:val="00681C06"/>
    <w:rsid w:val="006829F4"/>
    <w:rsid w:val="00682F79"/>
    <w:rsid w:val="0068521C"/>
    <w:rsid w:val="006904C5"/>
    <w:rsid w:val="006B4A2C"/>
    <w:rsid w:val="006C09B3"/>
    <w:rsid w:val="006D60EA"/>
    <w:rsid w:val="0072455C"/>
    <w:rsid w:val="00737244"/>
    <w:rsid w:val="00742181"/>
    <w:rsid w:val="00751501"/>
    <w:rsid w:val="007552D5"/>
    <w:rsid w:val="00764326"/>
    <w:rsid w:val="0077005B"/>
    <w:rsid w:val="00787FEC"/>
    <w:rsid w:val="007B7223"/>
    <w:rsid w:val="007D6730"/>
    <w:rsid w:val="007E7AD1"/>
    <w:rsid w:val="007F6C4F"/>
    <w:rsid w:val="00801885"/>
    <w:rsid w:val="00805E50"/>
    <w:rsid w:val="00812D8E"/>
    <w:rsid w:val="008155B9"/>
    <w:rsid w:val="008225E6"/>
    <w:rsid w:val="00827747"/>
    <w:rsid w:val="00841CA1"/>
    <w:rsid w:val="008612F2"/>
    <w:rsid w:val="008720C8"/>
    <w:rsid w:val="0087364C"/>
    <w:rsid w:val="008A2E00"/>
    <w:rsid w:val="008A3116"/>
    <w:rsid w:val="008B6472"/>
    <w:rsid w:val="008D60F1"/>
    <w:rsid w:val="008E2619"/>
    <w:rsid w:val="008F46F2"/>
    <w:rsid w:val="009035BE"/>
    <w:rsid w:val="009305B1"/>
    <w:rsid w:val="009331A8"/>
    <w:rsid w:val="00977862"/>
    <w:rsid w:val="009A1F9D"/>
    <w:rsid w:val="009A5796"/>
    <w:rsid w:val="009B66C5"/>
    <w:rsid w:val="009C0340"/>
    <w:rsid w:val="009C6DFE"/>
    <w:rsid w:val="009D5F25"/>
    <w:rsid w:val="00A24B8F"/>
    <w:rsid w:val="00A3268D"/>
    <w:rsid w:val="00A36135"/>
    <w:rsid w:val="00A46193"/>
    <w:rsid w:val="00A55761"/>
    <w:rsid w:val="00A57E65"/>
    <w:rsid w:val="00A81792"/>
    <w:rsid w:val="00A82059"/>
    <w:rsid w:val="00AC40FD"/>
    <w:rsid w:val="00AD0813"/>
    <w:rsid w:val="00AE0453"/>
    <w:rsid w:val="00B00064"/>
    <w:rsid w:val="00B01591"/>
    <w:rsid w:val="00B12D4F"/>
    <w:rsid w:val="00B2073F"/>
    <w:rsid w:val="00B96133"/>
    <w:rsid w:val="00BA1A5B"/>
    <w:rsid w:val="00BA5B8E"/>
    <w:rsid w:val="00BB216C"/>
    <w:rsid w:val="00BC7BF6"/>
    <w:rsid w:val="00BF0164"/>
    <w:rsid w:val="00BF1A90"/>
    <w:rsid w:val="00BF1E3E"/>
    <w:rsid w:val="00C06B38"/>
    <w:rsid w:val="00C21F43"/>
    <w:rsid w:val="00C3560A"/>
    <w:rsid w:val="00C366DF"/>
    <w:rsid w:val="00C437F1"/>
    <w:rsid w:val="00C45F3A"/>
    <w:rsid w:val="00C60B7E"/>
    <w:rsid w:val="00C60E06"/>
    <w:rsid w:val="00C60F97"/>
    <w:rsid w:val="00C91C47"/>
    <w:rsid w:val="00CA7128"/>
    <w:rsid w:val="00CB3BCF"/>
    <w:rsid w:val="00CC11D9"/>
    <w:rsid w:val="00CC5E79"/>
    <w:rsid w:val="00CC76C0"/>
    <w:rsid w:val="00CF786A"/>
    <w:rsid w:val="00CF7A65"/>
    <w:rsid w:val="00D27BF6"/>
    <w:rsid w:val="00D32CCA"/>
    <w:rsid w:val="00D46A30"/>
    <w:rsid w:val="00D6238C"/>
    <w:rsid w:val="00D62ED6"/>
    <w:rsid w:val="00D8619F"/>
    <w:rsid w:val="00D87BE2"/>
    <w:rsid w:val="00D95429"/>
    <w:rsid w:val="00D9708B"/>
    <w:rsid w:val="00DA2164"/>
    <w:rsid w:val="00DA7BC0"/>
    <w:rsid w:val="00DB3D1D"/>
    <w:rsid w:val="00E124DA"/>
    <w:rsid w:val="00E22678"/>
    <w:rsid w:val="00E2281E"/>
    <w:rsid w:val="00E30F97"/>
    <w:rsid w:val="00E46419"/>
    <w:rsid w:val="00E6670D"/>
    <w:rsid w:val="00E96AAC"/>
    <w:rsid w:val="00E971CD"/>
    <w:rsid w:val="00EA4B84"/>
    <w:rsid w:val="00EB3BF6"/>
    <w:rsid w:val="00ED7237"/>
    <w:rsid w:val="00EF4802"/>
    <w:rsid w:val="00EF7A75"/>
    <w:rsid w:val="00F06910"/>
    <w:rsid w:val="00F120CB"/>
    <w:rsid w:val="00F149A2"/>
    <w:rsid w:val="00F27976"/>
    <w:rsid w:val="00F31CC4"/>
    <w:rsid w:val="00F36745"/>
    <w:rsid w:val="00F51CF1"/>
    <w:rsid w:val="00F55675"/>
    <w:rsid w:val="00F61519"/>
    <w:rsid w:val="00F84C49"/>
    <w:rsid w:val="00F903F9"/>
    <w:rsid w:val="00FB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2602</Words>
  <Characters>14832</Characters>
  <Application>Microsoft Office Word</Application>
  <DocSecurity>0</DocSecurity>
  <Lines>123</Lines>
  <Paragraphs>34</Paragraphs>
  <ScaleCrop>false</ScaleCrop>
  <Company>Microsoft</Company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2015-04-21T16:23:00Z</dcterms:created>
  <dcterms:modified xsi:type="dcterms:W3CDTF">2015-04-21T16:33:00Z</dcterms:modified>
</cp:coreProperties>
</file>