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28" w:rsidRPr="00DB0128" w:rsidRDefault="00DB0128" w:rsidP="00DB012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B012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«Роль изобразительного искусства в жизни дошкольника». Реферат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психологических и педагогических исследованиях, раскрывающих особенности изобразительной деятельности в развитии личности детей дошкольного возраста установлено, что у них формируются обобщенные способы при изображении образа, умения анализа, сравнения, способность самостоятельно решать учебные и творческие задачи.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Значение занятий изобразительной деятельностью для нравственного воспитания заключается в том, что в процессе занятий у детей воспитываются нравственно-волевые качества: умение и потребность начатое доводить до конца, сосредоточенно и целеноправленно заниматься, помогать товарищу, преодолевать трудности. В процессе создания коллективных работ у детей воспитывается умение обьединяться, договариваться о выполнении общей работы, стремление помочь друг другу. Таким образом, изобразительная деятельность имеет большое значение для всестороннего гармоничного развития личности детей дошкольного возраста. Исследования ученых показывают важную роль искусства в развитии эстетического интереса, эстетического восприятия, в освоении детьми социокультурного опыта, формирование эстетического интереса, эстетических чувств, эстетических оценки художественных образов.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развития личности дошкольника необходимо обогащать детей разнообразными впечатлениями, создавать предметную среду, которая будет способствовать развитию интереса, любознательности, наблюдательности, умение видеть характерные способности предметов, явлений а затем – создавать художественные образы в процессе собственного творчества. Овладение изобразительной деятельностью способствует умственному развитию детей дошкольного возраста, развивает речь.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времена античности искусством, творчеством особенно почитались философами Древней Греции (Аристотель, Сократ, Гераклит, Платон, Пифагор). Они подчеркивали значение этих занятий для полного, гармоничного развития человека, совершенствования духа и тела, и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считали важным начинать их с детства. Мыслители и художники Древней Греции считали, что обучение рисованию необходимо не только для многих практических ремесел, но и важно для общего образования и воспитания.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Вопросы развития художественной деятельности детей дошкольного возраста интересовали многих педагогов прошлого. А. Коменский,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Ф. Фребель, И. Песталоцци предавали важное значение детскому рисованию в том смысле, что оно связано с подготовкой руки и глаза к письму, а в дальнейшем – к изображению объемной формы на плоскости. Ф. Фребель писал, что «охота ребенка к рисованию составляет развивающее средство при воспитании и образовании». И. Песталоцци обучение рисованию рассматривал в связи с развитием наблюдательности, искусством измерения изображения различных форм.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 практической и творческой деятельностью ребенка.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Обучение рисованию в дошкольном возрасте предполагает решение двух взаимосвязанных задач: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во-первых, необходимо пробудить у детей эмоциональную отзывчивость к окружающему миру, родной природе к событиям нашей жизни.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-во-вторых, сформировать у них изобразительные навыки и умения.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процессе рисования у ребенка совершенствуются наблюдательность, эстетическое восприятие, эстетические эмоции, художественный вкус, творческие способности.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Рисуя, ребенок развивает определенные способности: зрительную оценку формы, ориентирование в пространстве, чувство цвета. Развиваются также специальные умения и навыки: координация глаза и руки, владение кистью руки. Кроме того занятие по рисованию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доставляет радость детям, создает положительный настрой. Вот почему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важной и ответственной задачей является разработка методического обеспечения занятий с детьми.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Исследовательница изобразительного творчества ребенка Н. П. Сакулина писала: «Дети, конечно, не делаются художниками от того, что в течение дошкольного детства им удалось создать несколько действительно художественных образов. Но в развитии их личности это оставляет глубокий след, так как они приобретают опыт настоящего творчества. Который в дальнейшем приложат к любой области труда».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говорил Сухомлинский:</w:t>
      </w:r>
    </w:p>
    <w:p w:rsidR="00DB0128" w:rsidRPr="00DB0128" w:rsidRDefault="00DB0128" w:rsidP="00DB01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«… Ребенок по своей природе – пытливый исследователь мира. Так пусть же перед ним откроется чудесный мир в живых красках, ярких и трепетных звуках, в сказке и в игре, в собственном творчестве, в красоте, воодушевляющей его сердце, в стремлении делать добро людям. Через сказку, фантазию, игру, через неповторимое детское творчество – верная дорога к сердцу ребенка».</w:t>
      </w:r>
    </w:p>
    <w:p w:rsidR="00DB0128" w:rsidRPr="00DB0128" w:rsidRDefault="00DB0128" w:rsidP="00DB012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DB0128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Похожие записи:</w:t>
      </w:r>
    </w:p>
    <w:p w:rsidR="00DB0128" w:rsidRPr="00DB0128" w:rsidRDefault="00DB0128" w:rsidP="00DB01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history="1">
        <w:r w:rsidRPr="00DB0128">
          <w:rPr>
            <w:rFonts w:ascii="Arial" w:eastAsia="Times New Roman" w:hAnsi="Arial" w:cs="Arial"/>
            <w:color w:val="009FD9"/>
            <w:sz w:val="21"/>
            <w:lang w:eastAsia="ru-RU"/>
          </w:rPr>
          <w:t>Влияние аппликации на развитие речи</w:t>
        </w:r>
      </w:hyperlink>
      <w:r w:rsidRPr="00DB01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hyperlink r:id="rId5" w:history="1">
        <w:r w:rsidRPr="00DB0128">
          <w:rPr>
            <w:rFonts w:ascii="Arial" w:eastAsia="Times New Roman" w:hAnsi="Arial" w:cs="Arial"/>
            <w:color w:val="009FD9"/>
            <w:sz w:val="21"/>
            <w:lang w:eastAsia="ru-RU"/>
          </w:rPr>
          <w:t>Анкета для педагогов. Цель: Выявить предпосылки творчества в изобразительной деятельности детей раннего возраста.</w:t>
        </w:r>
      </w:hyperlink>
    </w:p>
    <w:p w:rsidR="00163811" w:rsidRDefault="00163811"/>
    <w:sectPr w:rsidR="00163811" w:rsidSect="0016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B0128"/>
    <w:rsid w:val="00163811"/>
    <w:rsid w:val="00DB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11"/>
  </w:style>
  <w:style w:type="paragraph" w:styleId="1">
    <w:name w:val="heading 1"/>
    <w:basedOn w:val="a"/>
    <w:link w:val="10"/>
    <w:uiPriority w:val="9"/>
    <w:qFormat/>
    <w:rsid w:val="00DB0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B01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1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anketa-dlja-pedagogov-vyjavlenie-predposylok-tvorchestva-v-izobrazitelnoi-dejatelnosti-detei-ranego-vozrasta-metodika-i-n-vorobevoi.html" TargetMode="External"/><Relationship Id="rId4" Type="http://schemas.openxmlformats.org/officeDocument/2006/relationships/hyperlink" Target="http://www.maam.ru/detskijsad/vlijanie-aplikaci-na-razvitie-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2001-12-31T21:46:00Z</dcterms:created>
  <dcterms:modified xsi:type="dcterms:W3CDTF">2001-12-31T21:46:00Z</dcterms:modified>
</cp:coreProperties>
</file>