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69" w:rsidRPr="007C2841" w:rsidRDefault="00096A69" w:rsidP="00096A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7C2841">
        <w:rPr>
          <w:rFonts w:ascii="Times New Roman" w:hAnsi="Times New Roman" w:cs="Times New Roman"/>
          <w:b/>
          <w:color w:val="C00000"/>
          <w:sz w:val="32"/>
        </w:rPr>
        <w:t>Консультация для родителей</w:t>
      </w:r>
    </w:p>
    <w:p w:rsidR="00096A69" w:rsidRPr="007C2841" w:rsidRDefault="00096A69" w:rsidP="000323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7C2841">
        <w:rPr>
          <w:rFonts w:ascii="Times New Roman" w:hAnsi="Times New Roman" w:cs="Times New Roman"/>
          <w:b/>
          <w:color w:val="C00000"/>
          <w:sz w:val="32"/>
        </w:rPr>
        <w:t>"Речевая готовность ребенка к школе</w:t>
      </w:r>
      <w:proofErr w:type="gramStart"/>
      <w:r w:rsidRPr="007C2841">
        <w:rPr>
          <w:rFonts w:ascii="Times New Roman" w:hAnsi="Times New Roman" w:cs="Times New Roman"/>
          <w:b/>
          <w:color w:val="C00000"/>
          <w:sz w:val="32"/>
        </w:rPr>
        <w:t>."</w:t>
      </w:r>
      <w:proofErr w:type="gramEnd"/>
    </w:p>
    <w:p w:rsidR="00096A69" w:rsidRPr="00096A69" w:rsidRDefault="00096A69" w:rsidP="00096A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96A69">
        <w:rPr>
          <w:rFonts w:ascii="Times New Roman" w:hAnsi="Times New Roman" w:cs="Times New Roman"/>
          <w:i/>
          <w:sz w:val="28"/>
        </w:rPr>
        <w:t>(в рамках выступления на родительском собрании)</w:t>
      </w:r>
    </w:p>
    <w:p w:rsidR="00096A69" w:rsidRDefault="00096A69" w:rsidP="00096A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96A69" w:rsidRDefault="00096A69" w:rsidP="00096A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96A69">
        <w:rPr>
          <w:rFonts w:ascii="Times New Roman" w:hAnsi="Times New Roman" w:cs="Times New Roman"/>
          <w:b/>
          <w:sz w:val="28"/>
        </w:rPr>
        <w:t>Материал подготовила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Галушина</w:t>
      </w:r>
      <w:proofErr w:type="spellEnd"/>
      <w:r>
        <w:rPr>
          <w:rFonts w:ascii="Times New Roman" w:hAnsi="Times New Roman" w:cs="Times New Roman"/>
          <w:sz w:val="28"/>
        </w:rPr>
        <w:t xml:space="preserve"> О.В., </w:t>
      </w:r>
    </w:p>
    <w:p w:rsidR="00096A69" w:rsidRDefault="00096A69" w:rsidP="00096A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146050</wp:posOffset>
            </wp:positionV>
            <wp:extent cx="1348740" cy="13963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учитель-логопед, МБДОУ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№37</w:t>
      </w:r>
    </w:p>
    <w:p w:rsidR="00096A69" w:rsidRPr="00096A69" w:rsidRDefault="00096A69" w:rsidP="00096A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B07328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7328">
        <w:rPr>
          <w:rFonts w:ascii="Times New Roman" w:hAnsi="Times New Roman" w:cs="Times New Roman"/>
          <w:sz w:val="28"/>
        </w:rPr>
        <w:t>Школа</w:t>
      </w:r>
      <w:proofErr w:type="gramStart"/>
      <w:r w:rsidRPr="00B07328">
        <w:rPr>
          <w:rFonts w:ascii="Times New Roman" w:hAnsi="Times New Roman" w:cs="Times New Roman"/>
          <w:sz w:val="28"/>
        </w:rPr>
        <w:t>… К</w:t>
      </w:r>
      <w:proofErr w:type="gramEnd"/>
      <w:r w:rsidRPr="00B07328">
        <w:rPr>
          <w:rFonts w:ascii="Times New Roman" w:hAnsi="Times New Roman" w:cs="Times New Roman"/>
          <w:sz w:val="28"/>
        </w:rPr>
        <w:t xml:space="preserve">ак много ожиданий, надежд, волнений связывают дети, родители, воспитатели детского сада с этим словом. </w:t>
      </w:r>
    </w:p>
    <w:p w:rsidR="00096A69" w:rsidRPr="00B07328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7328">
        <w:rPr>
          <w:rFonts w:ascii="Times New Roman" w:hAnsi="Times New Roman" w:cs="Times New Roman"/>
          <w:sz w:val="28"/>
        </w:rPr>
        <w:t xml:space="preserve">        Поступление в школу — это начало нового этапа в жизни ребенка, вхождение его в мир знаний, новых прав и обязанностей, сложных и разнообразных отношений с взрослыми и сверстниками. </w:t>
      </w:r>
    </w:p>
    <w:p w:rsidR="00096A69" w:rsidRPr="00B07328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7328">
        <w:rPr>
          <w:rFonts w:ascii="Times New Roman" w:hAnsi="Times New Roman" w:cs="Times New Roman"/>
          <w:sz w:val="28"/>
        </w:rPr>
        <w:t xml:space="preserve">        Каждый год первого сентября вместе с </w:t>
      </w:r>
      <w:proofErr w:type="gramStart"/>
      <w:r w:rsidRPr="00B07328">
        <w:rPr>
          <w:rFonts w:ascii="Times New Roman" w:hAnsi="Times New Roman" w:cs="Times New Roman"/>
          <w:sz w:val="28"/>
        </w:rPr>
        <w:t>тысячами первоклассников</w:t>
      </w:r>
      <w:proofErr w:type="gramEnd"/>
      <w:r w:rsidRPr="00B07328">
        <w:rPr>
          <w:rFonts w:ascii="Times New Roman" w:hAnsi="Times New Roman" w:cs="Times New Roman"/>
          <w:sz w:val="28"/>
        </w:rPr>
        <w:t xml:space="preserve"> мысленно усаживаются за</w:t>
      </w:r>
      <w:r>
        <w:rPr>
          <w:rFonts w:ascii="Times New Roman" w:hAnsi="Times New Roman" w:cs="Times New Roman"/>
          <w:sz w:val="28"/>
        </w:rPr>
        <w:t xml:space="preserve"> парты их родители</w:t>
      </w:r>
      <w:r w:rsidRPr="00B07328">
        <w:rPr>
          <w:rFonts w:ascii="Times New Roman" w:hAnsi="Times New Roman" w:cs="Times New Roman"/>
          <w:sz w:val="28"/>
        </w:rPr>
        <w:t xml:space="preserve">. Взрослые держат своеобразный экзамен — именно сейчас, за школьным порогом проявят себя плоды их воспитательных усилий. </w:t>
      </w:r>
      <w:r w:rsidRPr="00096A69">
        <w:rPr>
          <w:rFonts w:ascii="Times New Roman" w:hAnsi="Times New Roman" w:cs="Times New Roman"/>
          <w:sz w:val="28"/>
        </w:rPr>
        <w:t>Школьное обучение предъявляет ребенку новые требования к его речи, вниманию, памяти.</w:t>
      </w:r>
    </w:p>
    <w:p w:rsid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7328">
        <w:rPr>
          <w:rFonts w:ascii="Times New Roman" w:hAnsi="Times New Roman" w:cs="Times New Roman"/>
          <w:sz w:val="28"/>
        </w:rPr>
        <w:t xml:space="preserve">       Прежде, чем приступить к обучению, необходимо к этому подготовиться. Лучше совсем не обучать, чем обучать неправильно, а потом переучивать.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B07328">
        <w:rPr>
          <w:rFonts w:ascii="Times New Roman" w:hAnsi="Times New Roman" w:cs="Times New Roman"/>
          <w:sz w:val="28"/>
        </w:rPr>
        <w:t>Поэтому к вопросу подготовки к школе следует подходить осторожно, и рассматривать его как комплексную задачу всестороннего развития ребенка в период дошкольного детства.</w:t>
      </w:r>
      <w:r w:rsidRPr="006D1F12">
        <w:rPr>
          <w:rFonts w:ascii="Times New Roman" w:hAnsi="Times New Roman" w:cs="Times New Roman"/>
          <w:sz w:val="28"/>
        </w:rPr>
        <w:t xml:space="preserve"> 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096A69">
        <w:rPr>
          <w:rFonts w:ascii="Times New Roman" w:hAnsi="Times New Roman" w:cs="Times New Roman"/>
          <w:sz w:val="28"/>
        </w:rPr>
        <w:t>Что такое речевая готовность ребёнка к школе?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Существуют </w:t>
      </w:r>
      <w:r w:rsidRPr="00096A69">
        <w:rPr>
          <w:rFonts w:ascii="Times New Roman" w:hAnsi="Times New Roman" w:cs="Times New Roman"/>
          <w:sz w:val="28"/>
        </w:rPr>
        <w:t>критерии готовности к школьному обучению</w:t>
      </w:r>
      <w:r>
        <w:rPr>
          <w:rFonts w:ascii="Times New Roman" w:hAnsi="Times New Roman" w:cs="Times New Roman"/>
          <w:sz w:val="28"/>
        </w:rPr>
        <w:t xml:space="preserve">, которые </w:t>
      </w:r>
      <w:r w:rsidRPr="00096A69">
        <w:rPr>
          <w:rFonts w:ascii="Times New Roman" w:hAnsi="Times New Roman" w:cs="Times New Roman"/>
          <w:sz w:val="28"/>
        </w:rPr>
        <w:t xml:space="preserve"> предъявляются к усвоению ребенком родного языка как средства общения. Перечислим их.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6A69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096A69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096A69">
        <w:rPr>
          <w:rFonts w:ascii="Times New Roman" w:hAnsi="Times New Roman" w:cs="Times New Roman"/>
          <w:sz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6A69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096A69">
        <w:rPr>
          <w:rFonts w:ascii="Times New Roman" w:hAnsi="Times New Roman" w:cs="Times New Roman"/>
          <w:sz w:val="28"/>
        </w:rPr>
        <w:t>Полная</w:t>
      </w:r>
      <w:proofErr w:type="gramEnd"/>
      <w:r w:rsidRPr="00096A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6A69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096A69">
        <w:rPr>
          <w:rFonts w:ascii="Times New Roman" w:hAnsi="Times New Roman" w:cs="Times New Roman"/>
          <w:sz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6A69">
        <w:rPr>
          <w:rFonts w:ascii="Times New Roman" w:hAnsi="Times New Roman" w:cs="Times New Roman"/>
          <w:sz w:val="28"/>
        </w:rPr>
        <w:t>3. Готовность к звукобуквенному анализу и синтезу звукового состава речи.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247015</wp:posOffset>
            </wp:positionV>
            <wp:extent cx="1394460" cy="14973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6A69">
        <w:rPr>
          <w:rFonts w:ascii="Times New Roman" w:hAnsi="Times New Roman" w:cs="Times New Roman"/>
          <w:sz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6A69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-240030</wp:posOffset>
            </wp:positionV>
            <wp:extent cx="1188720" cy="13716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6A69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096A69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096A69">
        <w:rPr>
          <w:rFonts w:ascii="Times New Roman" w:hAnsi="Times New Roman" w:cs="Times New Roman"/>
          <w:sz w:val="28"/>
        </w:rPr>
        <w:t xml:space="preserve"> грамматического строя речи: умение пользоваться развернутой фразовой речью, умение работать с предложением.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096A69">
        <w:rPr>
          <w:rFonts w:ascii="Times New Roman" w:hAnsi="Times New Roman" w:cs="Times New Roman"/>
          <w:sz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096A69">
        <w:rPr>
          <w:rFonts w:ascii="Times New Roman" w:hAnsi="Times New Roman" w:cs="Times New Roman"/>
          <w:sz w:val="28"/>
        </w:rPr>
        <w:t>Что могут сделать родители, чтобы обеспечить речевую готовность ребёнка к школе?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096A69">
        <w:rPr>
          <w:rFonts w:ascii="Times New Roman" w:hAnsi="Times New Roman" w:cs="Times New Roman"/>
          <w:sz w:val="28"/>
        </w:rPr>
        <w:t>создать в семье условия, благоприятные для общего и речевого развития детей;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96A69">
        <w:rPr>
          <w:rFonts w:ascii="Times New Roman" w:hAnsi="Times New Roman" w:cs="Times New Roman"/>
          <w:sz w:val="28"/>
        </w:rPr>
        <w:t xml:space="preserve">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096A69">
        <w:rPr>
          <w:rFonts w:ascii="Times New Roman" w:hAnsi="Times New Roman" w:cs="Times New Roman"/>
          <w:sz w:val="28"/>
        </w:rPr>
        <w:t xml:space="preserve"> не ругать ребенка за неправильную речь;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096A69">
        <w:rPr>
          <w:rFonts w:ascii="Times New Roman" w:hAnsi="Times New Roman" w:cs="Times New Roman"/>
          <w:sz w:val="28"/>
        </w:rPr>
        <w:t xml:space="preserve"> ненавязчиво исправлять неправильное произношение;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096A69">
        <w:rPr>
          <w:rFonts w:ascii="Times New Roman" w:hAnsi="Times New Roman" w:cs="Times New Roman"/>
          <w:sz w:val="28"/>
        </w:rPr>
        <w:t xml:space="preserve"> не заострять внимание на запинках и повторах слогов и слов;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096A69">
        <w:rPr>
          <w:rFonts w:ascii="Times New Roman" w:hAnsi="Times New Roman" w:cs="Times New Roman"/>
          <w:sz w:val="28"/>
        </w:rPr>
        <w:t xml:space="preserve"> осуществлять позитивный настрой ребенка на занятия с педагогами.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096A69">
        <w:rPr>
          <w:rFonts w:ascii="Times New Roman" w:hAnsi="Times New Roman" w:cs="Times New Roman"/>
          <w:sz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096A69" w:rsidRPr="00096A69" w:rsidRDefault="00096A69" w:rsidP="0009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354" w:rsidRDefault="007C2841" w:rsidP="007F535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574675</wp:posOffset>
            </wp:positionV>
            <wp:extent cx="1363980" cy="1280160"/>
            <wp:effectExtent l="0" t="0" r="762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A69">
        <w:rPr>
          <w:rFonts w:ascii="Times New Roman" w:hAnsi="Times New Roman" w:cs="Times New Roman"/>
          <w:sz w:val="28"/>
        </w:rPr>
        <w:t xml:space="preserve">    </w:t>
      </w:r>
      <w:r w:rsidR="00096A69" w:rsidRPr="00096A69">
        <w:rPr>
          <w:rFonts w:ascii="Times New Roman" w:hAnsi="Times New Roman" w:cs="Times New Roman"/>
          <w:sz w:val="28"/>
        </w:rPr>
        <w:t xml:space="preserve">Заканчивая разговор о необходимости речевой подготовки детей к школе, хочется подчеркнуть, что чем богаче и правильнее речь ребенка, тем шире его возможности, тем полноценнее взаимоотношения с детьми и взрослыми. </w:t>
      </w:r>
    </w:p>
    <w:p w:rsidR="00096A69" w:rsidRPr="00096A69" w:rsidRDefault="007F5354" w:rsidP="007F535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96A69" w:rsidRPr="00096A69">
        <w:rPr>
          <w:rFonts w:ascii="Times New Roman" w:hAnsi="Times New Roman" w:cs="Times New Roman"/>
          <w:sz w:val="28"/>
        </w:rPr>
        <w:t>И наоборот, неясная, плохо развитая речь ребенка весьма затрудняет его взаимоотношения со сверстниками, нередко откладывает отпечаток на характер ребенка, препятствует успешному обучению в школе.</w:t>
      </w:r>
    </w:p>
    <w:p w:rsidR="00476080" w:rsidRPr="00096A69" w:rsidRDefault="007C2841" w:rsidP="0009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Спасибо за внимание!</w:t>
      </w:r>
    </w:p>
    <w:sectPr w:rsidR="00476080" w:rsidRPr="00096A69" w:rsidSect="007C2841">
      <w:pgSz w:w="11906" w:h="16838"/>
      <w:pgMar w:top="1134" w:right="850" w:bottom="1134" w:left="1701" w:header="708" w:footer="708" w:gutter="0"/>
      <w:pgBorders w:offsetFrom="page">
        <w:top w:val="crossStitch" w:sz="9" w:space="24" w:color="C00000"/>
        <w:left w:val="crossStitch" w:sz="9" w:space="24" w:color="C00000"/>
        <w:bottom w:val="crossStitch" w:sz="9" w:space="24" w:color="C00000"/>
        <w:right w:val="crossStitch" w:sz="9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96A69"/>
    <w:rsid w:val="000323D7"/>
    <w:rsid w:val="00096A69"/>
    <w:rsid w:val="000A18C2"/>
    <w:rsid w:val="002D1A77"/>
    <w:rsid w:val="00404D32"/>
    <w:rsid w:val="00476080"/>
    <w:rsid w:val="004C791D"/>
    <w:rsid w:val="007C2841"/>
    <w:rsid w:val="007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4</cp:revision>
  <cp:lastPrinted>2014-03-26T17:53:00Z</cp:lastPrinted>
  <dcterms:created xsi:type="dcterms:W3CDTF">2014-03-26T17:07:00Z</dcterms:created>
  <dcterms:modified xsi:type="dcterms:W3CDTF">2014-03-31T16:13:00Z</dcterms:modified>
</cp:coreProperties>
</file>