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1F" w:rsidRPr="005D0A0F" w:rsidRDefault="00173B6D" w:rsidP="00D73D69">
      <w:pPr>
        <w:jc w:val="center"/>
      </w:pPr>
      <w:r>
        <w:rPr>
          <w:b/>
          <w:color w:val="0000FF"/>
        </w:rPr>
        <w:t>Конспект</w:t>
      </w:r>
      <w:r w:rsidR="00472977">
        <w:rPr>
          <w:b/>
          <w:color w:val="0000FF"/>
        </w:rPr>
        <w:t xml:space="preserve"> </w:t>
      </w:r>
      <w:proofErr w:type="spellStart"/>
      <w:r w:rsidR="00472977">
        <w:rPr>
          <w:b/>
          <w:color w:val="0000FF"/>
        </w:rPr>
        <w:t>АМО-урока</w:t>
      </w:r>
      <w:proofErr w:type="spellEnd"/>
      <w:r>
        <w:rPr>
          <w:b/>
          <w:color w:val="0000FF"/>
        </w:rPr>
        <w:t xml:space="preserve"> (занятия)</w:t>
      </w:r>
      <w:r w:rsidR="00472977" w:rsidRPr="00EF7D75">
        <w:rPr>
          <w:b/>
          <w:color w:val="0000FF"/>
        </w:rPr>
        <w:t>.</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0206"/>
      </w:tblGrid>
      <w:tr w:rsidR="00E3101F" w:rsidRPr="005D0A0F" w:rsidTr="006B3168">
        <w:tc>
          <w:tcPr>
            <w:tcW w:w="16018" w:type="dxa"/>
            <w:gridSpan w:val="2"/>
            <w:shd w:val="clear" w:color="auto" w:fill="DAEEF3"/>
          </w:tcPr>
          <w:p w:rsidR="00E3101F" w:rsidRPr="005D0A0F" w:rsidRDefault="00E3101F" w:rsidP="00E3101F">
            <w:pPr>
              <w:jc w:val="center"/>
            </w:pPr>
            <w:r w:rsidRPr="005D0A0F">
              <w:rPr>
                <w:b/>
              </w:rPr>
              <w:t>Организационная информация</w:t>
            </w:r>
          </w:p>
        </w:tc>
      </w:tr>
      <w:tr w:rsidR="00E3101F" w:rsidRPr="005D0A0F" w:rsidTr="004408F1">
        <w:tc>
          <w:tcPr>
            <w:tcW w:w="5812" w:type="dxa"/>
          </w:tcPr>
          <w:p w:rsidR="00465951" w:rsidRPr="005D0A0F" w:rsidRDefault="00173B6D" w:rsidP="00465951">
            <w:pPr>
              <w:jc w:val="both"/>
            </w:pPr>
            <w:r>
              <w:t>Команда, разрабатывающая АМО-урок (занятие)</w:t>
            </w:r>
          </w:p>
        </w:tc>
        <w:tc>
          <w:tcPr>
            <w:tcW w:w="10206" w:type="dxa"/>
          </w:tcPr>
          <w:p w:rsidR="00E3101F" w:rsidRPr="005D0A0F" w:rsidRDefault="00C5371E" w:rsidP="000E429B">
            <w:pPr>
              <w:jc w:val="both"/>
            </w:pPr>
            <w:r>
              <w:t>Мещерякова Ирина Юрьевна</w:t>
            </w:r>
          </w:p>
        </w:tc>
      </w:tr>
      <w:tr w:rsidR="00173B6D" w:rsidRPr="005D0A0F" w:rsidTr="004408F1">
        <w:tc>
          <w:tcPr>
            <w:tcW w:w="5812" w:type="dxa"/>
          </w:tcPr>
          <w:p w:rsidR="00173B6D" w:rsidRPr="005D0A0F" w:rsidRDefault="00173B6D" w:rsidP="00297CE2">
            <w:pPr>
              <w:jc w:val="both"/>
            </w:pPr>
            <w:r w:rsidRPr="005D0A0F">
              <w:t>Предмет</w:t>
            </w:r>
          </w:p>
        </w:tc>
        <w:tc>
          <w:tcPr>
            <w:tcW w:w="10206" w:type="dxa"/>
          </w:tcPr>
          <w:p w:rsidR="00173B6D" w:rsidRPr="005D0A0F" w:rsidRDefault="00C5371E" w:rsidP="000E429B">
            <w:pPr>
              <w:jc w:val="both"/>
            </w:pPr>
            <w:r>
              <w:t>НОД учителя-логопеда с детьми</w:t>
            </w:r>
          </w:p>
        </w:tc>
      </w:tr>
      <w:tr w:rsidR="00173B6D" w:rsidRPr="005D0A0F" w:rsidTr="004408F1">
        <w:tc>
          <w:tcPr>
            <w:tcW w:w="5812" w:type="dxa"/>
          </w:tcPr>
          <w:p w:rsidR="00173B6D" w:rsidRPr="000759AF" w:rsidRDefault="00C5371E" w:rsidP="00297CE2">
            <w:pPr>
              <w:jc w:val="both"/>
            </w:pPr>
            <w:r>
              <w:t xml:space="preserve">Класс, </w:t>
            </w:r>
            <w:r w:rsidR="00173B6D">
              <w:t>профиль класса/</w:t>
            </w:r>
            <w:r w:rsidR="00173B6D" w:rsidRPr="000759AF">
              <w:t>группа, количество человек</w:t>
            </w:r>
          </w:p>
        </w:tc>
        <w:tc>
          <w:tcPr>
            <w:tcW w:w="10206" w:type="dxa"/>
          </w:tcPr>
          <w:p w:rsidR="00173B6D" w:rsidRPr="005D0A0F" w:rsidRDefault="00C5371E" w:rsidP="000E429B">
            <w:pPr>
              <w:jc w:val="both"/>
            </w:pPr>
            <w:r>
              <w:t>Подготовительная группа, 6 человек</w:t>
            </w:r>
          </w:p>
        </w:tc>
      </w:tr>
      <w:tr w:rsidR="00173B6D" w:rsidRPr="005D0A0F" w:rsidTr="004408F1">
        <w:tc>
          <w:tcPr>
            <w:tcW w:w="5812" w:type="dxa"/>
          </w:tcPr>
          <w:p w:rsidR="00173B6D" w:rsidRPr="000759AF" w:rsidRDefault="00173B6D" w:rsidP="00297CE2">
            <w:pPr>
              <w:jc w:val="both"/>
            </w:pPr>
            <w:r>
              <w:t>Продолжительность урока (занятия)</w:t>
            </w:r>
          </w:p>
        </w:tc>
        <w:tc>
          <w:tcPr>
            <w:tcW w:w="10206" w:type="dxa"/>
          </w:tcPr>
          <w:p w:rsidR="00173B6D" w:rsidRPr="005D0A0F" w:rsidRDefault="00C5371E" w:rsidP="000E429B">
            <w:pPr>
              <w:jc w:val="both"/>
            </w:pPr>
            <w:r>
              <w:t>30 минут</w:t>
            </w:r>
          </w:p>
        </w:tc>
      </w:tr>
      <w:tr w:rsidR="00E3101F" w:rsidRPr="005D0A0F" w:rsidTr="006B3168">
        <w:tc>
          <w:tcPr>
            <w:tcW w:w="16018" w:type="dxa"/>
            <w:gridSpan w:val="2"/>
            <w:shd w:val="clear" w:color="auto" w:fill="DAEEF3"/>
          </w:tcPr>
          <w:p w:rsidR="00E3101F" w:rsidRPr="005D0A0F" w:rsidRDefault="00E3101F" w:rsidP="00E3101F">
            <w:pPr>
              <w:jc w:val="center"/>
            </w:pPr>
            <w:r w:rsidRPr="005D0A0F">
              <w:rPr>
                <w:b/>
              </w:rPr>
              <w:t>Методическая информация</w:t>
            </w:r>
          </w:p>
        </w:tc>
      </w:tr>
      <w:tr w:rsidR="00173B6D" w:rsidRPr="005D0A0F" w:rsidTr="004408F1">
        <w:tc>
          <w:tcPr>
            <w:tcW w:w="5812" w:type="dxa"/>
          </w:tcPr>
          <w:p w:rsidR="00173B6D" w:rsidRPr="005D0A0F" w:rsidRDefault="00173B6D" w:rsidP="00C5371E">
            <w:pPr>
              <w:jc w:val="both"/>
            </w:pPr>
            <w:r w:rsidRPr="005D0A0F">
              <w:t>Т</w:t>
            </w:r>
            <w:r w:rsidR="00340195">
              <w:t>ема урока /занятия</w:t>
            </w:r>
            <w:r w:rsidRPr="005D0A0F">
              <w:t xml:space="preserve"> </w:t>
            </w:r>
          </w:p>
        </w:tc>
        <w:tc>
          <w:tcPr>
            <w:tcW w:w="10206" w:type="dxa"/>
          </w:tcPr>
          <w:p w:rsidR="00173B6D" w:rsidRPr="005D0A0F" w:rsidRDefault="00C5371E" w:rsidP="000E429B">
            <w:pPr>
              <w:jc w:val="both"/>
            </w:pPr>
            <w:r>
              <w:t>Подгрупповая НОД по дифференциации звука Р-Л в с</w:t>
            </w:r>
            <w:r w:rsidR="00A15206">
              <w:t>ловах и предложении «В гости к З</w:t>
            </w:r>
            <w:r>
              <w:t>олушке»</w:t>
            </w:r>
          </w:p>
        </w:tc>
      </w:tr>
      <w:tr w:rsidR="00173B6D" w:rsidRPr="005D0A0F" w:rsidTr="004408F1">
        <w:tc>
          <w:tcPr>
            <w:tcW w:w="5812" w:type="dxa"/>
          </w:tcPr>
          <w:p w:rsidR="00173B6D" w:rsidRPr="00C571AF" w:rsidRDefault="00173B6D" w:rsidP="00297CE2">
            <w:pPr>
              <w:jc w:val="both"/>
            </w:pPr>
            <w:r w:rsidRPr="00C571AF">
              <w:t xml:space="preserve">Автор учебника, по которому ведётся </w:t>
            </w:r>
            <w:r w:rsidRPr="005D0A0F">
              <w:t xml:space="preserve">обучение </w:t>
            </w:r>
            <w:r w:rsidRPr="00E45011">
              <w:rPr>
                <w:i/>
              </w:rPr>
              <w:t>(если имеется)</w:t>
            </w:r>
          </w:p>
        </w:tc>
        <w:tc>
          <w:tcPr>
            <w:tcW w:w="10206" w:type="dxa"/>
          </w:tcPr>
          <w:p w:rsidR="00173B6D" w:rsidRPr="005D0A0F" w:rsidRDefault="00C5371E" w:rsidP="00297CE2">
            <w:pPr>
              <w:jc w:val="both"/>
            </w:pPr>
            <w:r>
              <w:t>-</w:t>
            </w:r>
          </w:p>
        </w:tc>
      </w:tr>
      <w:tr w:rsidR="00173B6D" w:rsidRPr="005D0A0F" w:rsidTr="004408F1">
        <w:tc>
          <w:tcPr>
            <w:tcW w:w="5812" w:type="dxa"/>
          </w:tcPr>
          <w:p w:rsidR="00173B6D" w:rsidRPr="005D0A0F" w:rsidRDefault="007A36DA" w:rsidP="007A36DA">
            <w:pPr>
              <w:jc w:val="both"/>
            </w:pPr>
            <w:r>
              <w:t>Классификация урока/занятия</w:t>
            </w:r>
            <w:r w:rsidR="00173B6D" w:rsidRPr="005D0A0F">
              <w:t xml:space="preserve"> в системе образовательных мероприятий (тип, взаимосвязь с предыдущим </w:t>
            </w:r>
            <w:r w:rsidR="00340195">
              <w:t>и последующим уроками/занятиями</w:t>
            </w:r>
            <w:r w:rsidR="00173B6D" w:rsidRPr="005D0A0F">
              <w:t>)</w:t>
            </w:r>
          </w:p>
        </w:tc>
        <w:tc>
          <w:tcPr>
            <w:tcW w:w="10206" w:type="dxa"/>
          </w:tcPr>
          <w:p w:rsidR="00173B6D" w:rsidRPr="005D0A0F" w:rsidRDefault="00C5371E" w:rsidP="000E429B">
            <w:pPr>
              <w:jc w:val="both"/>
            </w:pPr>
            <w:r>
              <w:t>Занятие обобщения и систематизации знаний. Интеграция областей: речевое развитие, познание, социально-коммуникативное развитие</w:t>
            </w:r>
          </w:p>
        </w:tc>
      </w:tr>
      <w:tr w:rsidR="00173B6D" w:rsidRPr="005D0A0F" w:rsidTr="004408F1">
        <w:tc>
          <w:tcPr>
            <w:tcW w:w="5812" w:type="dxa"/>
          </w:tcPr>
          <w:p w:rsidR="00173B6D" w:rsidRPr="00C5371E" w:rsidRDefault="00173B6D" w:rsidP="00D73D69">
            <w:pPr>
              <w:jc w:val="both"/>
            </w:pPr>
            <w:proofErr w:type="spellStart"/>
            <w:r w:rsidRPr="00C5371E">
              <w:rPr>
                <w:rStyle w:val="apple-style-span"/>
              </w:rPr>
              <w:t>Психолого</w:t>
            </w:r>
            <w:proofErr w:type="spellEnd"/>
            <w:r w:rsidRPr="00C5371E">
              <w:rPr>
                <w:rStyle w:val="apple-style-span"/>
              </w:rPr>
              <w:t xml:space="preserve"> – педагогическая   характеристика особенностей </w:t>
            </w:r>
            <w:r w:rsidRPr="00C5371E">
              <w:t>класса /коллектива/группы</w:t>
            </w:r>
            <w:r w:rsidR="00D73D69">
              <w:t xml:space="preserve"> </w:t>
            </w:r>
            <w:r w:rsidRPr="00C5371E">
              <w:rPr>
                <w:rStyle w:val="apple-style-span"/>
              </w:rPr>
              <w:t>(раскрываются психологические и педагогические особенности данного коллектива</w:t>
            </w:r>
            <w:r w:rsidRPr="00C5371E">
              <w:t xml:space="preserve">,  наличие детей: одаренных; лево-, правополушарных, со смешанным типом восприятия; </w:t>
            </w:r>
            <w:proofErr w:type="spellStart"/>
            <w:r w:rsidRPr="00C5371E">
              <w:t>аудиалов</w:t>
            </w:r>
            <w:proofErr w:type="spellEnd"/>
            <w:r w:rsidRPr="00C5371E">
              <w:t xml:space="preserve">, </w:t>
            </w:r>
            <w:proofErr w:type="spellStart"/>
            <w:r w:rsidRPr="00C5371E">
              <w:t>визуалов</w:t>
            </w:r>
            <w:proofErr w:type="spellEnd"/>
            <w:r w:rsidRPr="00C5371E">
              <w:t xml:space="preserve">, </w:t>
            </w:r>
            <w:proofErr w:type="spellStart"/>
            <w:r w:rsidRPr="00C5371E">
              <w:t>кинестетиков</w:t>
            </w:r>
            <w:proofErr w:type="spellEnd"/>
            <w:r w:rsidRPr="00C5371E">
              <w:t xml:space="preserve">; не умеющих обобщать, выделять главное, сравнивать, абстрагировать, классифицировать;  </w:t>
            </w:r>
            <w:r w:rsidRPr="00C5371E">
              <w:rPr>
                <w:rStyle w:val="apple-style-span"/>
              </w:rPr>
              <w:t>объяснить, как планируемое занятие поможет решить проблемы данного коллектива).</w:t>
            </w:r>
          </w:p>
        </w:tc>
        <w:tc>
          <w:tcPr>
            <w:tcW w:w="10206" w:type="dxa"/>
          </w:tcPr>
          <w:p w:rsidR="00173B6D" w:rsidRPr="005D0A0F" w:rsidRDefault="00C5371E" w:rsidP="00E8193F">
            <w:pPr>
              <w:jc w:val="both"/>
            </w:pPr>
            <w:r>
              <w:t>Дети подгото</w:t>
            </w:r>
            <w:r w:rsidR="0066179C">
              <w:t>вительной группы (6 человек</w:t>
            </w:r>
            <w:r w:rsidR="006359BF">
              <w:t>, 6-7 лет</w:t>
            </w:r>
            <w:r w:rsidR="0066179C">
              <w:t>). 4 ребенка - ФФНР, 2 ребенка – стертая форма дизартрии. Дети обладают смешенным типом восприятия, имеют сниженный познавательный интерес (особенно</w:t>
            </w:r>
            <w:r w:rsidR="00CE247F">
              <w:t xml:space="preserve"> </w:t>
            </w:r>
            <w:r w:rsidR="00484948">
              <w:t>2 ребенка – стертая форма дизартрии). Потребность в новых знаниях снижена, интерес быстро угасает. Темп работы от среднего до медленного. Вопрос приходится повторять несколько раз. Использование технологий АМО позволяет включить все органы восприятия, что способствует лучшему усвоению материала, формированию активной позиции, так как в игровой ситуации все процессы активнее</w:t>
            </w:r>
            <w:r w:rsidR="00E8193F">
              <w:t>. В ходе занятия дети не осознают, что находятся в процессе обучения. Им очень нравится играть</w:t>
            </w:r>
            <w:r w:rsidR="006359BF">
              <w:t>, они могут проявлять инициативу и самостоятельность, возможность свободно реализовывать свои способности</w:t>
            </w:r>
          </w:p>
        </w:tc>
      </w:tr>
      <w:tr w:rsidR="00173B6D" w:rsidRPr="005D0A0F" w:rsidTr="004408F1">
        <w:tc>
          <w:tcPr>
            <w:tcW w:w="5812" w:type="dxa"/>
          </w:tcPr>
          <w:p w:rsidR="00173B6D" w:rsidRPr="005D0A0F" w:rsidRDefault="00340195" w:rsidP="00D73D69">
            <w:pPr>
              <w:jc w:val="both"/>
            </w:pPr>
            <w:r>
              <w:t>Цели урока/ занятия</w:t>
            </w:r>
          </w:p>
        </w:tc>
        <w:tc>
          <w:tcPr>
            <w:tcW w:w="10206" w:type="dxa"/>
          </w:tcPr>
          <w:p w:rsidR="00173B6D" w:rsidRPr="005D0A0F" w:rsidRDefault="00E8193F" w:rsidP="000E429B">
            <w:pPr>
              <w:jc w:val="both"/>
            </w:pPr>
            <w:r>
              <w:t>Создать условия усвоения, обобщения и систематизации знаний и умений по звуковому анализу и синтезу и применение их в новой ситуации</w:t>
            </w:r>
          </w:p>
        </w:tc>
      </w:tr>
      <w:tr w:rsidR="00173B6D" w:rsidRPr="005D0A0F" w:rsidTr="004408F1">
        <w:tc>
          <w:tcPr>
            <w:tcW w:w="5812" w:type="dxa"/>
          </w:tcPr>
          <w:p w:rsidR="00173B6D" w:rsidRPr="005D0A0F" w:rsidRDefault="00340195" w:rsidP="00D73D69">
            <w:pPr>
              <w:jc w:val="both"/>
            </w:pPr>
            <w:r>
              <w:t>Задачи урока/ занятия</w:t>
            </w:r>
          </w:p>
        </w:tc>
        <w:tc>
          <w:tcPr>
            <w:tcW w:w="10206" w:type="dxa"/>
          </w:tcPr>
          <w:p w:rsidR="00B927F5" w:rsidRPr="00686B9E" w:rsidRDefault="00B927F5" w:rsidP="002F05EE">
            <w:pPr>
              <w:ind w:left="284"/>
              <w:jc w:val="both"/>
              <w:rPr>
                <w:lang w:eastAsia="ru-RU"/>
              </w:rPr>
            </w:pPr>
            <w:r w:rsidRPr="00686B9E">
              <w:rPr>
                <w:bCs/>
                <w:i/>
                <w:lang w:eastAsia="ru-RU"/>
              </w:rPr>
              <w:t>Коррекционно-образовательные задачи</w:t>
            </w:r>
            <w:r w:rsidRPr="00686B9E">
              <w:rPr>
                <w:bCs/>
                <w:lang w:eastAsia="ru-RU"/>
              </w:rPr>
              <w:t>:</w:t>
            </w:r>
          </w:p>
          <w:p w:rsidR="00B927F5" w:rsidRPr="00686B9E" w:rsidRDefault="00B927F5" w:rsidP="002F05EE">
            <w:pPr>
              <w:pStyle w:val="ac"/>
              <w:numPr>
                <w:ilvl w:val="0"/>
                <w:numId w:val="19"/>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закреплять артикуляцию и изолированное произноше</w:t>
            </w:r>
            <w:r w:rsidR="00220E59" w:rsidRPr="00686B9E">
              <w:rPr>
                <w:rFonts w:ascii="Times New Roman" w:eastAsia="Times New Roman" w:hAnsi="Times New Roman"/>
                <w:sz w:val="24"/>
                <w:szCs w:val="24"/>
                <w:lang w:eastAsia="ru-RU"/>
              </w:rPr>
              <w:t>ние звука Р-</w:t>
            </w:r>
            <w:r w:rsidRPr="00686B9E">
              <w:rPr>
                <w:rFonts w:ascii="Times New Roman" w:eastAsia="Times New Roman" w:hAnsi="Times New Roman"/>
                <w:sz w:val="24"/>
                <w:szCs w:val="24"/>
                <w:lang w:eastAsia="ru-RU"/>
              </w:rPr>
              <w:t>Л, продолжать учить правильно произносить звук Р-Л словах и предложении;</w:t>
            </w:r>
          </w:p>
          <w:p w:rsidR="00B927F5" w:rsidRPr="00686B9E" w:rsidRDefault="00B927F5" w:rsidP="002F05EE">
            <w:pPr>
              <w:pStyle w:val="ac"/>
              <w:numPr>
                <w:ilvl w:val="0"/>
                <w:numId w:val="19"/>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учить определять наличие и позицию звука в словах;</w:t>
            </w:r>
          </w:p>
          <w:p w:rsidR="00B927F5" w:rsidRPr="00686B9E" w:rsidRDefault="00B927F5" w:rsidP="002F05EE">
            <w:pPr>
              <w:pStyle w:val="ac"/>
              <w:numPr>
                <w:ilvl w:val="0"/>
                <w:numId w:val="19"/>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упражнять в образовании относительных прилагательных;</w:t>
            </w:r>
          </w:p>
          <w:p w:rsidR="00B927F5" w:rsidRPr="00686B9E" w:rsidRDefault="00B927F5" w:rsidP="002F05EE">
            <w:pPr>
              <w:pStyle w:val="ac"/>
              <w:numPr>
                <w:ilvl w:val="0"/>
                <w:numId w:val="19"/>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учить подбирать к слову- предмету слова-признаки и слова- действия;</w:t>
            </w:r>
          </w:p>
          <w:p w:rsidR="00B927F5" w:rsidRPr="00686B9E" w:rsidRDefault="00B927F5" w:rsidP="002F05EE">
            <w:pPr>
              <w:numPr>
                <w:ilvl w:val="0"/>
                <w:numId w:val="19"/>
              </w:numPr>
              <w:suppressAutoHyphens w:val="0"/>
              <w:ind w:left="284"/>
              <w:jc w:val="both"/>
            </w:pPr>
            <w:r w:rsidRPr="00686B9E">
              <w:t xml:space="preserve">закреплять навыки </w:t>
            </w:r>
            <w:proofErr w:type="spellStart"/>
            <w:r w:rsidRPr="00686B9E">
              <w:t>звуко-буквенного</w:t>
            </w:r>
            <w:proofErr w:type="spellEnd"/>
            <w:r w:rsidRPr="00686B9E">
              <w:t xml:space="preserve"> анализа и синтеза слов;</w:t>
            </w:r>
          </w:p>
          <w:p w:rsidR="00B927F5" w:rsidRPr="00686B9E" w:rsidRDefault="00B927F5" w:rsidP="002F05EE">
            <w:pPr>
              <w:pStyle w:val="ac"/>
              <w:numPr>
                <w:ilvl w:val="0"/>
                <w:numId w:val="19"/>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rPr>
              <w:t>закреплять зрительный образ букв Л</w:t>
            </w:r>
            <w:r w:rsidR="00B66A14" w:rsidRPr="00686B9E">
              <w:rPr>
                <w:rFonts w:ascii="Times New Roman" w:eastAsia="Times New Roman" w:hAnsi="Times New Roman"/>
                <w:sz w:val="24"/>
                <w:szCs w:val="24"/>
              </w:rPr>
              <w:t xml:space="preserve"> </w:t>
            </w:r>
            <w:r w:rsidRPr="00686B9E">
              <w:rPr>
                <w:rFonts w:ascii="Times New Roman" w:eastAsia="Times New Roman" w:hAnsi="Times New Roman"/>
                <w:sz w:val="24"/>
                <w:szCs w:val="24"/>
              </w:rPr>
              <w:t>и</w:t>
            </w:r>
            <w:r w:rsidR="00B66A14" w:rsidRPr="00686B9E">
              <w:rPr>
                <w:rFonts w:ascii="Times New Roman" w:eastAsia="Times New Roman" w:hAnsi="Times New Roman"/>
                <w:sz w:val="24"/>
                <w:szCs w:val="24"/>
              </w:rPr>
              <w:t xml:space="preserve"> </w:t>
            </w:r>
            <w:r w:rsidRPr="00686B9E">
              <w:rPr>
                <w:rFonts w:ascii="Times New Roman" w:eastAsia="Times New Roman" w:hAnsi="Times New Roman"/>
                <w:sz w:val="24"/>
                <w:szCs w:val="24"/>
              </w:rPr>
              <w:t>Р;</w:t>
            </w:r>
          </w:p>
          <w:p w:rsidR="00B927F5" w:rsidRPr="00686B9E" w:rsidRDefault="00B927F5" w:rsidP="002F05EE">
            <w:pPr>
              <w:shd w:val="clear" w:color="auto" w:fill="FFFFFF"/>
              <w:ind w:left="284"/>
              <w:jc w:val="both"/>
              <w:rPr>
                <w:lang w:eastAsia="ru-RU"/>
              </w:rPr>
            </w:pPr>
            <w:r w:rsidRPr="00686B9E">
              <w:rPr>
                <w:bCs/>
                <w:i/>
                <w:lang w:eastAsia="ru-RU"/>
              </w:rPr>
              <w:t>Коррекционно-развивающие задачи</w:t>
            </w:r>
            <w:r w:rsidRPr="00686B9E">
              <w:rPr>
                <w:bCs/>
                <w:lang w:eastAsia="ru-RU"/>
              </w:rPr>
              <w:t>:</w:t>
            </w:r>
            <w:r w:rsidRPr="00686B9E">
              <w:rPr>
                <w:lang w:eastAsia="ru-RU"/>
              </w:rPr>
              <w:t xml:space="preserve"> </w:t>
            </w:r>
          </w:p>
          <w:p w:rsidR="00B927F5" w:rsidRPr="00686B9E" w:rsidRDefault="00B927F5" w:rsidP="002F05EE">
            <w:pPr>
              <w:pStyle w:val="ac"/>
              <w:numPr>
                <w:ilvl w:val="0"/>
                <w:numId w:val="26"/>
              </w:numPr>
              <w:shd w:val="clear" w:color="auto" w:fill="FFFFFF"/>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развивать фонематическое восприятие;</w:t>
            </w:r>
          </w:p>
          <w:p w:rsidR="00B927F5" w:rsidRPr="00686B9E" w:rsidRDefault="00B927F5" w:rsidP="002F05EE">
            <w:pPr>
              <w:numPr>
                <w:ilvl w:val="0"/>
                <w:numId w:val="26"/>
              </w:numPr>
              <w:suppressAutoHyphens w:val="0"/>
              <w:ind w:left="284"/>
              <w:jc w:val="both"/>
            </w:pPr>
            <w:r w:rsidRPr="00686B9E">
              <w:rPr>
                <w:lang w:eastAsia="ru-RU"/>
              </w:rPr>
              <w:t>развивать артикуляционный и дыхательный аппарат, п</w:t>
            </w:r>
            <w:r w:rsidRPr="00686B9E">
              <w:t>равильное речевое дыхание;</w:t>
            </w:r>
          </w:p>
          <w:p w:rsidR="00B927F5" w:rsidRPr="00686B9E" w:rsidRDefault="00B927F5" w:rsidP="002F05EE">
            <w:pPr>
              <w:numPr>
                <w:ilvl w:val="0"/>
                <w:numId w:val="26"/>
              </w:numPr>
              <w:suppressAutoHyphens w:val="0"/>
              <w:ind w:left="284"/>
              <w:jc w:val="both"/>
            </w:pPr>
            <w:r w:rsidRPr="00686B9E">
              <w:lastRenderedPageBreak/>
              <w:t>развивать мелкую  моторику;</w:t>
            </w:r>
          </w:p>
          <w:p w:rsidR="00B927F5" w:rsidRPr="00686B9E" w:rsidRDefault="00B927F5" w:rsidP="002F05EE">
            <w:pPr>
              <w:numPr>
                <w:ilvl w:val="0"/>
                <w:numId w:val="26"/>
              </w:numPr>
              <w:suppressAutoHyphens w:val="0"/>
              <w:ind w:left="284"/>
              <w:jc w:val="both"/>
            </w:pPr>
            <w:r w:rsidRPr="00686B9E">
              <w:t>развивать умения изображать различные эмоциональные состояния с помощью мимики;</w:t>
            </w:r>
          </w:p>
          <w:p w:rsidR="00B927F5" w:rsidRPr="00686B9E" w:rsidRDefault="00B927F5" w:rsidP="002F05EE">
            <w:pPr>
              <w:ind w:left="284"/>
              <w:jc w:val="both"/>
              <w:rPr>
                <w:i/>
                <w:lang w:eastAsia="ru-RU"/>
              </w:rPr>
            </w:pPr>
            <w:r w:rsidRPr="00686B9E">
              <w:rPr>
                <w:bCs/>
                <w:i/>
                <w:lang w:eastAsia="ru-RU"/>
              </w:rPr>
              <w:t>Коррекционно-воспитательные задачи:</w:t>
            </w:r>
          </w:p>
          <w:p w:rsidR="00B927F5" w:rsidRPr="00686B9E" w:rsidRDefault="00B927F5" w:rsidP="002F05EE">
            <w:pPr>
              <w:pStyle w:val="ac"/>
              <w:numPr>
                <w:ilvl w:val="0"/>
                <w:numId w:val="21"/>
              </w:numPr>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воспитывать эмоциональный отклик на литературное произведение;</w:t>
            </w:r>
          </w:p>
          <w:p w:rsidR="00B927F5" w:rsidRPr="00686B9E" w:rsidRDefault="00B927F5" w:rsidP="002F05EE">
            <w:pPr>
              <w:pStyle w:val="ac"/>
              <w:numPr>
                <w:ilvl w:val="0"/>
                <w:numId w:val="21"/>
              </w:numPr>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воспитывать желание дружить и ценить дружбу;</w:t>
            </w:r>
          </w:p>
          <w:p w:rsidR="00B927F5" w:rsidRPr="00686B9E" w:rsidRDefault="00B927F5" w:rsidP="002F05EE">
            <w:pPr>
              <w:pStyle w:val="ac"/>
              <w:numPr>
                <w:ilvl w:val="0"/>
                <w:numId w:val="21"/>
              </w:numPr>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воспитывать умение работать в парах;</w:t>
            </w:r>
          </w:p>
          <w:p w:rsidR="00173B6D" w:rsidRPr="00686B9E" w:rsidRDefault="00B927F5" w:rsidP="002F05EE">
            <w:pPr>
              <w:pStyle w:val="ac"/>
              <w:numPr>
                <w:ilvl w:val="0"/>
                <w:numId w:val="21"/>
              </w:numPr>
              <w:shd w:val="clear" w:color="auto" w:fill="FFFFFF"/>
              <w:spacing w:after="0" w:line="240" w:lineRule="auto"/>
              <w:ind w:left="284"/>
              <w:jc w:val="both"/>
              <w:rPr>
                <w:rFonts w:ascii="Times New Roman" w:hAnsi="Times New Roman"/>
                <w:sz w:val="24"/>
                <w:szCs w:val="24"/>
              </w:rPr>
            </w:pPr>
            <w:r w:rsidRPr="00686B9E">
              <w:rPr>
                <w:rFonts w:ascii="Times New Roman" w:eastAsia="Times New Roman" w:hAnsi="Times New Roman"/>
                <w:sz w:val="24"/>
                <w:szCs w:val="24"/>
              </w:rPr>
              <w:t>воспитывать у детей нравственные качества: доброты, отзывчивости, желания помогать другим</w:t>
            </w:r>
          </w:p>
        </w:tc>
      </w:tr>
      <w:tr w:rsidR="00173B6D" w:rsidRPr="005D0A0F" w:rsidTr="004408F1">
        <w:tc>
          <w:tcPr>
            <w:tcW w:w="5812" w:type="dxa"/>
          </w:tcPr>
          <w:p w:rsidR="00173B6D" w:rsidRPr="005D0A0F" w:rsidRDefault="00173B6D" w:rsidP="00D73D69">
            <w:pPr>
              <w:jc w:val="both"/>
            </w:pPr>
            <w:r w:rsidRPr="005D0A0F">
              <w:lastRenderedPageBreak/>
              <w:t>Знания, умения, навыки и качества, которые акт</w:t>
            </w:r>
            <w:r>
              <w:t>уализируют/приобретут/закрепят/д</w:t>
            </w:r>
            <w:r w:rsidRPr="005D0A0F">
              <w:t>р. ученики/ко</w:t>
            </w:r>
            <w:r w:rsidR="00340195">
              <w:t>ллектив в ходе урока / занятия</w:t>
            </w:r>
          </w:p>
        </w:tc>
        <w:tc>
          <w:tcPr>
            <w:tcW w:w="10206" w:type="dxa"/>
          </w:tcPr>
          <w:p w:rsidR="00B927F5" w:rsidRPr="00686B9E" w:rsidRDefault="00B927F5" w:rsidP="002F05EE">
            <w:pPr>
              <w:ind w:left="284"/>
              <w:jc w:val="both"/>
            </w:pPr>
            <w:r w:rsidRPr="00686B9E">
              <w:t xml:space="preserve">Актуализируют: </w:t>
            </w:r>
          </w:p>
          <w:p w:rsidR="00B927F5" w:rsidRPr="00686B9E" w:rsidRDefault="00B927F5"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hAnsi="Times New Roman"/>
                <w:sz w:val="24"/>
                <w:szCs w:val="24"/>
              </w:rPr>
              <w:t>определение наличия и позиции звуков Р-Л в словах и предложениях</w:t>
            </w:r>
            <w:r w:rsidR="002F05EE">
              <w:rPr>
                <w:rFonts w:ascii="Times New Roman" w:hAnsi="Times New Roman"/>
                <w:sz w:val="24"/>
                <w:szCs w:val="24"/>
              </w:rPr>
              <w:t>;</w:t>
            </w:r>
          </w:p>
          <w:p w:rsidR="00B927F5" w:rsidRPr="00686B9E" w:rsidRDefault="00B927F5"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hAnsi="Times New Roman"/>
                <w:sz w:val="24"/>
                <w:szCs w:val="24"/>
              </w:rPr>
              <w:t>образование относительных прилагательных</w:t>
            </w:r>
            <w:r w:rsidR="002F05EE">
              <w:rPr>
                <w:rFonts w:ascii="Times New Roman" w:hAnsi="Times New Roman"/>
                <w:sz w:val="24"/>
                <w:szCs w:val="24"/>
              </w:rPr>
              <w:t>;</w:t>
            </w:r>
          </w:p>
          <w:p w:rsidR="00B927F5" w:rsidRPr="00686B9E" w:rsidRDefault="00B927F5"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hAnsi="Times New Roman"/>
                <w:sz w:val="24"/>
                <w:szCs w:val="24"/>
              </w:rPr>
              <w:t>подбор к слову-предмету слов-признаков, слов-действий</w:t>
            </w:r>
            <w:r w:rsidR="002F05EE">
              <w:rPr>
                <w:rFonts w:ascii="Times New Roman" w:hAnsi="Times New Roman"/>
                <w:sz w:val="24"/>
                <w:szCs w:val="24"/>
              </w:rPr>
              <w:t>;</w:t>
            </w:r>
          </w:p>
          <w:p w:rsidR="00B927F5" w:rsidRPr="00686B9E" w:rsidRDefault="00B927F5"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hAnsi="Times New Roman"/>
                <w:sz w:val="24"/>
                <w:szCs w:val="24"/>
              </w:rPr>
              <w:t>умения звукового анализа и синтеза</w:t>
            </w:r>
            <w:r w:rsidR="002F05EE">
              <w:rPr>
                <w:rFonts w:ascii="Times New Roman" w:hAnsi="Times New Roman"/>
                <w:sz w:val="24"/>
                <w:szCs w:val="24"/>
              </w:rPr>
              <w:t>;</w:t>
            </w:r>
          </w:p>
          <w:p w:rsidR="00B927F5" w:rsidRPr="00686B9E" w:rsidRDefault="00B927F5"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hAnsi="Times New Roman"/>
                <w:sz w:val="24"/>
                <w:szCs w:val="24"/>
              </w:rPr>
              <w:t>восприятие информации при помощи ИКТ</w:t>
            </w:r>
            <w:r w:rsidR="002F05EE">
              <w:rPr>
                <w:rFonts w:ascii="Times New Roman" w:hAnsi="Times New Roman"/>
                <w:sz w:val="24"/>
                <w:szCs w:val="24"/>
              </w:rPr>
              <w:t>;</w:t>
            </w:r>
          </w:p>
          <w:p w:rsidR="00B66A14" w:rsidRPr="00686B9E" w:rsidRDefault="00686B9E" w:rsidP="002F05EE">
            <w:pPr>
              <w:pStyle w:val="ac"/>
              <w:numPr>
                <w:ilvl w:val="0"/>
                <w:numId w:val="24"/>
              </w:numPr>
              <w:spacing w:after="0" w:line="240" w:lineRule="auto"/>
              <w:ind w:left="284"/>
              <w:jc w:val="both"/>
              <w:rPr>
                <w:rFonts w:ascii="Times New Roman" w:hAnsi="Times New Roman"/>
                <w:sz w:val="24"/>
                <w:szCs w:val="24"/>
              </w:rPr>
            </w:pPr>
            <w:r w:rsidRPr="00686B9E">
              <w:rPr>
                <w:rFonts w:ascii="Times New Roman" w:eastAsia="Times New Roman" w:hAnsi="Times New Roman"/>
                <w:sz w:val="24"/>
                <w:szCs w:val="24"/>
                <w:lang w:eastAsia="ru-RU"/>
              </w:rPr>
              <w:t>желание дружить и ценить дружбу</w:t>
            </w:r>
            <w:r w:rsidR="002F05EE">
              <w:rPr>
                <w:rFonts w:ascii="Times New Roman" w:eastAsia="Times New Roman" w:hAnsi="Times New Roman"/>
                <w:sz w:val="24"/>
                <w:szCs w:val="24"/>
                <w:lang w:eastAsia="ru-RU"/>
              </w:rPr>
              <w:t>;</w:t>
            </w:r>
          </w:p>
          <w:p w:rsidR="00220E59" w:rsidRPr="00686B9E" w:rsidRDefault="00220E59" w:rsidP="002F05EE">
            <w:pPr>
              <w:ind w:left="284"/>
              <w:jc w:val="both"/>
            </w:pPr>
            <w:r w:rsidRPr="00686B9E">
              <w:t>П</w:t>
            </w:r>
            <w:r w:rsidR="00B927F5" w:rsidRPr="00686B9E">
              <w:t>риобретут</w:t>
            </w:r>
            <w:r w:rsidRPr="00686B9E">
              <w:t>:</w:t>
            </w:r>
          </w:p>
          <w:p w:rsidR="00220E59" w:rsidRPr="00686B9E" w:rsidRDefault="00220E59" w:rsidP="002F05EE">
            <w:pPr>
              <w:pStyle w:val="ac"/>
              <w:numPr>
                <w:ilvl w:val="0"/>
                <w:numId w:val="25"/>
              </w:numPr>
              <w:spacing w:after="0" w:line="240" w:lineRule="auto"/>
              <w:ind w:left="284"/>
              <w:jc w:val="both"/>
              <w:rPr>
                <w:rFonts w:ascii="Times New Roman" w:hAnsi="Times New Roman"/>
                <w:sz w:val="24"/>
                <w:szCs w:val="24"/>
              </w:rPr>
            </w:pPr>
            <w:r w:rsidRPr="00686B9E">
              <w:rPr>
                <w:rFonts w:ascii="Times New Roman" w:hAnsi="Times New Roman"/>
                <w:sz w:val="24"/>
                <w:szCs w:val="24"/>
              </w:rPr>
              <w:t>умения изображать различные эмоции с помощью мимики</w:t>
            </w:r>
            <w:r w:rsidR="002F05EE">
              <w:rPr>
                <w:rFonts w:ascii="Times New Roman" w:hAnsi="Times New Roman"/>
                <w:sz w:val="24"/>
                <w:szCs w:val="24"/>
              </w:rPr>
              <w:t>;</w:t>
            </w:r>
          </w:p>
          <w:p w:rsidR="00B66A14" w:rsidRPr="00686B9E" w:rsidRDefault="00B66A14" w:rsidP="002F05EE">
            <w:pPr>
              <w:ind w:left="284"/>
              <w:jc w:val="both"/>
            </w:pPr>
            <w:r w:rsidRPr="00686B9E">
              <w:t>З</w:t>
            </w:r>
            <w:r w:rsidR="00B927F5" w:rsidRPr="00686B9E">
              <w:t>акрепят</w:t>
            </w:r>
            <w:r w:rsidRPr="00686B9E">
              <w:t>:</w:t>
            </w:r>
          </w:p>
          <w:p w:rsidR="00B66A14" w:rsidRPr="00686B9E" w:rsidRDefault="00B66A14" w:rsidP="002F05EE">
            <w:pPr>
              <w:pStyle w:val="ac"/>
              <w:numPr>
                <w:ilvl w:val="0"/>
                <w:numId w:val="23"/>
              </w:numPr>
              <w:spacing w:after="0" w:line="240" w:lineRule="auto"/>
              <w:ind w:left="284"/>
              <w:jc w:val="both"/>
              <w:rPr>
                <w:rFonts w:ascii="Times New Roman" w:hAnsi="Times New Roman"/>
                <w:sz w:val="24"/>
                <w:szCs w:val="24"/>
                <w:lang w:eastAsia="ru-RU"/>
              </w:rPr>
            </w:pPr>
            <w:r w:rsidRPr="00686B9E">
              <w:rPr>
                <w:rFonts w:ascii="Times New Roman" w:hAnsi="Times New Roman"/>
                <w:sz w:val="24"/>
                <w:szCs w:val="24"/>
                <w:lang w:eastAsia="ru-RU"/>
              </w:rPr>
              <w:t>артикуляцию и изолированное произношение звука Р-Л, правильное произношение звука Р-Л словах и предложении</w:t>
            </w:r>
            <w:r w:rsidR="002F05EE">
              <w:rPr>
                <w:rFonts w:ascii="Times New Roman" w:hAnsi="Times New Roman"/>
                <w:sz w:val="24"/>
                <w:szCs w:val="24"/>
                <w:lang w:eastAsia="ru-RU"/>
              </w:rPr>
              <w:t>;</w:t>
            </w:r>
          </w:p>
          <w:p w:rsidR="00B66A14" w:rsidRPr="00686B9E" w:rsidRDefault="00B66A14" w:rsidP="002F05EE">
            <w:pPr>
              <w:pStyle w:val="ac"/>
              <w:numPr>
                <w:ilvl w:val="0"/>
                <w:numId w:val="23"/>
              </w:numPr>
              <w:spacing w:after="0" w:line="240" w:lineRule="auto"/>
              <w:ind w:left="284"/>
              <w:jc w:val="both"/>
              <w:rPr>
                <w:rFonts w:ascii="Times New Roman" w:hAnsi="Times New Roman"/>
                <w:sz w:val="24"/>
                <w:szCs w:val="24"/>
              </w:rPr>
            </w:pPr>
            <w:r w:rsidRPr="00686B9E">
              <w:rPr>
                <w:rFonts w:ascii="Times New Roman" w:hAnsi="Times New Roman"/>
                <w:sz w:val="24"/>
                <w:szCs w:val="24"/>
              </w:rPr>
              <w:t>зрительный образ букв Л и Р</w:t>
            </w:r>
            <w:r w:rsidR="002F05EE">
              <w:rPr>
                <w:rFonts w:ascii="Times New Roman" w:hAnsi="Times New Roman"/>
                <w:sz w:val="24"/>
                <w:szCs w:val="24"/>
              </w:rPr>
              <w:t>;</w:t>
            </w:r>
          </w:p>
          <w:p w:rsidR="00B66A14" w:rsidRPr="00686B9E" w:rsidRDefault="00B66A14" w:rsidP="002F05EE">
            <w:pPr>
              <w:pStyle w:val="ac"/>
              <w:numPr>
                <w:ilvl w:val="0"/>
                <w:numId w:val="23"/>
              </w:numPr>
              <w:spacing w:after="0" w:line="240" w:lineRule="auto"/>
              <w:ind w:left="284"/>
              <w:jc w:val="both"/>
              <w:rPr>
                <w:rFonts w:ascii="Times New Roman" w:eastAsia="Times New Roman" w:hAnsi="Times New Roman"/>
                <w:sz w:val="24"/>
                <w:szCs w:val="24"/>
                <w:lang w:eastAsia="ru-RU"/>
              </w:rPr>
            </w:pPr>
            <w:r w:rsidRPr="00686B9E">
              <w:rPr>
                <w:rFonts w:ascii="Times New Roman" w:eastAsia="Times New Roman" w:hAnsi="Times New Roman"/>
                <w:sz w:val="24"/>
                <w:szCs w:val="24"/>
                <w:lang w:eastAsia="ru-RU"/>
              </w:rPr>
              <w:t>эмоциональный отклик на литературное произведение;</w:t>
            </w:r>
          </w:p>
          <w:p w:rsidR="00173B6D" w:rsidRPr="00686B9E" w:rsidRDefault="00686B9E" w:rsidP="002F05EE">
            <w:pPr>
              <w:pStyle w:val="ac"/>
              <w:numPr>
                <w:ilvl w:val="0"/>
                <w:numId w:val="23"/>
              </w:numPr>
              <w:spacing w:after="0" w:line="240" w:lineRule="auto"/>
              <w:ind w:left="284"/>
              <w:jc w:val="both"/>
              <w:rPr>
                <w:rFonts w:ascii="Times New Roman" w:hAnsi="Times New Roman"/>
                <w:sz w:val="24"/>
                <w:szCs w:val="24"/>
              </w:rPr>
            </w:pPr>
            <w:r>
              <w:rPr>
                <w:rFonts w:ascii="Times New Roman" w:eastAsia="Times New Roman" w:hAnsi="Times New Roman"/>
                <w:sz w:val="24"/>
                <w:szCs w:val="24"/>
                <w:lang w:eastAsia="ru-RU"/>
              </w:rPr>
              <w:t>умение работать в парах</w:t>
            </w:r>
            <w:r w:rsidR="002F05EE">
              <w:rPr>
                <w:rFonts w:ascii="Times New Roman" w:eastAsia="Times New Roman" w:hAnsi="Times New Roman"/>
                <w:sz w:val="24"/>
                <w:szCs w:val="24"/>
                <w:lang w:eastAsia="ru-RU"/>
              </w:rPr>
              <w:t>;</w:t>
            </w:r>
          </w:p>
        </w:tc>
      </w:tr>
      <w:tr w:rsidR="006359BF" w:rsidRPr="006359BF" w:rsidTr="004408F1">
        <w:tc>
          <w:tcPr>
            <w:tcW w:w="5812" w:type="dxa"/>
          </w:tcPr>
          <w:p w:rsidR="006359BF" w:rsidRPr="006359BF" w:rsidRDefault="006359BF" w:rsidP="00D73D69">
            <w:pPr>
              <w:jc w:val="both"/>
            </w:pPr>
            <w:r w:rsidRPr="006359BF">
              <w:t>Учебный материал, подлежащий усвоению, актуализации, закреплению</w:t>
            </w:r>
          </w:p>
        </w:tc>
        <w:tc>
          <w:tcPr>
            <w:tcW w:w="10206" w:type="dxa"/>
          </w:tcPr>
          <w:p w:rsidR="006359BF" w:rsidRPr="006359BF" w:rsidRDefault="006359BF" w:rsidP="00136061">
            <w:pPr>
              <w:jc w:val="both"/>
            </w:pPr>
            <w:r w:rsidRPr="006359BF">
              <w:t>Домашнее задание на закрепление произношения звуков Р, Л в словах и предложении (карточки с заданиями)</w:t>
            </w:r>
          </w:p>
        </w:tc>
      </w:tr>
    </w:tbl>
    <w:p w:rsidR="007469DA" w:rsidRDefault="007469DA" w:rsidP="004A6944">
      <w:pPr>
        <w:jc w:val="center"/>
        <w:rPr>
          <w:b/>
        </w:rPr>
        <w:sectPr w:rsidR="007469DA" w:rsidSect="0066179C">
          <w:headerReference w:type="default" r:id="rId7"/>
          <w:footerReference w:type="even" r:id="rId8"/>
          <w:footerReference w:type="default" r:id="rId9"/>
          <w:pgSz w:w="16838" w:h="11906" w:orient="landscape"/>
          <w:pgMar w:top="851" w:right="1134" w:bottom="851" w:left="1134" w:header="0" w:footer="0" w:gutter="0"/>
          <w:cols w:space="708"/>
          <w:docGrid w:linePitch="360"/>
        </w:sectPr>
      </w:pPr>
    </w:p>
    <w:tbl>
      <w:tblPr>
        <w:tblW w:w="236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5"/>
        <w:gridCol w:w="709"/>
        <w:gridCol w:w="709"/>
        <w:gridCol w:w="567"/>
        <w:gridCol w:w="1559"/>
        <w:gridCol w:w="4252"/>
        <w:gridCol w:w="7088"/>
        <w:gridCol w:w="2977"/>
        <w:gridCol w:w="2409"/>
        <w:gridCol w:w="1985"/>
      </w:tblGrid>
      <w:tr w:rsidR="00A81AB4" w:rsidRPr="005D0A0F" w:rsidTr="00A81AB4">
        <w:tc>
          <w:tcPr>
            <w:tcW w:w="23673" w:type="dxa"/>
            <w:gridSpan w:val="11"/>
            <w:shd w:val="clear" w:color="auto" w:fill="DAEEF3"/>
          </w:tcPr>
          <w:p w:rsidR="00F77B39" w:rsidRPr="003A5BB9" w:rsidRDefault="00F77B39" w:rsidP="00840DD0">
            <w:pPr>
              <w:jc w:val="center"/>
              <w:rPr>
                <w:b/>
              </w:rPr>
            </w:pPr>
            <w:r w:rsidRPr="003A5BB9">
              <w:rPr>
                <w:b/>
              </w:rPr>
              <w:lastRenderedPageBreak/>
              <w:t>Подробный конспект урока/занятия</w:t>
            </w:r>
          </w:p>
        </w:tc>
      </w:tr>
      <w:tr w:rsidR="001B11D3" w:rsidRPr="005D0A0F" w:rsidTr="004408F1">
        <w:trPr>
          <w:cantSplit/>
          <w:trHeight w:val="3391"/>
        </w:trPr>
        <w:tc>
          <w:tcPr>
            <w:tcW w:w="993" w:type="dxa"/>
            <w:shd w:val="clear" w:color="auto" w:fill="E5DFEC"/>
            <w:textDirection w:val="btLr"/>
          </w:tcPr>
          <w:p w:rsidR="004F6749" w:rsidRPr="009A7C39" w:rsidRDefault="004F6749" w:rsidP="007A16ED">
            <w:pPr>
              <w:spacing w:after="60"/>
              <w:ind w:right="113" w:firstLine="136"/>
              <w:jc w:val="both"/>
              <w:rPr>
                <w:b/>
              </w:rPr>
            </w:pPr>
            <w:r>
              <w:rPr>
                <w:b/>
              </w:rPr>
              <w:t>Фаза урока (занятия)</w:t>
            </w:r>
          </w:p>
        </w:tc>
        <w:tc>
          <w:tcPr>
            <w:tcW w:w="425" w:type="dxa"/>
            <w:shd w:val="clear" w:color="auto" w:fill="E5DFEC"/>
            <w:textDirection w:val="btLr"/>
          </w:tcPr>
          <w:p w:rsidR="004F6749" w:rsidRPr="009A7C39" w:rsidRDefault="004F6749" w:rsidP="00254CDB">
            <w:pPr>
              <w:ind w:firstLine="136"/>
              <w:rPr>
                <w:b/>
              </w:rPr>
            </w:pPr>
            <w:r w:rsidRPr="009A7C39">
              <w:rPr>
                <w:b/>
              </w:rPr>
              <w:t>Этап</w:t>
            </w:r>
          </w:p>
        </w:tc>
        <w:tc>
          <w:tcPr>
            <w:tcW w:w="709" w:type="dxa"/>
            <w:shd w:val="clear" w:color="auto" w:fill="E5DFEC"/>
            <w:textDirection w:val="btLr"/>
          </w:tcPr>
          <w:p w:rsidR="004F6749" w:rsidRPr="009A7C39" w:rsidRDefault="004F6749" w:rsidP="00254CDB">
            <w:pPr>
              <w:rPr>
                <w:b/>
              </w:rPr>
            </w:pPr>
            <w:r>
              <w:rPr>
                <w:b/>
              </w:rPr>
              <w:t>Цел</w:t>
            </w:r>
            <w:r w:rsidR="009E6457">
              <w:rPr>
                <w:b/>
              </w:rPr>
              <w:t>и</w:t>
            </w:r>
            <w:r>
              <w:rPr>
                <w:b/>
              </w:rPr>
              <w:t xml:space="preserve"> фазы и этапа</w:t>
            </w:r>
          </w:p>
        </w:tc>
        <w:tc>
          <w:tcPr>
            <w:tcW w:w="709" w:type="dxa"/>
            <w:shd w:val="clear" w:color="auto" w:fill="E5DFEC"/>
            <w:textDirection w:val="btLr"/>
          </w:tcPr>
          <w:p w:rsidR="004F6749" w:rsidRPr="009A7C39" w:rsidRDefault="004F6749" w:rsidP="00254CDB">
            <w:pPr>
              <w:rPr>
                <w:b/>
              </w:rPr>
            </w:pPr>
            <w:r w:rsidRPr="009A7C39">
              <w:rPr>
                <w:b/>
              </w:rPr>
              <w:t>Время, продолжительность этапа</w:t>
            </w:r>
          </w:p>
        </w:tc>
        <w:tc>
          <w:tcPr>
            <w:tcW w:w="567" w:type="dxa"/>
            <w:shd w:val="clear" w:color="auto" w:fill="E5DFEC"/>
            <w:textDirection w:val="btLr"/>
          </w:tcPr>
          <w:p w:rsidR="004F6749" w:rsidRPr="00EF7510" w:rsidRDefault="004F6749" w:rsidP="00254CDB">
            <w:pPr>
              <w:rPr>
                <w:color w:val="FF0000"/>
              </w:rPr>
            </w:pPr>
            <w:r w:rsidRPr="004A5F41">
              <w:rPr>
                <w:b/>
              </w:rPr>
              <w:t>Название метода</w:t>
            </w:r>
          </w:p>
        </w:tc>
        <w:tc>
          <w:tcPr>
            <w:tcW w:w="1559" w:type="dxa"/>
            <w:shd w:val="clear" w:color="auto" w:fill="E5DFEC"/>
            <w:textDirection w:val="btLr"/>
          </w:tcPr>
          <w:p w:rsidR="00254CDB" w:rsidRDefault="004F6749" w:rsidP="00254CDB">
            <w:pPr>
              <w:rPr>
                <w:b/>
              </w:rPr>
            </w:pPr>
            <w:r w:rsidRPr="004A5F41">
              <w:rPr>
                <w:b/>
              </w:rPr>
              <w:t>Происхождение метода</w:t>
            </w:r>
            <w:r w:rsidR="00254CDB">
              <w:rPr>
                <w:b/>
              </w:rPr>
              <w:t xml:space="preserve"> </w:t>
            </w:r>
          </w:p>
          <w:p w:rsidR="004F6749" w:rsidRPr="00E62312" w:rsidRDefault="004F6749" w:rsidP="00254CDB">
            <w:r w:rsidRPr="0092376E">
              <w:rPr>
                <w:i/>
              </w:rPr>
              <w:t>(выб</w:t>
            </w:r>
            <w:r>
              <w:rPr>
                <w:i/>
              </w:rPr>
              <w:t>ерите</w:t>
            </w:r>
            <w:r w:rsidRPr="0092376E">
              <w:rPr>
                <w:i/>
              </w:rPr>
              <w:t xml:space="preserve"> и </w:t>
            </w:r>
            <w:r w:rsidRPr="006B5B22">
              <w:rPr>
                <w:i/>
                <w:u w:val="single"/>
              </w:rPr>
              <w:t>укажите</w:t>
            </w:r>
            <w:r w:rsidRPr="0092376E">
              <w:rPr>
                <w:i/>
              </w:rPr>
              <w:t xml:space="preserve"> </w:t>
            </w:r>
            <w:r w:rsidRPr="006B5B22">
              <w:rPr>
                <w:i/>
                <w:u w:val="single"/>
              </w:rPr>
              <w:t>необходимое</w:t>
            </w:r>
            <w:r w:rsidRPr="0092376E">
              <w:rPr>
                <w:i/>
              </w:rPr>
              <w:t>)</w:t>
            </w:r>
            <w:r w:rsidR="00254CDB">
              <w:rPr>
                <w:i/>
              </w:rPr>
              <w:t xml:space="preserve"> </w:t>
            </w:r>
            <w:r w:rsidR="00254CDB">
              <w:rPr>
                <w:b/>
              </w:rPr>
              <w:t>–</w:t>
            </w:r>
            <w:r>
              <w:rPr>
                <w:b/>
              </w:rPr>
              <w:t xml:space="preserve"> </w:t>
            </w:r>
            <w:r w:rsidRPr="00E62312">
              <w:t>Авторский</w:t>
            </w:r>
            <w:r w:rsidR="00254CDB">
              <w:t xml:space="preserve"> </w:t>
            </w:r>
            <w:r w:rsidRPr="00E62312">
              <w:t>- Заимствованный, но измененный или адаптированный</w:t>
            </w:r>
          </w:p>
          <w:p w:rsidR="004F6749" w:rsidRPr="00C16045" w:rsidRDefault="004F6749" w:rsidP="00254CDB">
            <w:r w:rsidRPr="00E62312">
              <w:t>- заимствованный</w:t>
            </w:r>
          </w:p>
        </w:tc>
        <w:tc>
          <w:tcPr>
            <w:tcW w:w="4252" w:type="dxa"/>
            <w:shd w:val="clear" w:color="auto" w:fill="E5DFEC"/>
          </w:tcPr>
          <w:p w:rsidR="004F6749" w:rsidRPr="009E6457" w:rsidRDefault="004F6749" w:rsidP="004408F1">
            <w:pPr>
              <w:jc w:val="both"/>
            </w:pPr>
            <w:r w:rsidRPr="00551B4E">
              <w:rPr>
                <w:b/>
              </w:rPr>
              <w:t>Подробное описание АМО по установленной схеме</w:t>
            </w:r>
            <w:r>
              <w:rPr>
                <w:b/>
              </w:rPr>
              <w:t>:</w:t>
            </w:r>
            <w:r w:rsidR="004408F1">
              <w:rPr>
                <w:b/>
              </w:rPr>
              <w:t xml:space="preserve"> </w:t>
            </w:r>
            <w:r w:rsidRPr="009E6457">
              <w:t>- Цели и задачи метода</w:t>
            </w:r>
          </w:p>
          <w:p w:rsidR="004F6749" w:rsidRPr="009E6457" w:rsidRDefault="004F6749" w:rsidP="009E6457">
            <w:pPr>
              <w:ind w:left="113" w:right="113"/>
            </w:pPr>
            <w:r w:rsidRPr="009E6457">
              <w:t>- Необходимые материалы (канцелярские товары и др.), которые понадобятся для успешного проведения метода</w:t>
            </w:r>
          </w:p>
          <w:p w:rsidR="004F6749" w:rsidRPr="009E6457" w:rsidRDefault="004F6749" w:rsidP="009E6457">
            <w:pPr>
              <w:ind w:left="113" w:right="113"/>
            </w:pPr>
            <w:r w:rsidRPr="009E6457">
              <w:t>- Предварительная подготовка (если требуется)</w:t>
            </w:r>
          </w:p>
          <w:p w:rsidR="004F6749" w:rsidRPr="009E6457" w:rsidRDefault="004F6749" w:rsidP="009E6457">
            <w:pPr>
              <w:ind w:left="113" w:right="113"/>
            </w:pPr>
            <w:r w:rsidRPr="009E6457">
              <w:t>- Технология проведения</w:t>
            </w:r>
          </w:p>
          <w:p w:rsidR="004F6749" w:rsidRPr="009E6457" w:rsidRDefault="004F6749" w:rsidP="009E6457">
            <w:pPr>
              <w:ind w:left="113" w:right="113"/>
            </w:pPr>
            <w:r w:rsidRPr="009E6457">
              <w:t>- Примечание (что важно знать или учитывать педагогу при использовании данного метода)</w:t>
            </w:r>
          </w:p>
          <w:p w:rsidR="004F6749" w:rsidRPr="00551B4E" w:rsidRDefault="004F6749" w:rsidP="003646DA">
            <w:pPr>
              <w:ind w:left="113" w:right="113"/>
              <w:rPr>
                <w:color w:val="FF0000"/>
              </w:rPr>
            </w:pPr>
            <w:r w:rsidRPr="009E6457">
              <w:t>-  Варианты проведения метода</w:t>
            </w:r>
          </w:p>
        </w:tc>
        <w:tc>
          <w:tcPr>
            <w:tcW w:w="7088" w:type="dxa"/>
            <w:shd w:val="clear" w:color="auto" w:fill="FDE9D9"/>
          </w:tcPr>
          <w:p w:rsidR="004F6749" w:rsidRPr="006F7CB4" w:rsidRDefault="004F6749" w:rsidP="005634F5">
            <w:pPr>
              <w:jc w:val="both"/>
              <w:rPr>
                <w:b/>
              </w:rPr>
            </w:pPr>
            <w:r w:rsidRPr="006F7CB4">
              <w:rPr>
                <w:b/>
              </w:rPr>
              <w:t xml:space="preserve">Инструкции учителя </w:t>
            </w:r>
            <w:r>
              <w:rPr>
                <w:b/>
              </w:rPr>
              <w:t>обучающим</w:t>
            </w:r>
            <w:r w:rsidRPr="006F7CB4">
              <w:rPr>
                <w:b/>
              </w:rPr>
              <w:t>ся</w:t>
            </w:r>
            <w:r>
              <w:rPr>
                <w:b/>
              </w:rPr>
              <w:t xml:space="preserve"> </w:t>
            </w:r>
            <w:r w:rsidRPr="009A3195">
              <w:rPr>
                <w:b/>
              </w:rPr>
              <w:t>для реализации или в ходе проведения АМО</w:t>
            </w:r>
          </w:p>
        </w:tc>
        <w:tc>
          <w:tcPr>
            <w:tcW w:w="2977" w:type="dxa"/>
            <w:shd w:val="clear" w:color="auto" w:fill="FDE9D9"/>
          </w:tcPr>
          <w:p w:rsidR="004F6749" w:rsidRDefault="004F6749" w:rsidP="00A81AB4">
            <w:pPr>
              <w:rPr>
                <w:b/>
              </w:rPr>
            </w:pPr>
            <w:r>
              <w:rPr>
                <w:b/>
              </w:rPr>
              <w:t>УУД,</w:t>
            </w:r>
            <w:r w:rsidRPr="001B576D">
              <w:rPr>
                <w:b/>
              </w:rPr>
              <w:t xml:space="preserve"> которые форм</w:t>
            </w:r>
            <w:r>
              <w:rPr>
                <w:b/>
              </w:rPr>
              <w:t>ируются при использовании данного</w:t>
            </w:r>
            <w:r w:rsidRPr="001B576D">
              <w:rPr>
                <w:b/>
              </w:rPr>
              <w:t xml:space="preserve"> </w:t>
            </w:r>
            <w:r>
              <w:rPr>
                <w:b/>
              </w:rPr>
              <w:t xml:space="preserve">АМО </w:t>
            </w:r>
            <w:r w:rsidRPr="0092376E">
              <w:rPr>
                <w:i/>
              </w:rPr>
              <w:t>(выб</w:t>
            </w:r>
            <w:r>
              <w:rPr>
                <w:i/>
              </w:rPr>
              <w:t>ерите</w:t>
            </w:r>
            <w:r w:rsidRPr="0092376E">
              <w:rPr>
                <w:i/>
              </w:rPr>
              <w:t xml:space="preserve"> и </w:t>
            </w:r>
            <w:r w:rsidRPr="0092376E">
              <w:rPr>
                <w:i/>
                <w:u w:val="single"/>
              </w:rPr>
              <w:t>расшифр</w:t>
            </w:r>
            <w:r>
              <w:rPr>
                <w:i/>
                <w:u w:val="single"/>
              </w:rPr>
              <w:t>уйте</w:t>
            </w:r>
            <w:r w:rsidRPr="0092376E">
              <w:rPr>
                <w:i/>
              </w:rPr>
              <w:t xml:space="preserve"> необходимое)</w:t>
            </w:r>
          </w:p>
          <w:p w:rsidR="004F6749" w:rsidRPr="009E6457" w:rsidRDefault="004F6749" w:rsidP="001B11D3">
            <w:pPr>
              <w:ind w:right="113"/>
            </w:pPr>
            <w:r w:rsidRPr="009E6457">
              <w:t xml:space="preserve">- Личностные </w:t>
            </w:r>
          </w:p>
          <w:p w:rsidR="004F6749" w:rsidRPr="009E6457" w:rsidRDefault="004F6749" w:rsidP="001B11D3">
            <w:pPr>
              <w:ind w:right="113"/>
            </w:pPr>
            <w:r w:rsidRPr="009E6457">
              <w:t xml:space="preserve">- Регулятивные, включая действия саморегуляции </w:t>
            </w:r>
          </w:p>
          <w:p w:rsidR="004F6749" w:rsidRPr="009E6457" w:rsidRDefault="004F6749" w:rsidP="001B11D3">
            <w:pPr>
              <w:ind w:right="113"/>
            </w:pPr>
            <w:r w:rsidRPr="009E6457">
              <w:t xml:space="preserve">- Познавательные, включая </w:t>
            </w:r>
            <w:proofErr w:type="spellStart"/>
            <w:r w:rsidRPr="009E6457">
              <w:t>общеучебные</w:t>
            </w:r>
            <w:proofErr w:type="spellEnd"/>
            <w:r w:rsidRPr="009E6457">
              <w:t xml:space="preserve"> и логические </w:t>
            </w:r>
          </w:p>
          <w:p w:rsidR="004F6749" w:rsidRPr="009E6457" w:rsidRDefault="004F6749" w:rsidP="001B11D3">
            <w:pPr>
              <w:ind w:right="113"/>
            </w:pPr>
            <w:r w:rsidRPr="009E6457">
              <w:t xml:space="preserve">- Знаково-символические </w:t>
            </w:r>
          </w:p>
          <w:p w:rsidR="004F6749" w:rsidRPr="00D35CCC" w:rsidRDefault="004F6749" w:rsidP="001B11D3">
            <w:pPr>
              <w:ind w:right="113"/>
              <w:rPr>
                <w:sz w:val="22"/>
                <w:szCs w:val="22"/>
              </w:rPr>
            </w:pPr>
            <w:r w:rsidRPr="009E6457">
              <w:t>- Коммуникативные</w:t>
            </w:r>
          </w:p>
        </w:tc>
        <w:tc>
          <w:tcPr>
            <w:tcW w:w="2409" w:type="dxa"/>
            <w:shd w:val="clear" w:color="auto" w:fill="FDE9D9"/>
          </w:tcPr>
          <w:p w:rsidR="004F6749" w:rsidRDefault="004F6749" w:rsidP="00A81AB4">
            <w:pPr>
              <w:suppressAutoHyphens w:val="0"/>
              <w:rPr>
                <w:b/>
              </w:rPr>
            </w:pPr>
            <w:r>
              <w:rPr>
                <w:b/>
              </w:rPr>
              <w:t>Ключевые компетентности</w:t>
            </w:r>
            <w:r w:rsidRPr="001B576D">
              <w:rPr>
                <w:b/>
              </w:rPr>
              <w:t>, которые формируются при использовании данно</w:t>
            </w:r>
            <w:r>
              <w:rPr>
                <w:b/>
              </w:rPr>
              <w:t>го</w:t>
            </w:r>
            <w:r w:rsidRPr="001B576D">
              <w:rPr>
                <w:b/>
              </w:rPr>
              <w:t xml:space="preserve"> </w:t>
            </w:r>
            <w:r>
              <w:rPr>
                <w:b/>
              </w:rPr>
              <w:t xml:space="preserve">АМО </w:t>
            </w:r>
            <w:r w:rsidRPr="0092376E">
              <w:rPr>
                <w:i/>
              </w:rPr>
              <w:t>(выб</w:t>
            </w:r>
            <w:r>
              <w:rPr>
                <w:i/>
              </w:rPr>
              <w:t>ерите</w:t>
            </w:r>
            <w:r w:rsidRPr="0092376E">
              <w:rPr>
                <w:i/>
              </w:rPr>
              <w:t xml:space="preserve"> и </w:t>
            </w:r>
            <w:r w:rsidRPr="0092376E">
              <w:rPr>
                <w:i/>
                <w:u w:val="single"/>
              </w:rPr>
              <w:t>расшифр</w:t>
            </w:r>
            <w:r>
              <w:rPr>
                <w:i/>
                <w:u w:val="single"/>
              </w:rPr>
              <w:t>уйте</w:t>
            </w:r>
            <w:r w:rsidRPr="0092376E">
              <w:rPr>
                <w:i/>
              </w:rPr>
              <w:t xml:space="preserve"> необходимое)</w:t>
            </w:r>
          </w:p>
          <w:p w:rsidR="004F6749" w:rsidRPr="0092376E" w:rsidRDefault="004F6749" w:rsidP="001B11D3">
            <w:pPr>
              <w:ind w:right="113"/>
            </w:pPr>
            <w:r>
              <w:t xml:space="preserve">- </w:t>
            </w:r>
            <w:r w:rsidRPr="0092376E">
              <w:t xml:space="preserve">Информационная </w:t>
            </w:r>
          </w:p>
          <w:p w:rsidR="004F6749" w:rsidRPr="0092376E" w:rsidRDefault="004F6749" w:rsidP="001B11D3">
            <w:pPr>
              <w:ind w:right="113"/>
            </w:pPr>
            <w:r>
              <w:t xml:space="preserve">- </w:t>
            </w:r>
            <w:r w:rsidRPr="0092376E">
              <w:t xml:space="preserve">Учебно-познавательная </w:t>
            </w:r>
          </w:p>
          <w:p w:rsidR="004F6749" w:rsidRPr="0092376E" w:rsidRDefault="004F6749" w:rsidP="001B11D3">
            <w:pPr>
              <w:ind w:right="113"/>
            </w:pPr>
            <w:r>
              <w:t xml:space="preserve">- </w:t>
            </w:r>
            <w:r w:rsidRPr="0092376E">
              <w:t xml:space="preserve">Коммуникативная </w:t>
            </w:r>
          </w:p>
          <w:p w:rsidR="004F6749" w:rsidRPr="005D0A0F" w:rsidRDefault="004F6749" w:rsidP="001B11D3">
            <w:pPr>
              <w:ind w:right="113"/>
            </w:pPr>
            <w:r>
              <w:t xml:space="preserve">- </w:t>
            </w:r>
            <w:r w:rsidR="003646DA">
              <w:t>Социальная</w:t>
            </w:r>
          </w:p>
        </w:tc>
        <w:tc>
          <w:tcPr>
            <w:tcW w:w="1985" w:type="dxa"/>
            <w:shd w:val="clear" w:color="auto" w:fill="FDE9D9"/>
          </w:tcPr>
          <w:p w:rsidR="004F6749" w:rsidRDefault="002A7AE1" w:rsidP="002A7AE1">
            <w:pPr>
              <w:suppressAutoHyphens w:val="0"/>
              <w:rPr>
                <w:b/>
              </w:rPr>
            </w:pPr>
            <w:r>
              <w:rPr>
                <w:b/>
              </w:rPr>
              <w:t>Как, з</w:t>
            </w:r>
            <w:r w:rsidR="004F6749">
              <w:rPr>
                <w:b/>
              </w:rPr>
              <w:t>а счет чего введенные АМО</w:t>
            </w:r>
            <w:r>
              <w:t xml:space="preserve">, </w:t>
            </w:r>
            <w:r w:rsidRPr="002A7AE1">
              <w:rPr>
                <w:b/>
              </w:rPr>
              <w:t>решают задачи урока (занятия),</w:t>
            </w:r>
            <w:r>
              <w:t xml:space="preserve"> позволяют более эффективно по сравнению с традиционным уроком достичь поставленных образовательных целей.</w:t>
            </w:r>
          </w:p>
        </w:tc>
      </w:tr>
      <w:tr w:rsidR="00A81AB4" w:rsidRPr="00A81AB4" w:rsidTr="004408F1">
        <w:trPr>
          <w:cantSplit/>
          <w:trHeight w:val="2204"/>
        </w:trPr>
        <w:tc>
          <w:tcPr>
            <w:tcW w:w="993" w:type="dxa"/>
            <w:shd w:val="clear" w:color="auto" w:fill="DAEEF3"/>
            <w:textDirection w:val="btLr"/>
          </w:tcPr>
          <w:p w:rsidR="004F6749" w:rsidRPr="00A81AB4" w:rsidRDefault="004F6749" w:rsidP="002D1E9C">
            <w:pPr>
              <w:ind w:left="113" w:right="113"/>
              <w:jc w:val="center"/>
              <w:rPr>
                <w:b/>
              </w:rPr>
            </w:pPr>
            <w:r w:rsidRPr="00A81AB4">
              <w:rPr>
                <w:b/>
              </w:rPr>
              <w:t>Фаза 1 «Начало образовательного мероприятия»</w:t>
            </w:r>
          </w:p>
        </w:tc>
        <w:tc>
          <w:tcPr>
            <w:tcW w:w="425" w:type="dxa"/>
            <w:textDirection w:val="btLr"/>
          </w:tcPr>
          <w:p w:rsidR="004F6749" w:rsidRPr="00A81AB4" w:rsidRDefault="006359BF" w:rsidP="00254CDB">
            <w:pPr>
              <w:ind w:firstLine="136"/>
            </w:pPr>
            <w:r w:rsidRPr="00A81AB4">
              <w:t>Инициация</w:t>
            </w:r>
          </w:p>
        </w:tc>
        <w:tc>
          <w:tcPr>
            <w:tcW w:w="709" w:type="dxa"/>
            <w:textDirection w:val="btLr"/>
          </w:tcPr>
          <w:p w:rsidR="004F6749" w:rsidRPr="00A81AB4" w:rsidRDefault="006359BF" w:rsidP="00254CDB">
            <w:r w:rsidRPr="00A81AB4">
              <w:t>Создание позитивной и комфортной атмосферы, настрой на рабочий лад</w:t>
            </w:r>
          </w:p>
        </w:tc>
        <w:tc>
          <w:tcPr>
            <w:tcW w:w="709" w:type="dxa"/>
            <w:textDirection w:val="btLr"/>
          </w:tcPr>
          <w:p w:rsidR="004F6749" w:rsidRPr="00A81AB4" w:rsidRDefault="006359BF" w:rsidP="00254CDB">
            <w:r w:rsidRPr="00A81AB4">
              <w:t>2 минуты</w:t>
            </w:r>
          </w:p>
        </w:tc>
        <w:tc>
          <w:tcPr>
            <w:tcW w:w="567" w:type="dxa"/>
            <w:textDirection w:val="btLr"/>
          </w:tcPr>
          <w:p w:rsidR="004F6749" w:rsidRPr="00A81AB4" w:rsidRDefault="006359BF" w:rsidP="00254CDB">
            <w:r w:rsidRPr="00A81AB4">
              <w:t>«Золотое правило»</w:t>
            </w:r>
          </w:p>
        </w:tc>
        <w:tc>
          <w:tcPr>
            <w:tcW w:w="1559" w:type="dxa"/>
            <w:textDirection w:val="btLr"/>
          </w:tcPr>
          <w:p w:rsidR="004F6749" w:rsidRPr="00A81AB4" w:rsidRDefault="00254CDB" w:rsidP="00254CDB">
            <w:r w:rsidRPr="00A81AB4">
              <w:t>З</w:t>
            </w:r>
            <w:r w:rsidR="006359BF" w:rsidRPr="00A81AB4">
              <w:t>аимствованный</w:t>
            </w:r>
            <w:r w:rsidRPr="00A81AB4">
              <w:t xml:space="preserve"> </w:t>
            </w:r>
          </w:p>
        </w:tc>
        <w:tc>
          <w:tcPr>
            <w:tcW w:w="4252" w:type="dxa"/>
          </w:tcPr>
          <w:p w:rsidR="005017E6" w:rsidRPr="00A81AB4" w:rsidRDefault="00254CDB" w:rsidP="005017E6">
            <w:r w:rsidRPr="00A81AB4">
              <w:t>Цель - настрой на рабочий лад</w:t>
            </w:r>
          </w:p>
          <w:p w:rsidR="00254CDB" w:rsidRPr="00A81AB4" w:rsidRDefault="00254CDB" w:rsidP="005017E6">
            <w:pPr>
              <w:jc w:val="both"/>
            </w:pPr>
            <w:r w:rsidRPr="00A81AB4">
              <w:t xml:space="preserve">Задачи: установление связи между детьми, установление связи между детьми и </w:t>
            </w:r>
            <w:r w:rsidR="005017E6" w:rsidRPr="00A81AB4">
              <w:t>педагогом</w:t>
            </w:r>
            <w:r w:rsidRPr="00A81AB4">
              <w:t>, положительное отношение друг к другу, мотивация деятельности.</w:t>
            </w:r>
          </w:p>
          <w:p w:rsidR="00254CDB" w:rsidRPr="00A81AB4" w:rsidRDefault="00254CDB" w:rsidP="005017E6">
            <w:pPr>
              <w:jc w:val="both"/>
            </w:pPr>
            <w:r w:rsidRPr="00A81AB4">
              <w:t>Необходимые материалы: нет.</w:t>
            </w:r>
          </w:p>
          <w:p w:rsidR="00254CDB" w:rsidRPr="00A81AB4" w:rsidRDefault="00254CDB" w:rsidP="005017E6">
            <w:pPr>
              <w:jc w:val="both"/>
            </w:pPr>
            <w:r w:rsidRPr="00A81AB4">
              <w:t>Предварительная подготовка: выучить слова стихотворения «</w:t>
            </w:r>
            <w:r w:rsidR="005017E6" w:rsidRPr="00A81AB4">
              <w:t>Золотое правило</w:t>
            </w:r>
            <w:r w:rsidRPr="00A81AB4">
              <w:t>»</w:t>
            </w:r>
          </w:p>
          <w:p w:rsidR="005017E6" w:rsidRPr="00A81AB4" w:rsidRDefault="00254CDB" w:rsidP="005017E6">
            <w:pPr>
              <w:pStyle w:val="ac"/>
              <w:spacing w:after="0" w:line="240" w:lineRule="auto"/>
              <w:ind w:left="0"/>
              <w:jc w:val="both"/>
              <w:rPr>
                <w:rFonts w:ascii="Times New Roman" w:hAnsi="Times New Roman"/>
                <w:sz w:val="24"/>
                <w:szCs w:val="24"/>
              </w:rPr>
            </w:pPr>
            <w:r w:rsidRPr="00A81AB4">
              <w:rPr>
                <w:rFonts w:ascii="Times New Roman" w:hAnsi="Times New Roman"/>
                <w:sz w:val="24"/>
                <w:szCs w:val="24"/>
              </w:rPr>
              <w:t>Технология проведения</w:t>
            </w:r>
            <w:r w:rsidR="005017E6" w:rsidRPr="00A81AB4">
              <w:rPr>
                <w:rFonts w:ascii="Times New Roman" w:hAnsi="Times New Roman"/>
                <w:sz w:val="24"/>
                <w:szCs w:val="24"/>
              </w:rPr>
              <w:t xml:space="preserve"> Ребята давайте встанем в круг и вспомним наше золотое правило. Встав в круг и взявшись за руки, дети произносят слова из стихотворения</w:t>
            </w:r>
            <w:r w:rsidR="00A81AB4" w:rsidRPr="00A81AB4">
              <w:rPr>
                <w:rFonts w:ascii="Times New Roman" w:hAnsi="Times New Roman"/>
                <w:sz w:val="24"/>
                <w:szCs w:val="24"/>
              </w:rPr>
              <w:t>…</w:t>
            </w:r>
          </w:p>
          <w:p w:rsidR="004F6749" w:rsidRPr="00A81AB4" w:rsidRDefault="005017E6" w:rsidP="005017E6">
            <w:pPr>
              <w:jc w:val="both"/>
            </w:pPr>
            <w:r w:rsidRPr="00A81AB4">
              <w:t>Примечание:</w:t>
            </w:r>
            <w:r w:rsidR="00A81AB4" w:rsidRPr="00A81AB4">
              <w:t xml:space="preserve"> </w:t>
            </w:r>
            <w:r w:rsidRPr="00A81AB4">
              <w:t>Педагог активный участник</w:t>
            </w:r>
          </w:p>
        </w:tc>
        <w:tc>
          <w:tcPr>
            <w:tcW w:w="7088" w:type="dxa"/>
          </w:tcPr>
          <w:p w:rsidR="00A81AB4" w:rsidRPr="00A81AB4" w:rsidRDefault="00A81AB4" w:rsidP="00A81AB4">
            <w:pPr>
              <w:pStyle w:val="ac"/>
              <w:spacing w:after="0" w:line="240" w:lineRule="auto"/>
              <w:ind w:left="0"/>
              <w:jc w:val="center"/>
              <w:rPr>
                <w:rFonts w:ascii="Times New Roman" w:hAnsi="Times New Roman"/>
                <w:i/>
                <w:sz w:val="24"/>
                <w:szCs w:val="24"/>
              </w:rPr>
            </w:pPr>
            <w:r w:rsidRPr="00A81AB4">
              <w:rPr>
                <w:rFonts w:ascii="Times New Roman" w:hAnsi="Times New Roman"/>
                <w:sz w:val="24"/>
                <w:szCs w:val="24"/>
              </w:rPr>
              <w:t>-</w:t>
            </w:r>
            <w:r w:rsidRPr="00A81AB4">
              <w:rPr>
                <w:rFonts w:ascii="Times New Roman" w:hAnsi="Times New Roman"/>
                <w:i/>
                <w:sz w:val="24"/>
                <w:szCs w:val="24"/>
              </w:rPr>
              <w:t xml:space="preserve"> Каждый день всегда, везде,</w:t>
            </w:r>
          </w:p>
          <w:p w:rsidR="00A81AB4" w:rsidRPr="00A81AB4" w:rsidRDefault="00A81AB4" w:rsidP="00A81AB4">
            <w:pPr>
              <w:pStyle w:val="ac"/>
              <w:spacing w:after="0" w:line="240" w:lineRule="auto"/>
              <w:ind w:left="34" w:hanging="34"/>
              <w:jc w:val="center"/>
              <w:rPr>
                <w:rFonts w:ascii="Times New Roman" w:hAnsi="Times New Roman"/>
                <w:i/>
                <w:sz w:val="24"/>
                <w:szCs w:val="24"/>
              </w:rPr>
            </w:pPr>
            <w:r w:rsidRPr="00A81AB4">
              <w:rPr>
                <w:rFonts w:ascii="Times New Roman" w:hAnsi="Times New Roman"/>
                <w:i/>
                <w:sz w:val="24"/>
                <w:szCs w:val="24"/>
              </w:rPr>
              <w:t>На занятиях, в игре,</w:t>
            </w:r>
          </w:p>
          <w:p w:rsidR="00A81AB4" w:rsidRPr="00A81AB4" w:rsidRDefault="00A81AB4" w:rsidP="00A81AB4">
            <w:pPr>
              <w:pStyle w:val="ac"/>
              <w:spacing w:after="0" w:line="240" w:lineRule="auto"/>
              <w:ind w:left="0"/>
              <w:jc w:val="center"/>
              <w:rPr>
                <w:rFonts w:ascii="Times New Roman" w:hAnsi="Times New Roman"/>
                <w:i/>
                <w:sz w:val="24"/>
                <w:szCs w:val="24"/>
              </w:rPr>
            </w:pPr>
            <w:r w:rsidRPr="00A81AB4">
              <w:rPr>
                <w:rFonts w:ascii="Times New Roman" w:hAnsi="Times New Roman"/>
                <w:i/>
                <w:sz w:val="24"/>
                <w:szCs w:val="24"/>
              </w:rPr>
              <w:t>Громко, четко говорим</w:t>
            </w:r>
          </w:p>
          <w:p w:rsidR="00A81AB4" w:rsidRPr="00A81AB4" w:rsidRDefault="00A81AB4" w:rsidP="00A81AB4">
            <w:pPr>
              <w:pStyle w:val="ac"/>
              <w:spacing w:after="0" w:line="240" w:lineRule="auto"/>
              <w:ind w:left="0"/>
              <w:jc w:val="center"/>
              <w:rPr>
                <w:rFonts w:ascii="Times New Roman" w:hAnsi="Times New Roman"/>
                <w:i/>
                <w:sz w:val="24"/>
                <w:szCs w:val="24"/>
              </w:rPr>
            </w:pPr>
            <w:r w:rsidRPr="00A81AB4">
              <w:rPr>
                <w:rFonts w:ascii="Times New Roman" w:hAnsi="Times New Roman"/>
                <w:i/>
                <w:sz w:val="24"/>
                <w:szCs w:val="24"/>
              </w:rPr>
              <w:t>Никуда мы не спешим!</w:t>
            </w:r>
          </w:p>
          <w:p w:rsidR="00A81AB4" w:rsidRPr="00A81AB4" w:rsidRDefault="00A81AB4" w:rsidP="00A81AB4">
            <w:pPr>
              <w:jc w:val="both"/>
            </w:pPr>
            <w:r w:rsidRPr="00A81AB4">
              <w:t>А вы знаете, друзья, что вместе мы справимся с любыми испытаниями и заданиями, которые ожидают нас!</w:t>
            </w:r>
          </w:p>
          <w:p w:rsidR="004F6749" w:rsidRPr="00A81AB4" w:rsidRDefault="00A81AB4" w:rsidP="00A81AB4">
            <w:pPr>
              <w:jc w:val="both"/>
            </w:pPr>
            <w:r w:rsidRPr="00A81AB4">
              <w:t>«Когда мы едины, мы непобедимы!» и впереди нас ждут новые приключения!</w:t>
            </w:r>
          </w:p>
        </w:tc>
        <w:tc>
          <w:tcPr>
            <w:tcW w:w="2977" w:type="dxa"/>
          </w:tcPr>
          <w:p w:rsidR="004F6749" w:rsidRPr="00A81AB4" w:rsidRDefault="005017E6" w:rsidP="000E429B">
            <w:pPr>
              <w:jc w:val="both"/>
            </w:pPr>
            <w:r w:rsidRPr="00A81AB4">
              <w:t>Личностные (эмоциональность, положительный настрой), коммуникативный</w:t>
            </w:r>
            <w:r w:rsidR="00A81AB4" w:rsidRPr="00A81AB4">
              <w:t xml:space="preserve"> (умение взаимодействовать с окружающими)</w:t>
            </w:r>
          </w:p>
        </w:tc>
        <w:tc>
          <w:tcPr>
            <w:tcW w:w="2409" w:type="dxa"/>
          </w:tcPr>
          <w:p w:rsidR="004F6749" w:rsidRPr="00A81AB4" w:rsidRDefault="00A81AB4" w:rsidP="000E429B">
            <w:pPr>
              <w:jc w:val="both"/>
            </w:pPr>
            <w:r w:rsidRPr="00A81AB4">
              <w:t>Коммуникативная (умение общаться)</w:t>
            </w:r>
          </w:p>
        </w:tc>
        <w:tc>
          <w:tcPr>
            <w:tcW w:w="1985" w:type="dxa"/>
          </w:tcPr>
          <w:p w:rsidR="004F6749" w:rsidRPr="00A81AB4" w:rsidRDefault="00A81AB4" w:rsidP="000E429B">
            <w:pPr>
              <w:jc w:val="both"/>
            </w:pPr>
            <w:r w:rsidRPr="00A81AB4">
              <w:t>Отсутствует принуждение и есть возможность у каждого ребёнка найти своё место</w:t>
            </w:r>
          </w:p>
        </w:tc>
      </w:tr>
      <w:tr w:rsidR="00217853" w:rsidRPr="00A81AB4" w:rsidTr="004408F1">
        <w:trPr>
          <w:cantSplit/>
          <w:trHeight w:val="2204"/>
        </w:trPr>
        <w:tc>
          <w:tcPr>
            <w:tcW w:w="993" w:type="dxa"/>
            <w:shd w:val="clear" w:color="auto" w:fill="DAEEF3"/>
            <w:textDirection w:val="btLr"/>
          </w:tcPr>
          <w:p w:rsidR="00217853" w:rsidRPr="00A81AB4" w:rsidRDefault="00217853" w:rsidP="002D1E9C">
            <w:pPr>
              <w:ind w:left="113" w:right="113"/>
              <w:jc w:val="center"/>
              <w:rPr>
                <w:b/>
              </w:rPr>
            </w:pPr>
            <w:r w:rsidRPr="00A81AB4">
              <w:rPr>
                <w:b/>
              </w:rPr>
              <w:t>Фаза 1 «Начало образовательного мероприятия»</w:t>
            </w:r>
          </w:p>
        </w:tc>
        <w:tc>
          <w:tcPr>
            <w:tcW w:w="425" w:type="dxa"/>
            <w:textDirection w:val="btLr"/>
          </w:tcPr>
          <w:p w:rsidR="00217853" w:rsidRPr="00A81AB4" w:rsidRDefault="00217853" w:rsidP="00254CDB">
            <w:pPr>
              <w:ind w:firstLine="136"/>
            </w:pPr>
            <w:r>
              <w:t>Погружение в тему</w:t>
            </w:r>
          </w:p>
        </w:tc>
        <w:tc>
          <w:tcPr>
            <w:tcW w:w="709" w:type="dxa"/>
            <w:textDirection w:val="btLr"/>
          </w:tcPr>
          <w:p w:rsidR="00217853" w:rsidRPr="002A2401" w:rsidRDefault="00217853" w:rsidP="00217853">
            <w:r w:rsidRPr="002A2401">
              <w:t>Обеспечение мотивации обучения  и осмысленности процесса обучения</w:t>
            </w:r>
          </w:p>
          <w:p w:rsidR="00217853" w:rsidRPr="00A81AB4" w:rsidRDefault="00217853" w:rsidP="00254CDB"/>
        </w:tc>
        <w:tc>
          <w:tcPr>
            <w:tcW w:w="709" w:type="dxa"/>
            <w:textDirection w:val="btLr"/>
          </w:tcPr>
          <w:p w:rsidR="00217853" w:rsidRPr="00A81AB4" w:rsidRDefault="00217853" w:rsidP="00254CDB">
            <w:r>
              <w:t>2 минуты</w:t>
            </w:r>
          </w:p>
        </w:tc>
        <w:tc>
          <w:tcPr>
            <w:tcW w:w="567" w:type="dxa"/>
            <w:textDirection w:val="btLr"/>
          </w:tcPr>
          <w:p w:rsidR="00217853" w:rsidRPr="00A81AB4" w:rsidRDefault="00217853" w:rsidP="00254CDB">
            <w:r>
              <w:t>«Письмо от волшебницы»</w:t>
            </w:r>
          </w:p>
        </w:tc>
        <w:tc>
          <w:tcPr>
            <w:tcW w:w="1559" w:type="dxa"/>
            <w:textDirection w:val="btLr"/>
          </w:tcPr>
          <w:p w:rsidR="00217853" w:rsidRPr="00A81AB4" w:rsidRDefault="00217853" w:rsidP="00254CDB">
            <w:r>
              <w:t xml:space="preserve">Авторский </w:t>
            </w:r>
          </w:p>
        </w:tc>
        <w:tc>
          <w:tcPr>
            <w:tcW w:w="4252" w:type="dxa"/>
          </w:tcPr>
          <w:p w:rsidR="00217853" w:rsidRPr="00217853" w:rsidRDefault="00217853" w:rsidP="00217853">
            <w:pPr>
              <w:jc w:val="both"/>
            </w:pPr>
            <w:r w:rsidRPr="00217853">
              <w:t>Цель - стимулир</w:t>
            </w:r>
            <w:r w:rsidR="009C7E7C">
              <w:t>овать познавательную активность</w:t>
            </w:r>
          </w:p>
          <w:p w:rsidR="00217853" w:rsidRPr="00217853" w:rsidRDefault="00FF54F6" w:rsidP="00217853">
            <w:pPr>
              <w:jc w:val="both"/>
            </w:pPr>
            <w:proofErr w:type="spellStart"/>
            <w:r>
              <w:t>Задачи:</w:t>
            </w:r>
            <w:r w:rsidR="00217853" w:rsidRPr="00217853">
              <w:t>погрузить</w:t>
            </w:r>
            <w:proofErr w:type="spellEnd"/>
            <w:r w:rsidR="00217853" w:rsidRPr="00217853">
              <w:t xml:space="preserve"> детей в тему занятия, активизировать внимание.</w:t>
            </w:r>
          </w:p>
          <w:p w:rsidR="00217853" w:rsidRPr="00217853" w:rsidRDefault="00217853" w:rsidP="00217853">
            <w:pPr>
              <w:jc w:val="both"/>
            </w:pPr>
            <w:r w:rsidRPr="00217853">
              <w:t>Необходимые материалы: письмо формата А4, свернутое в свиток</w:t>
            </w:r>
            <w:r w:rsidR="00FF54F6">
              <w:t>, слайды презентации</w:t>
            </w:r>
          </w:p>
          <w:p w:rsidR="00217853" w:rsidRPr="00217853" w:rsidRDefault="00217853" w:rsidP="00217853">
            <w:pPr>
              <w:jc w:val="both"/>
            </w:pPr>
            <w:r w:rsidRPr="00217853">
              <w:t xml:space="preserve">Предварительная подготовка: </w:t>
            </w:r>
            <w:r w:rsidR="009C7E7C">
              <w:t>нет.</w:t>
            </w:r>
          </w:p>
          <w:p w:rsidR="00B12A1F" w:rsidRPr="009F700D" w:rsidRDefault="00217853" w:rsidP="00B12A1F">
            <w:pPr>
              <w:jc w:val="both"/>
              <w:rPr>
                <w:sz w:val="26"/>
                <w:szCs w:val="26"/>
              </w:rPr>
            </w:pPr>
            <w:r w:rsidRPr="00217853">
              <w:t>Технология проведения</w:t>
            </w:r>
            <w:r w:rsidR="00486F52">
              <w:t xml:space="preserve">: </w:t>
            </w:r>
            <w:r w:rsidR="00B12A1F" w:rsidRPr="009F700D">
              <w:rPr>
                <w:sz w:val="26"/>
                <w:szCs w:val="26"/>
              </w:rPr>
              <w:t>Рассматриваем свиток с п</w:t>
            </w:r>
            <w:r w:rsidR="00486F52">
              <w:rPr>
                <w:sz w:val="26"/>
                <w:szCs w:val="26"/>
              </w:rPr>
              <w:t>ечатью, затем разворачиваем его</w:t>
            </w:r>
            <w:r w:rsidR="00B12A1F" w:rsidRPr="009F700D">
              <w:rPr>
                <w:sz w:val="26"/>
                <w:szCs w:val="26"/>
              </w:rPr>
              <w:t>.</w:t>
            </w:r>
          </w:p>
          <w:p w:rsidR="00217853" w:rsidRPr="00217853" w:rsidRDefault="00217853" w:rsidP="00217853">
            <w:r w:rsidRPr="00217853">
              <w:t>Примечание: Педагог активный участник</w:t>
            </w:r>
          </w:p>
        </w:tc>
        <w:tc>
          <w:tcPr>
            <w:tcW w:w="7088" w:type="dxa"/>
          </w:tcPr>
          <w:p w:rsidR="00486F52" w:rsidRPr="00486F52" w:rsidRDefault="00486F52" w:rsidP="00486F52">
            <w:pPr>
              <w:jc w:val="both"/>
            </w:pPr>
            <w:r w:rsidRPr="009F700D">
              <w:rPr>
                <w:sz w:val="26"/>
                <w:szCs w:val="26"/>
              </w:rPr>
              <w:t xml:space="preserve">Ребята, как вы думаете, что это </w:t>
            </w:r>
            <w:r w:rsidRPr="00486F52">
              <w:t>такое? - Правильно, это письмо. Давайте его прочитаем: (читаю текст письма)</w:t>
            </w:r>
            <w:r w:rsidR="00FF54F6">
              <w:t xml:space="preserve"> .(Слайд 1)</w:t>
            </w:r>
          </w:p>
          <w:p w:rsidR="00486F52" w:rsidRPr="00486F52" w:rsidRDefault="00486F52" w:rsidP="00486F52">
            <w:pPr>
              <w:jc w:val="both"/>
            </w:pPr>
            <w:r w:rsidRPr="00486F52">
              <w:rPr>
                <w:iCs/>
              </w:rPr>
              <w:t>«Дорогие ребята!</w:t>
            </w:r>
          </w:p>
          <w:p w:rsidR="00486F52" w:rsidRPr="00486F52" w:rsidRDefault="00486F52" w:rsidP="00486F52">
            <w:pPr>
              <w:jc w:val="both"/>
            </w:pPr>
            <w:r w:rsidRPr="00486F52">
              <w:rPr>
                <w:iCs/>
              </w:rPr>
              <w:t>Сегодня в Сказочном Королевстве состоится праздничный бал, на который приглашены все жители. Только Золушка не может поехать на бал, ведь злая мачеха приказала ей сделать столько работы, что и за неделю не справиться. Самое неприятное в том, что я заболела, и не смогу, как обычно, помочь Золушке.</w:t>
            </w:r>
          </w:p>
          <w:p w:rsidR="00486F52" w:rsidRPr="00486F52" w:rsidRDefault="00486F52" w:rsidP="00486F52">
            <w:pPr>
              <w:jc w:val="both"/>
            </w:pPr>
            <w:r w:rsidRPr="00486F52">
              <w:rPr>
                <w:iCs/>
              </w:rPr>
              <w:t>Поэтому обращаюсь к вам, дорогие друзья!</w:t>
            </w:r>
          </w:p>
          <w:p w:rsidR="00486F52" w:rsidRPr="00486F52" w:rsidRDefault="00486F52" w:rsidP="00486F52">
            <w:pPr>
              <w:jc w:val="both"/>
              <w:rPr>
                <w:iCs/>
              </w:rPr>
            </w:pPr>
            <w:r w:rsidRPr="00486F52">
              <w:rPr>
                <w:iCs/>
              </w:rPr>
              <w:t>Помогите, пожалуйста, Золушке попасть на бал!»</w:t>
            </w:r>
          </w:p>
          <w:p w:rsidR="00486F52" w:rsidRPr="00486F52" w:rsidRDefault="00486F52" w:rsidP="00486F52">
            <w:pPr>
              <w:jc w:val="both"/>
            </w:pPr>
            <w:r w:rsidRPr="00486F52">
              <w:t>Верно, это письмо от Волшебницы!</w:t>
            </w:r>
          </w:p>
          <w:p w:rsidR="00486F52" w:rsidRPr="00486F52" w:rsidRDefault="00486F52" w:rsidP="00486F52">
            <w:pPr>
              <w:jc w:val="both"/>
            </w:pPr>
            <w:r w:rsidRPr="00486F52">
              <w:t>Ребята, поможем Золушке?</w:t>
            </w:r>
          </w:p>
          <w:p w:rsidR="00486F52" w:rsidRPr="00486F52" w:rsidRDefault="00486F52" w:rsidP="00486F52">
            <w:pPr>
              <w:jc w:val="both"/>
            </w:pPr>
            <w:r w:rsidRPr="00486F52">
              <w:t xml:space="preserve">Но как же нам попасть в Сказочное Королевство, где живет Золушка? </w:t>
            </w:r>
          </w:p>
          <w:p w:rsidR="00486F52" w:rsidRPr="00486F52" w:rsidRDefault="00486F52" w:rsidP="00486F52">
            <w:pPr>
              <w:jc w:val="both"/>
            </w:pPr>
            <w:r w:rsidRPr="00486F52">
              <w:t>(Дети предлагают различные варианты).</w:t>
            </w:r>
          </w:p>
          <w:p w:rsidR="00217853" w:rsidRPr="00A81AB4" w:rsidRDefault="00486F52" w:rsidP="00486F52">
            <w:pPr>
              <w:pStyle w:val="ac"/>
              <w:spacing w:after="0" w:line="240" w:lineRule="auto"/>
              <w:ind w:left="0"/>
              <w:jc w:val="both"/>
              <w:rPr>
                <w:rFonts w:ascii="Times New Roman" w:hAnsi="Times New Roman"/>
                <w:sz w:val="24"/>
                <w:szCs w:val="24"/>
              </w:rPr>
            </w:pPr>
            <w:r w:rsidRPr="00486F52">
              <w:rPr>
                <w:rFonts w:ascii="Times New Roman" w:eastAsia="Times New Roman" w:hAnsi="Times New Roman"/>
                <w:iCs/>
                <w:sz w:val="24"/>
                <w:szCs w:val="24"/>
              </w:rPr>
              <w:t xml:space="preserve">- </w:t>
            </w:r>
            <w:r w:rsidRPr="00486F52">
              <w:rPr>
                <w:rFonts w:ascii="Times New Roman" w:eastAsia="Times New Roman" w:hAnsi="Times New Roman"/>
                <w:sz w:val="24"/>
                <w:szCs w:val="24"/>
              </w:rPr>
              <w:t>Посмотрите, что я обнаружила! Волшебница привязала к письму волшебную палочку. Она-то нам и поможет!</w:t>
            </w:r>
          </w:p>
        </w:tc>
        <w:tc>
          <w:tcPr>
            <w:tcW w:w="2977" w:type="dxa"/>
          </w:tcPr>
          <w:p w:rsidR="00217853" w:rsidRDefault="00486F52" w:rsidP="000E429B">
            <w:pPr>
              <w:jc w:val="both"/>
            </w:pPr>
            <w:r w:rsidRPr="00A81AB4">
              <w:t>коммуникативный (умение взаимодействовать с окружающими)</w:t>
            </w:r>
          </w:p>
          <w:p w:rsidR="00486F52" w:rsidRPr="00A81AB4" w:rsidRDefault="00486F52" w:rsidP="006A6A90">
            <w:pPr>
              <w:jc w:val="both"/>
            </w:pPr>
            <w:r>
              <w:t>р</w:t>
            </w:r>
            <w:r w:rsidRPr="009E6457">
              <w:t>егулятивные</w:t>
            </w:r>
            <w:r w:rsidR="006A6A90">
              <w:t xml:space="preserve"> (определение последовательности промежуточных действий с учетом конечного результата)</w:t>
            </w:r>
          </w:p>
        </w:tc>
        <w:tc>
          <w:tcPr>
            <w:tcW w:w="2409" w:type="dxa"/>
          </w:tcPr>
          <w:p w:rsidR="00217853" w:rsidRDefault="006A6A90" w:rsidP="000E429B">
            <w:pPr>
              <w:jc w:val="both"/>
            </w:pPr>
            <w:r w:rsidRPr="00A81AB4">
              <w:t>Коммуникативная (умение общаться)</w:t>
            </w:r>
          </w:p>
          <w:p w:rsidR="006A6A90" w:rsidRPr="00A81AB4" w:rsidRDefault="006A6A90" w:rsidP="000E429B">
            <w:pPr>
              <w:jc w:val="both"/>
            </w:pPr>
            <w:r>
              <w:t>Социальная (приобретение умений и навыков взаимодействия с окружающими)</w:t>
            </w:r>
          </w:p>
        </w:tc>
        <w:tc>
          <w:tcPr>
            <w:tcW w:w="1985" w:type="dxa"/>
          </w:tcPr>
          <w:p w:rsidR="00217853" w:rsidRPr="00A81AB4" w:rsidRDefault="001B11D3" w:rsidP="000E429B">
            <w:pPr>
              <w:jc w:val="both"/>
            </w:pPr>
            <w:r>
              <w:t>Непринужденное погружение в тему, активизирование внимания</w:t>
            </w:r>
          </w:p>
        </w:tc>
      </w:tr>
      <w:tr w:rsidR="008F0B81" w:rsidRPr="00A81AB4" w:rsidTr="004408F1">
        <w:trPr>
          <w:cantSplit/>
          <w:trHeight w:val="2204"/>
        </w:trPr>
        <w:tc>
          <w:tcPr>
            <w:tcW w:w="993" w:type="dxa"/>
            <w:shd w:val="clear" w:color="auto" w:fill="DAEEF3"/>
            <w:textDirection w:val="btLr"/>
          </w:tcPr>
          <w:p w:rsidR="008F0B81" w:rsidRPr="00A81AB4" w:rsidRDefault="008F0B81" w:rsidP="00136061">
            <w:pPr>
              <w:ind w:left="113" w:right="113"/>
              <w:jc w:val="center"/>
              <w:rPr>
                <w:b/>
              </w:rPr>
            </w:pPr>
            <w:r w:rsidRPr="00A81AB4">
              <w:rPr>
                <w:b/>
              </w:rPr>
              <w:lastRenderedPageBreak/>
              <w:t>Фаза 1 «Начало образовательного мероприятия»</w:t>
            </w:r>
          </w:p>
        </w:tc>
        <w:tc>
          <w:tcPr>
            <w:tcW w:w="425" w:type="dxa"/>
            <w:textDirection w:val="btLr"/>
          </w:tcPr>
          <w:p w:rsidR="008F0B81" w:rsidRPr="00A81AB4" w:rsidRDefault="008F0B81" w:rsidP="00136061">
            <w:pPr>
              <w:ind w:firstLine="136"/>
            </w:pPr>
            <w:r>
              <w:t>Погружение в тему</w:t>
            </w:r>
          </w:p>
        </w:tc>
        <w:tc>
          <w:tcPr>
            <w:tcW w:w="709" w:type="dxa"/>
            <w:textDirection w:val="btLr"/>
          </w:tcPr>
          <w:p w:rsidR="008F0B81" w:rsidRPr="002A2401" w:rsidRDefault="008F0B81" w:rsidP="00136061">
            <w:r w:rsidRPr="002A2401">
              <w:t>Обеспечение мотивации обучения  и осмысленности процесса обучения</w:t>
            </w:r>
          </w:p>
          <w:p w:rsidR="008F0B81" w:rsidRPr="00A81AB4" w:rsidRDefault="008F0B81" w:rsidP="00136061"/>
        </w:tc>
        <w:tc>
          <w:tcPr>
            <w:tcW w:w="709" w:type="dxa"/>
            <w:textDirection w:val="btLr"/>
          </w:tcPr>
          <w:p w:rsidR="008F0B81" w:rsidRPr="00A81AB4" w:rsidRDefault="005E2866" w:rsidP="00136061">
            <w:r>
              <w:t>4</w:t>
            </w:r>
            <w:r w:rsidR="008F0B81">
              <w:t xml:space="preserve"> минуты</w:t>
            </w:r>
          </w:p>
        </w:tc>
        <w:tc>
          <w:tcPr>
            <w:tcW w:w="567" w:type="dxa"/>
            <w:textDirection w:val="btLr"/>
          </w:tcPr>
          <w:p w:rsidR="008F0B81" w:rsidRPr="00A81AB4" w:rsidRDefault="008F0B81" w:rsidP="00FF54F6">
            <w:r>
              <w:t>«Добрые слова»</w:t>
            </w:r>
          </w:p>
        </w:tc>
        <w:tc>
          <w:tcPr>
            <w:tcW w:w="1559" w:type="dxa"/>
            <w:textDirection w:val="btLr"/>
          </w:tcPr>
          <w:p w:rsidR="008F0B81" w:rsidRPr="00A81AB4" w:rsidRDefault="008F0B81" w:rsidP="00136061">
            <w:r>
              <w:t xml:space="preserve">Авторский </w:t>
            </w:r>
          </w:p>
        </w:tc>
        <w:tc>
          <w:tcPr>
            <w:tcW w:w="4252" w:type="dxa"/>
          </w:tcPr>
          <w:p w:rsidR="008F0B81" w:rsidRPr="00217853" w:rsidRDefault="008F0B81" w:rsidP="00FF54F6">
            <w:pPr>
              <w:jc w:val="both"/>
            </w:pPr>
            <w:r w:rsidRPr="00217853">
              <w:t>Цель - стимулир</w:t>
            </w:r>
            <w:r>
              <w:t>овать познавательную активность</w:t>
            </w:r>
          </w:p>
          <w:p w:rsidR="008F0B81" w:rsidRPr="00217853" w:rsidRDefault="008F0B81" w:rsidP="00FF54F6">
            <w:pPr>
              <w:jc w:val="both"/>
            </w:pPr>
            <w:r w:rsidRPr="00217853">
              <w:t xml:space="preserve">Задачи: выполнять словесную инструкцию, использовать знания, полученные ранее, развивать мыслительные операции. </w:t>
            </w:r>
          </w:p>
          <w:p w:rsidR="008F0B81" w:rsidRPr="00217853" w:rsidRDefault="008F0B81" w:rsidP="00FF54F6">
            <w:pPr>
              <w:jc w:val="both"/>
            </w:pPr>
            <w:r w:rsidRPr="00217853">
              <w:t xml:space="preserve">Необходимые материалы: </w:t>
            </w:r>
            <w:r>
              <w:t>волшебная палочка, слайды презентации</w:t>
            </w:r>
            <w:r w:rsidRPr="00217853">
              <w:t>.</w:t>
            </w:r>
          </w:p>
          <w:p w:rsidR="008F0B81" w:rsidRPr="00217853" w:rsidRDefault="008F0B81" w:rsidP="00FF54F6">
            <w:pPr>
              <w:jc w:val="both"/>
            </w:pPr>
            <w:r w:rsidRPr="00217853">
              <w:t xml:space="preserve">Предварительная подготовка: </w:t>
            </w:r>
            <w:r>
              <w:t>нет.</w:t>
            </w:r>
          </w:p>
          <w:p w:rsidR="008F0B81" w:rsidRDefault="008F0B81" w:rsidP="00FF54F6">
            <w:pPr>
              <w:jc w:val="both"/>
            </w:pPr>
            <w:r w:rsidRPr="00217853">
              <w:t>Технология проведения</w:t>
            </w:r>
            <w:r>
              <w:t xml:space="preserve">: </w:t>
            </w:r>
          </w:p>
          <w:p w:rsidR="008F0B81" w:rsidRPr="00FF54F6" w:rsidRDefault="008F0B81" w:rsidP="00FF54F6">
            <w:pPr>
              <w:jc w:val="both"/>
            </w:pPr>
            <w:r w:rsidRPr="00FF54F6">
              <w:t>Дети закрывают глаза и слушают музыку(Слайд 2)</w:t>
            </w:r>
          </w:p>
          <w:p w:rsidR="008F0B81" w:rsidRPr="00217853" w:rsidRDefault="008F0B81" w:rsidP="00FF54F6">
            <w:pPr>
              <w:jc w:val="both"/>
            </w:pPr>
            <w:r w:rsidRPr="00217853">
              <w:t>Примечание: Педагог активный участник</w:t>
            </w:r>
          </w:p>
        </w:tc>
        <w:tc>
          <w:tcPr>
            <w:tcW w:w="7088" w:type="dxa"/>
          </w:tcPr>
          <w:p w:rsidR="008F0B81" w:rsidRPr="00FF54F6" w:rsidRDefault="008F0B81" w:rsidP="00FF54F6">
            <w:pPr>
              <w:jc w:val="both"/>
            </w:pPr>
            <w:r w:rsidRPr="00FF54F6">
              <w:t xml:space="preserve">После того, как я взмахну волшебной палочкой, закройте глаза и слушайте таинственную музыку. Глаза можно открыть только тогда, когда музыка перестанет звучать. </w:t>
            </w:r>
          </w:p>
          <w:p w:rsidR="008F0B81" w:rsidRPr="00FF54F6" w:rsidRDefault="008F0B81" w:rsidP="00FF54F6">
            <w:pPr>
              <w:jc w:val="both"/>
            </w:pPr>
            <w:r w:rsidRPr="00FF54F6">
              <w:t>Вот мы и в Сказочном Королевстве!</w:t>
            </w:r>
          </w:p>
          <w:p w:rsidR="008F0B81" w:rsidRPr="00FF54F6" w:rsidRDefault="008F0B81" w:rsidP="00FF54F6">
            <w:pPr>
              <w:jc w:val="both"/>
            </w:pPr>
            <w:r w:rsidRPr="00FF54F6">
              <w:t>Кого вы видите? (</w:t>
            </w:r>
            <w:r w:rsidRPr="00FF54F6">
              <w:rPr>
                <w:i/>
                <w:iCs/>
              </w:rPr>
              <w:t>Золушку</w:t>
            </w:r>
            <w:r w:rsidRPr="00FF54F6">
              <w:t xml:space="preserve">). </w:t>
            </w:r>
          </w:p>
          <w:p w:rsidR="008F0B81" w:rsidRPr="00FF54F6" w:rsidRDefault="008F0B81" w:rsidP="00FF54F6">
            <w:pPr>
              <w:jc w:val="both"/>
            </w:pPr>
            <w:r w:rsidRPr="00FF54F6">
              <w:t>Почему она такая печальная? (Золушка уже не надеется попасть на бал, ведь у нее много работы!), (Слайд 3)</w:t>
            </w:r>
          </w:p>
          <w:p w:rsidR="008F0B81" w:rsidRPr="00FF54F6" w:rsidRDefault="008F0B81" w:rsidP="00FF54F6">
            <w:pPr>
              <w:jc w:val="both"/>
            </w:pPr>
            <w:r w:rsidRPr="00FF54F6">
              <w:t xml:space="preserve">Ребята, что мы можем сделать для того, чтобы Золушка все-таки успела на бал? (Поможем выполнить работу, которую приказала сделать мачеха). </w:t>
            </w:r>
          </w:p>
          <w:p w:rsidR="008F0B81" w:rsidRPr="00FF54F6" w:rsidRDefault="008F0B81" w:rsidP="00FF54F6">
            <w:pPr>
              <w:jc w:val="both"/>
            </w:pPr>
            <w:r w:rsidRPr="00FF54F6">
              <w:t>А что еще мы должны сделать? Посмотрите на Золушку(Слайд 4)</w:t>
            </w:r>
          </w:p>
          <w:p w:rsidR="008F0B81" w:rsidRPr="00FF54F6" w:rsidRDefault="008F0B81" w:rsidP="00FF54F6">
            <w:pPr>
              <w:jc w:val="both"/>
            </w:pPr>
            <w:r w:rsidRPr="00FF54F6">
              <w:t xml:space="preserve">Ведь Волшебница не зря нам прислала волшебную палочку! </w:t>
            </w:r>
          </w:p>
          <w:p w:rsidR="008F0B81" w:rsidRPr="00FF54F6" w:rsidRDefault="008F0B81" w:rsidP="00FF54F6">
            <w:pPr>
              <w:jc w:val="both"/>
            </w:pPr>
            <w:r w:rsidRPr="00FF54F6">
              <w:t>Вспомните, какие превращения совершала Волшебница в сказке?</w:t>
            </w:r>
          </w:p>
          <w:p w:rsidR="008F0B81" w:rsidRPr="00FF54F6" w:rsidRDefault="008F0B81" w:rsidP="00FF54F6">
            <w:pPr>
              <w:jc w:val="both"/>
            </w:pPr>
            <w:r w:rsidRPr="00FF54F6">
              <w:t>Нам необходимо превратить тыкву (в карету), мышей (в лошадей), крысу (в кучера), а старое платьице и деревянные башмаки Золушки в прекрасное бальное платье и хрустальные туфельки.</w:t>
            </w:r>
          </w:p>
          <w:p w:rsidR="008F0B81" w:rsidRPr="00FF54F6" w:rsidRDefault="008F0B81" w:rsidP="00FF54F6">
            <w:pPr>
              <w:jc w:val="both"/>
            </w:pPr>
            <w:r w:rsidRPr="00FF54F6">
              <w:t>Запомните, чтобы чудо все-таки произошло, работу нужно выполнять быстро и правильно!</w:t>
            </w:r>
          </w:p>
          <w:p w:rsidR="008F0B81" w:rsidRPr="00FF54F6" w:rsidRDefault="008F0B81" w:rsidP="00FF54F6">
            <w:pPr>
              <w:jc w:val="both"/>
            </w:pPr>
            <w:r w:rsidRPr="00FF54F6">
              <w:t>«Добрые слова».</w:t>
            </w:r>
          </w:p>
          <w:p w:rsidR="008F0B81" w:rsidRPr="00FF54F6" w:rsidRDefault="008F0B81" w:rsidP="00FF54F6">
            <w:pPr>
              <w:jc w:val="both"/>
            </w:pPr>
            <w:r w:rsidRPr="00FF54F6">
              <w:t>А сейчас, чтобы Золушка не грустила, подарите ей хорошие, приятные слова.</w:t>
            </w:r>
          </w:p>
          <w:p w:rsidR="008F0B81" w:rsidRPr="009F700D" w:rsidRDefault="008F0B81" w:rsidP="00FF54F6">
            <w:pPr>
              <w:jc w:val="both"/>
              <w:rPr>
                <w:sz w:val="26"/>
                <w:szCs w:val="26"/>
              </w:rPr>
            </w:pPr>
            <w:r w:rsidRPr="00FF54F6">
              <w:t xml:space="preserve"> (</w:t>
            </w:r>
            <w:r w:rsidRPr="00FF54F6">
              <w:rPr>
                <w:bCs/>
                <w:u w:val="single"/>
              </w:rPr>
              <w:t>л</w:t>
            </w:r>
            <w:r w:rsidRPr="00FF54F6">
              <w:t>асковая, ми</w:t>
            </w:r>
            <w:r w:rsidRPr="00FF54F6">
              <w:rPr>
                <w:bCs/>
                <w:u w:val="single"/>
              </w:rPr>
              <w:t>л</w:t>
            </w:r>
            <w:r w:rsidRPr="00FF54F6">
              <w:t>ая, забот</w:t>
            </w:r>
            <w:r w:rsidRPr="00FF54F6">
              <w:rPr>
                <w:bCs/>
                <w:u w:val="single"/>
              </w:rPr>
              <w:t>л</w:t>
            </w:r>
            <w:r w:rsidRPr="00FF54F6">
              <w:t>ивая, т</w:t>
            </w:r>
            <w:r w:rsidRPr="00FF54F6">
              <w:rPr>
                <w:bCs/>
                <w:u w:val="single"/>
              </w:rPr>
              <w:t>р</w:t>
            </w:r>
            <w:r w:rsidRPr="00FF54F6">
              <w:t>удо</w:t>
            </w:r>
            <w:r w:rsidRPr="00FF54F6">
              <w:rPr>
                <w:bCs/>
                <w:u w:val="single"/>
              </w:rPr>
              <w:t>л</w:t>
            </w:r>
            <w:r w:rsidRPr="00FF54F6">
              <w:t>юбивая, к</w:t>
            </w:r>
            <w:r w:rsidRPr="00FF54F6">
              <w:rPr>
                <w:bCs/>
                <w:u w:val="single"/>
              </w:rPr>
              <w:t>р</w:t>
            </w:r>
            <w:r w:rsidRPr="00FF54F6">
              <w:t>асивая, п</w:t>
            </w:r>
            <w:r w:rsidRPr="00FF54F6">
              <w:rPr>
                <w:bCs/>
                <w:u w:val="single"/>
              </w:rPr>
              <w:t>р</w:t>
            </w:r>
            <w:r w:rsidRPr="00FF54F6">
              <w:t>е</w:t>
            </w:r>
            <w:r w:rsidRPr="00FF54F6">
              <w:rPr>
                <w:bCs/>
                <w:u w:val="single"/>
              </w:rPr>
              <w:t>л</w:t>
            </w:r>
            <w:r w:rsidRPr="00FF54F6">
              <w:t>естная, п</w:t>
            </w:r>
            <w:r w:rsidRPr="00FF54F6">
              <w:rPr>
                <w:bCs/>
                <w:u w:val="single"/>
              </w:rPr>
              <w:t>р</w:t>
            </w:r>
            <w:r w:rsidRPr="00FF54F6">
              <w:t>иветливая, ск</w:t>
            </w:r>
            <w:r w:rsidRPr="00FF54F6">
              <w:rPr>
                <w:bCs/>
                <w:u w:val="single"/>
              </w:rPr>
              <w:t>р</w:t>
            </w:r>
            <w:r w:rsidRPr="00FF54F6">
              <w:t>омная, те</w:t>
            </w:r>
            <w:r w:rsidRPr="00FF54F6">
              <w:rPr>
                <w:bCs/>
                <w:u w:val="single"/>
              </w:rPr>
              <w:t>р</w:t>
            </w:r>
            <w:r w:rsidRPr="00FF54F6">
              <w:t>пе</w:t>
            </w:r>
            <w:r w:rsidRPr="00FF54F6">
              <w:rPr>
                <w:bCs/>
                <w:u w:val="single"/>
              </w:rPr>
              <w:t>л</w:t>
            </w:r>
            <w:r w:rsidRPr="00FF54F6">
              <w:t>ивая, доб</w:t>
            </w:r>
            <w:r w:rsidRPr="00FF54F6">
              <w:rPr>
                <w:bCs/>
                <w:u w:val="single"/>
              </w:rPr>
              <w:t>р</w:t>
            </w:r>
            <w:r>
              <w:t>ая)</w:t>
            </w:r>
          </w:p>
        </w:tc>
        <w:tc>
          <w:tcPr>
            <w:tcW w:w="2977" w:type="dxa"/>
          </w:tcPr>
          <w:p w:rsidR="008F0B81" w:rsidRDefault="008F0B81" w:rsidP="00136061">
            <w:pPr>
              <w:jc w:val="both"/>
            </w:pPr>
            <w:r>
              <w:t>Познавательный (активируем словарь признаков)</w:t>
            </w:r>
          </w:p>
          <w:p w:rsidR="008F0B81" w:rsidRPr="00A81AB4" w:rsidRDefault="008F0B81" w:rsidP="008F0B81">
            <w:pPr>
              <w:jc w:val="both"/>
            </w:pPr>
            <w:r w:rsidRPr="00A81AB4">
              <w:t>коммуникативный (умение взаимодействовать с окружающими)</w:t>
            </w:r>
          </w:p>
        </w:tc>
        <w:tc>
          <w:tcPr>
            <w:tcW w:w="2409" w:type="dxa"/>
          </w:tcPr>
          <w:p w:rsidR="008F0B81" w:rsidRDefault="008F0B81" w:rsidP="00136061">
            <w:pPr>
              <w:jc w:val="both"/>
            </w:pPr>
            <w:r w:rsidRPr="00A81AB4">
              <w:t>Коммуникативная (умение общаться)</w:t>
            </w:r>
          </w:p>
          <w:p w:rsidR="008F0B81" w:rsidRDefault="008F0B81" w:rsidP="00136061">
            <w:pPr>
              <w:jc w:val="both"/>
            </w:pPr>
            <w:r>
              <w:t>Социальная (приобретение умений и навыков взаимодействия с окружающими)</w:t>
            </w:r>
          </w:p>
          <w:p w:rsidR="008F0B81" w:rsidRPr="00A81AB4" w:rsidRDefault="008F0B81" w:rsidP="00136061">
            <w:pPr>
              <w:jc w:val="both"/>
            </w:pPr>
            <w:r>
              <w:t>Учебно-познавательная (применение ранее полученных знаний в решении практических задач)</w:t>
            </w:r>
          </w:p>
        </w:tc>
        <w:tc>
          <w:tcPr>
            <w:tcW w:w="1985" w:type="dxa"/>
          </w:tcPr>
          <w:p w:rsidR="008F0B81" w:rsidRPr="00A81AB4" w:rsidRDefault="008F0B81" w:rsidP="00136061">
            <w:pPr>
              <w:jc w:val="both"/>
            </w:pPr>
            <w:r>
              <w:t>Непринужденное погружение в тему, активизирование внимания</w:t>
            </w:r>
          </w:p>
        </w:tc>
      </w:tr>
      <w:tr w:rsidR="00620238" w:rsidRPr="00C571AF" w:rsidTr="004408F1">
        <w:trPr>
          <w:cantSplit/>
          <w:trHeight w:val="2734"/>
        </w:trPr>
        <w:tc>
          <w:tcPr>
            <w:tcW w:w="993" w:type="dxa"/>
            <w:shd w:val="clear" w:color="auto" w:fill="F2DBDB"/>
            <w:textDirection w:val="btLr"/>
          </w:tcPr>
          <w:p w:rsidR="00620238" w:rsidRPr="009A7C39" w:rsidRDefault="00620238" w:rsidP="002D1E9C">
            <w:pPr>
              <w:ind w:left="113" w:right="113"/>
              <w:jc w:val="center"/>
              <w:rPr>
                <w:b/>
                <w:color w:val="000080"/>
              </w:rPr>
            </w:pPr>
            <w:r>
              <w:rPr>
                <w:b/>
                <w:color w:val="000080"/>
              </w:rPr>
              <w:t>Фаза 2 «Работа над темой»</w:t>
            </w:r>
          </w:p>
        </w:tc>
        <w:tc>
          <w:tcPr>
            <w:tcW w:w="425" w:type="dxa"/>
            <w:textDirection w:val="btLr"/>
          </w:tcPr>
          <w:p w:rsidR="00620238" w:rsidRPr="008F0B81" w:rsidRDefault="00620238" w:rsidP="008F0B81">
            <w:r w:rsidRPr="008F0B81">
              <w:t>Проработка содержания темы</w:t>
            </w:r>
          </w:p>
          <w:p w:rsidR="00620238" w:rsidRPr="008F0B81" w:rsidRDefault="00620238" w:rsidP="00254CDB"/>
        </w:tc>
        <w:tc>
          <w:tcPr>
            <w:tcW w:w="709" w:type="dxa"/>
            <w:textDirection w:val="btLr"/>
          </w:tcPr>
          <w:p w:rsidR="00620238" w:rsidRPr="008F0B81" w:rsidRDefault="00620238" w:rsidP="00254CDB">
            <w:r w:rsidRPr="008F0B81">
              <w:t xml:space="preserve">Усвоение нового материала, развитие </w:t>
            </w:r>
            <w:proofErr w:type="spellStart"/>
            <w:r w:rsidRPr="008F0B81">
              <w:t>ЗУНиК</w:t>
            </w:r>
            <w:proofErr w:type="spellEnd"/>
          </w:p>
        </w:tc>
        <w:tc>
          <w:tcPr>
            <w:tcW w:w="709" w:type="dxa"/>
            <w:textDirection w:val="btLr"/>
          </w:tcPr>
          <w:p w:rsidR="00620238" w:rsidRPr="008F0B81" w:rsidRDefault="005E2866" w:rsidP="00254CDB">
            <w:r>
              <w:t>4</w:t>
            </w:r>
            <w:r w:rsidR="00620238" w:rsidRPr="008F0B81">
              <w:t xml:space="preserve"> минуты</w:t>
            </w:r>
          </w:p>
        </w:tc>
        <w:tc>
          <w:tcPr>
            <w:tcW w:w="567" w:type="dxa"/>
            <w:textDirection w:val="btLr"/>
          </w:tcPr>
          <w:p w:rsidR="00620238" w:rsidRPr="00C571AF" w:rsidRDefault="00620238" w:rsidP="00254CDB">
            <w:r>
              <w:t>«Башмачки»</w:t>
            </w:r>
          </w:p>
        </w:tc>
        <w:tc>
          <w:tcPr>
            <w:tcW w:w="1559" w:type="dxa"/>
            <w:textDirection w:val="btLr"/>
          </w:tcPr>
          <w:p w:rsidR="00620238" w:rsidRPr="00C571AF" w:rsidRDefault="00620238" w:rsidP="00254CDB">
            <w:r>
              <w:t>Авторская</w:t>
            </w:r>
          </w:p>
        </w:tc>
        <w:tc>
          <w:tcPr>
            <w:tcW w:w="4252" w:type="dxa"/>
          </w:tcPr>
          <w:p w:rsidR="00620238" w:rsidRPr="00620238" w:rsidRDefault="00620238" w:rsidP="008F0B81">
            <w:pPr>
              <w:jc w:val="both"/>
            </w:pPr>
            <w:r w:rsidRPr="00620238">
              <w:t>Цель – создание условий дифференциации звука Р, Л</w:t>
            </w:r>
          </w:p>
          <w:p w:rsidR="00620238" w:rsidRPr="00620238" w:rsidRDefault="00620238" w:rsidP="008F0B81">
            <w:pPr>
              <w:jc w:val="both"/>
            </w:pPr>
            <w:r w:rsidRPr="00620238">
              <w:t>Задачи: обрабатывать умение дифференцировать звуки, умение ориентироваться в новой ситуации Необходимые материалы: Башмачки, украшенные цветами (роза, ромашка, лилия, гладиолус, фиалка, ландыш).</w:t>
            </w:r>
          </w:p>
          <w:p w:rsidR="00620238" w:rsidRPr="00620238" w:rsidRDefault="00620238" w:rsidP="008F0B81">
            <w:pPr>
              <w:jc w:val="both"/>
            </w:pPr>
            <w:r w:rsidRPr="00620238">
              <w:t>Предварительная подготовка: нет.</w:t>
            </w:r>
          </w:p>
          <w:p w:rsidR="00620238" w:rsidRPr="00620238" w:rsidRDefault="00620238" w:rsidP="008F0B81">
            <w:pPr>
              <w:jc w:val="both"/>
            </w:pPr>
            <w:r w:rsidRPr="00620238">
              <w:t xml:space="preserve">Технология проведения: </w:t>
            </w:r>
          </w:p>
          <w:p w:rsidR="00620238" w:rsidRPr="00620238" w:rsidRDefault="00620238" w:rsidP="008F0B81">
            <w:pPr>
              <w:jc w:val="both"/>
            </w:pPr>
            <w:r w:rsidRPr="00620238">
              <w:t>Дети отвечают и расставляют башмачки по полкам (Слайд 5)</w:t>
            </w:r>
          </w:p>
          <w:p w:rsidR="00620238" w:rsidRPr="00620238" w:rsidRDefault="00620238" w:rsidP="008F0B81">
            <w:pPr>
              <w:jc w:val="both"/>
            </w:pPr>
            <w:r w:rsidRPr="00620238">
              <w:t>Примечание: Педагог активный участник</w:t>
            </w:r>
          </w:p>
        </w:tc>
        <w:tc>
          <w:tcPr>
            <w:tcW w:w="7088" w:type="dxa"/>
          </w:tcPr>
          <w:p w:rsidR="00620238" w:rsidRPr="00620238" w:rsidRDefault="00620238" w:rsidP="00620238">
            <w:pPr>
              <w:pStyle w:val="ac"/>
              <w:spacing w:after="0" w:line="240" w:lineRule="auto"/>
              <w:ind w:left="0"/>
              <w:jc w:val="both"/>
              <w:rPr>
                <w:rFonts w:ascii="Times New Roman" w:eastAsia="Times New Roman" w:hAnsi="Times New Roman"/>
                <w:sz w:val="24"/>
                <w:szCs w:val="24"/>
              </w:rPr>
            </w:pPr>
            <w:r w:rsidRPr="00620238">
              <w:rPr>
                <w:rFonts w:ascii="Times New Roman" w:eastAsia="Times New Roman" w:hAnsi="Times New Roman"/>
                <w:sz w:val="24"/>
                <w:szCs w:val="24"/>
              </w:rPr>
              <w:t xml:space="preserve">- Сестры Золушки, </w:t>
            </w:r>
            <w:proofErr w:type="spellStart"/>
            <w:r w:rsidRPr="00620238">
              <w:rPr>
                <w:rFonts w:ascii="Times New Roman" w:eastAsia="Times New Roman" w:hAnsi="Times New Roman"/>
                <w:sz w:val="24"/>
                <w:szCs w:val="24"/>
              </w:rPr>
              <w:t>Лола</w:t>
            </w:r>
            <w:proofErr w:type="spellEnd"/>
            <w:r w:rsidRPr="00620238">
              <w:rPr>
                <w:rFonts w:ascii="Times New Roman" w:eastAsia="Times New Roman" w:hAnsi="Times New Roman"/>
                <w:sz w:val="24"/>
                <w:szCs w:val="24"/>
              </w:rPr>
              <w:t xml:space="preserve"> и </w:t>
            </w:r>
            <w:proofErr w:type="spellStart"/>
            <w:r w:rsidRPr="00620238">
              <w:rPr>
                <w:rFonts w:ascii="Times New Roman" w:eastAsia="Times New Roman" w:hAnsi="Times New Roman"/>
                <w:sz w:val="24"/>
                <w:szCs w:val="24"/>
              </w:rPr>
              <w:t>Рузанна</w:t>
            </w:r>
            <w:proofErr w:type="spellEnd"/>
            <w:r w:rsidRPr="00620238">
              <w:rPr>
                <w:rFonts w:ascii="Times New Roman" w:eastAsia="Times New Roman" w:hAnsi="Times New Roman"/>
                <w:sz w:val="24"/>
                <w:szCs w:val="24"/>
              </w:rPr>
              <w:t xml:space="preserve">, разбрасывают свои башмачки. Нужно их расставить по полочкам. Верхняя полка - </w:t>
            </w:r>
            <w:proofErr w:type="spellStart"/>
            <w:r w:rsidRPr="00620238">
              <w:rPr>
                <w:rFonts w:ascii="Times New Roman" w:eastAsia="Times New Roman" w:hAnsi="Times New Roman"/>
                <w:sz w:val="24"/>
                <w:szCs w:val="24"/>
              </w:rPr>
              <w:t>Лолы</w:t>
            </w:r>
            <w:proofErr w:type="spellEnd"/>
            <w:r w:rsidRPr="00620238">
              <w:rPr>
                <w:rFonts w:ascii="Times New Roman" w:eastAsia="Times New Roman" w:hAnsi="Times New Roman"/>
                <w:sz w:val="24"/>
                <w:szCs w:val="24"/>
              </w:rPr>
              <w:t xml:space="preserve">, а нижняя - </w:t>
            </w:r>
            <w:proofErr w:type="spellStart"/>
            <w:r w:rsidRPr="00620238">
              <w:rPr>
                <w:rFonts w:ascii="Times New Roman" w:eastAsia="Times New Roman" w:hAnsi="Times New Roman"/>
                <w:sz w:val="24"/>
                <w:szCs w:val="24"/>
              </w:rPr>
              <w:t>Рузанны</w:t>
            </w:r>
            <w:proofErr w:type="spellEnd"/>
            <w:r w:rsidRPr="00620238">
              <w:rPr>
                <w:rFonts w:ascii="Times New Roman" w:eastAsia="Times New Roman" w:hAnsi="Times New Roman"/>
                <w:sz w:val="24"/>
                <w:szCs w:val="24"/>
              </w:rPr>
              <w:t>.</w:t>
            </w:r>
          </w:p>
          <w:p w:rsidR="00620238" w:rsidRPr="00620238" w:rsidRDefault="00620238" w:rsidP="00620238">
            <w:pPr>
              <w:pStyle w:val="ac"/>
              <w:spacing w:after="0" w:line="240" w:lineRule="auto"/>
              <w:ind w:left="0"/>
              <w:jc w:val="both"/>
              <w:rPr>
                <w:rFonts w:ascii="Times New Roman" w:eastAsia="Times New Roman" w:hAnsi="Times New Roman"/>
                <w:sz w:val="24"/>
                <w:szCs w:val="24"/>
              </w:rPr>
            </w:pPr>
            <w:r w:rsidRPr="00620238">
              <w:rPr>
                <w:rFonts w:ascii="Times New Roman" w:eastAsia="Times New Roman" w:hAnsi="Times New Roman"/>
                <w:sz w:val="24"/>
                <w:szCs w:val="24"/>
              </w:rPr>
              <w:t>Но как разобраться, где чьи башмачки? Как вы думаете, ребята?</w:t>
            </w:r>
          </w:p>
          <w:p w:rsidR="00620238" w:rsidRPr="00620238" w:rsidRDefault="00620238" w:rsidP="00620238">
            <w:pPr>
              <w:pStyle w:val="ac"/>
              <w:spacing w:after="0" w:line="240" w:lineRule="auto"/>
              <w:ind w:left="0"/>
              <w:jc w:val="both"/>
              <w:rPr>
                <w:rFonts w:ascii="Times New Roman" w:eastAsia="Times New Roman" w:hAnsi="Times New Roman"/>
                <w:sz w:val="24"/>
                <w:szCs w:val="24"/>
              </w:rPr>
            </w:pPr>
            <w:r w:rsidRPr="00620238">
              <w:rPr>
                <w:rFonts w:ascii="Times New Roman" w:eastAsia="Times New Roman" w:hAnsi="Times New Roman"/>
                <w:sz w:val="24"/>
                <w:szCs w:val="24"/>
              </w:rPr>
              <w:t xml:space="preserve">Башмачки украшены цветами, в названиях которых есть звуки </w:t>
            </w:r>
            <w:proofErr w:type="spellStart"/>
            <w:r w:rsidRPr="00620238">
              <w:rPr>
                <w:rFonts w:ascii="Times New Roman" w:eastAsia="Times New Roman" w:hAnsi="Times New Roman"/>
                <w:bCs/>
                <w:sz w:val="24"/>
                <w:szCs w:val="24"/>
              </w:rPr>
              <w:t>л</w:t>
            </w:r>
            <w:r w:rsidRPr="00620238">
              <w:rPr>
                <w:rFonts w:ascii="Times New Roman" w:eastAsia="Times New Roman" w:hAnsi="Times New Roman"/>
                <w:sz w:val="24"/>
                <w:szCs w:val="24"/>
              </w:rPr>
              <w:t>л</w:t>
            </w:r>
            <w:proofErr w:type="spellEnd"/>
            <w:r w:rsidRPr="00620238">
              <w:rPr>
                <w:rFonts w:ascii="Times New Roman" w:eastAsia="Times New Roman" w:hAnsi="Times New Roman"/>
                <w:sz w:val="24"/>
                <w:szCs w:val="24"/>
              </w:rPr>
              <w:t xml:space="preserve">’- </w:t>
            </w:r>
            <w:proofErr w:type="spellStart"/>
            <w:r w:rsidRPr="00620238">
              <w:rPr>
                <w:rFonts w:ascii="Times New Roman" w:eastAsia="Times New Roman" w:hAnsi="Times New Roman"/>
                <w:sz w:val="24"/>
                <w:szCs w:val="24"/>
              </w:rPr>
              <w:t>рр</w:t>
            </w:r>
            <w:proofErr w:type="spellEnd"/>
            <w:r w:rsidRPr="00620238">
              <w:rPr>
                <w:rFonts w:ascii="Times New Roman" w:eastAsia="Times New Roman" w:hAnsi="Times New Roman"/>
                <w:sz w:val="24"/>
                <w:szCs w:val="24"/>
              </w:rPr>
              <w:t xml:space="preserve">’. </w:t>
            </w:r>
          </w:p>
          <w:p w:rsidR="00620238" w:rsidRPr="00620238" w:rsidRDefault="00620238" w:rsidP="00620238">
            <w:pPr>
              <w:pStyle w:val="ac"/>
              <w:spacing w:after="0" w:line="240" w:lineRule="auto"/>
              <w:ind w:left="0"/>
              <w:jc w:val="both"/>
              <w:rPr>
                <w:rFonts w:ascii="Times New Roman" w:eastAsia="Times New Roman" w:hAnsi="Times New Roman"/>
                <w:sz w:val="24"/>
                <w:szCs w:val="24"/>
              </w:rPr>
            </w:pPr>
            <w:r w:rsidRPr="00620238">
              <w:rPr>
                <w:rFonts w:ascii="Times New Roman" w:eastAsia="Times New Roman" w:hAnsi="Times New Roman"/>
                <w:sz w:val="24"/>
                <w:szCs w:val="24"/>
              </w:rPr>
              <w:t xml:space="preserve">На башмачках </w:t>
            </w:r>
            <w:proofErr w:type="spellStart"/>
            <w:r w:rsidRPr="00620238">
              <w:rPr>
                <w:rFonts w:ascii="Times New Roman" w:eastAsia="Times New Roman" w:hAnsi="Times New Roman"/>
                <w:sz w:val="24"/>
                <w:szCs w:val="24"/>
              </w:rPr>
              <w:t>Лолы</w:t>
            </w:r>
            <w:proofErr w:type="spellEnd"/>
            <w:r w:rsidRPr="00620238">
              <w:rPr>
                <w:rFonts w:ascii="Times New Roman" w:eastAsia="Times New Roman" w:hAnsi="Times New Roman"/>
                <w:sz w:val="24"/>
                <w:szCs w:val="24"/>
              </w:rPr>
              <w:t xml:space="preserve"> - цветы, в названиях которых звуки </w:t>
            </w:r>
            <w:proofErr w:type="spellStart"/>
            <w:r w:rsidRPr="00620238">
              <w:rPr>
                <w:rFonts w:ascii="Times New Roman" w:eastAsia="Times New Roman" w:hAnsi="Times New Roman"/>
                <w:bCs/>
                <w:sz w:val="24"/>
                <w:szCs w:val="24"/>
              </w:rPr>
              <w:t>л</w:t>
            </w:r>
            <w:r w:rsidRPr="00620238">
              <w:rPr>
                <w:rFonts w:ascii="Times New Roman" w:eastAsia="Times New Roman" w:hAnsi="Times New Roman"/>
                <w:sz w:val="24"/>
                <w:szCs w:val="24"/>
              </w:rPr>
              <w:t>л</w:t>
            </w:r>
            <w:proofErr w:type="spellEnd"/>
            <w:r w:rsidRPr="00620238">
              <w:rPr>
                <w:rFonts w:ascii="Times New Roman" w:eastAsia="Times New Roman" w:hAnsi="Times New Roman"/>
                <w:sz w:val="24"/>
                <w:szCs w:val="24"/>
              </w:rPr>
              <w:t xml:space="preserve">’, </w:t>
            </w:r>
          </w:p>
          <w:p w:rsidR="00620238" w:rsidRPr="00620238" w:rsidRDefault="00620238" w:rsidP="00620238">
            <w:pPr>
              <w:pStyle w:val="ac"/>
              <w:spacing w:after="0" w:line="240" w:lineRule="auto"/>
              <w:ind w:left="0"/>
              <w:jc w:val="both"/>
              <w:rPr>
                <w:sz w:val="24"/>
                <w:szCs w:val="24"/>
              </w:rPr>
            </w:pPr>
            <w:r w:rsidRPr="00620238">
              <w:rPr>
                <w:rFonts w:ascii="Times New Roman" w:eastAsia="Times New Roman" w:hAnsi="Times New Roman"/>
                <w:sz w:val="24"/>
                <w:szCs w:val="24"/>
              </w:rPr>
              <w:t xml:space="preserve">А на башмачках </w:t>
            </w:r>
            <w:proofErr w:type="spellStart"/>
            <w:r w:rsidRPr="00620238">
              <w:rPr>
                <w:rFonts w:ascii="Times New Roman" w:eastAsia="Times New Roman" w:hAnsi="Times New Roman"/>
                <w:sz w:val="24"/>
                <w:szCs w:val="24"/>
              </w:rPr>
              <w:t>Рузанны</w:t>
            </w:r>
            <w:proofErr w:type="spellEnd"/>
            <w:r w:rsidRPr="00620238">
              <w:rPr>
                <w:rFonts w:ascii="Times New Roman" w:eastAsia="Times New Roman" w:hAnsi="Times New Roman"/>
                <w:sz w:val="24"/>
                <w:szCs w:val="24"/>
              </w:rPr>
              <w:t xml:space="preserve"> - цветы, в названиях которых звуки </w:t>
            </w:r>
            <w:proofErr w:type="spellStart"/>
            <w:r w:rsidRPr="00620238">
              <w:rPr>
                <w:rFonts w:ascii="Times New Roman" w:eastAsia="Times New Roman" w:hAnsi="Times New Roman"/>
                <w:sz w:val="24"/>
                <w:szCs w:val="24"/>
              </w:rPr>
              <w:t>рр</w:t>
            </w:r>
            <w:proofErr w:type="spellEnd"/>
            <w:r w:rsidRPr="00620238">
              <w:rPr>
                <w:rFonts w:ascii="Times New Roman" w:eastAsia="Times New Roman" w:hAnsi="Times New Roman"/>
                <w:sz w:val="24"/>
                <w:szCs w:val="24"/>
              </w:rPr>
              <w:t>’. Посмотрите на свой цветок и д</w:t>
            </w:r>
            <w:r>
              <w:rPr>
                <w:rFonts w:ascii="Times New Roman" w:eastAsia="Times New Roman" w:hAnsi="Times New Roman"/>
                <w:sz w:val="24"/>
                <w:szCs w:val="24"/>
              </w:rPr>
              <w:t>огадайтесь, чьи у вас башмачки?</w:t>
            </w:r>
          </w:p>
        </w:tc>
        <w:tc>
          <w:tcPr>
            <w:tcW w:w="2977" w:type="dxa"/>
          </w:tcPr>
          <w:p w:rsidR="00620238" w:rsidRDefault="00620238" w:rsidP="00136061">
            <w:pPr>
              <w:jc w:val="both"/>
            </w:pPr>
            <w:r>
              <w:t>Познавательный (дифференциация звука Р, Л)</w:t>
            </w:r>
          </w:p>
          <w:p w:rsidR="00620238" w:rsidRPr="00A81AB4" w:rsidRDefault="00620238" w:rsidP="00136061">
            <w:pPr>
              <w:jc w:val="both"/>
            </w:pPr>
            <w:r w:rsidRPr="00A81AB4">
              <w:t>коммуникативный (умение взаимодействовать с окружающими)</w:t>
            </w:r>
          </w:p>
        </w:tc>
        <w:tc>
          <w:tcPr>
            <w:tcW w:w="2409" w:type="dxa"/>
          </w:tcPr>
          <w:p w:rsidR="00620238" w:rsidRDefault="00620238" w:rsidP="00136061">
            <w:pPr>
              <w:jc w:val="both"/>
            </w:pPr>
            <w:r w:rsidRPr="00A81AB4">
              <w:t>Коммуникативная (умение общаться)</w:t>
            </w:r>
          </w:p>
          <w:p w:rsidR="00620238" w:rsidRDefault="00620238" w:rsidP="00136061">
            <w:pPr>
              <w:jc w:val="both"/>
            </w:pPr>
            <w:r>
              <w:t>Социальная (приобретение умений и навыков взаимодействия с окружающими)</w:t>
            </w:r>
          </w:p>
          <w:p w:rsidR="00620238" w:rsidRPr="00A81AB4" w:rsidRDefault="00620238" w:rsidP="00136061">
            <w:pPr>
              <w:jc w:val="both"/>
            </w:pPr>
            <w:r>
              <w:t>Учебно-познавательная (применение ранее полученных знаний в решении практических задач)</w:t>
            </w:r>
          </w:p>
        </w:tc>
        <w:tc>
          <w:tcPr>
            <w:tcW w:w="1985" w:type="dxa"/>
          </w:tcPr>
          <w:p w:rsidR="00620238" w:rsidRPr="00A81AB4" w:rsidRDefault="009C70BF" w:rsidP="00136061">
            <w:pPr>
              <w:jc w:val="both"/>
            </w:pPr>
            <w:r>
              <w:t>Нахождение ребенка в игровой ситуации активизирует внимание и самостоятельную инициативу</w:t>
            </w:r>
          </w:p>
        </w:tc>
      </w:tr>
      <w:tr w:rsidR="00B02957" w:rsidRPr="00C571AF" w:rsidTr="004408F1">
        <w:trPr>
          <w:cantSplit/>
          <w:trHeight w:val="2734"/>
        </w:trPr>
        <w:tc>
          <w:tcPr>
            <w:tcW w:w="993" w:type="dxa"/>
            <w:shd w:val="clear" w:color="auto" w:fill="F2DBDB"/>
            <w:textDirection w:val="btLr"/>
          </w:tcPr>
          <w:p w:rsidR="00B02957" w:rsidRPr="009A7C39" w:rsidRDefault="00B02957" w:rsidP="00136061">
            <w:pPr>
              <w:ind w:left="113" w:right="113"/>
              <w:jc w:val="center"/>
              <w:rPr>
                <w:b/>
                <w:color w:val="000080"/>
              </w:rPr>
            </w:pPr>
            <w:r>
              <w:rPr>
                <w:b/>
                <w:color w:val="000080"/>
              </w:rPr>
              <w:lastRenderedPageBreak/>
              <w:t>Фаза 2 «Работа над темой»</w:t>
            </w:r>
          </w:p>
        </w:tc>
        <w:tc>
          <w:tcPr>
            <w:tcW w:w="425" w:type="dxa"/>
            <w:textDirection w:val="btLr"/>
          </w:tcPr>
          <w:p w:rsidR="00B02957" w:rsidRPr="008F0B81" w:rsidRDefault="00B02957" w:rsidP="00136061">
            <w:r w:rsidRPr="008F0B81">
              <w:t>Проработка содержания темы</w:t>
            </w:r>
          </w:p>
          <w:p w:rsidR="00B02957" w:rsidRPr="008F0B81" w:rsidRDefault="00B02957" w:rsidP="00136061"/>
        </w:tc>
        <w:tc>
          <w:tcPr>
            <w:tcW w:w="709" w:type="dxa"/>
            <w:textDirection w:val="btLr"/>
          </w:tcPr>
          <w:p w:rsidR="00B02957" w:rsidRPr="008F0B81" w:rsidRDefault="00B02957" w:rsidP="00136061">
            <w:r w:rsidRPr="008F0B81">
              <w:t xml:space="preserve">Усвоение нового материала, развитие </w:t>
            </w:r>
            <w:proofErr w:type="spellStart"/>
            <w:r w:rsidRPr="008F0B81">
              <w:t>ЗУНиК</w:t>
            </w:r>
            <w:proofErr w:type="spellEnd"/>
          </w:p>
        </w:tc>
        <w:tc>
          <w:tcPr>
            <w:tcW w:w="709" w:type="dxa"/>
            <w:textDirection w:val="btLr"/>
          </w:tcPr>
          <w:p w:rsidR="00B02957" w:rsidRPr="008F0B81" w:rsidRDefault="005E2866" w:rsidP="00136061">
            <w:r>
              <w:t>3</w:t>
            </w:r>
            <w:r w:rsidR="00B02957" w:rsidRPr="008F0B81">
              <w:t xml:space="preserve"> минуты</w:t>
            </w:r>
          </w:p>
        </w:tc>
        <w:tc>
          <w:tcPr>
            <w:tcW w:w="567" w:type="dxa"/>
            <w:textDirection w:val="btLr"/>
          </w:tcPr>
          <w:p w:rsidR="00B02957" w:rsidRPr="00C571AF" w:rsidRDefault="00B02957" w:rsidP="00B02957">
            <w:r>
              <w:t>«Пирог для Золушки»</w:t>
            </w:r>
          </w:p>
        </w:tc>
        <w:tc>
          <w:tcPr>
            <w:tcW w:w="1559" w:type="dxa"/>
            <w:textDirection w:val="btLr"/>
          </w:tcPr>
          <w:p w:rsidR="00B02957" w:rsidRPr="00C571AF" w:rsidRDefault="00B02957" w:rsidP="00136061">
            <w:r w:rsidRPr="00E62312">
              <w:t>Заимс</w:t>
            </w:r>
            <w:r>
              <w:t xml:space="preserve">твованный, но </w:t>
            </w:r>
            <w:r w:rsidRPr="00E62312">
              <w:t>адаптированный</w:t>
            </w:r>
          </w:p>
        </w:tc>
        <w:tc>
          <w:tcPr>
            <w:tcW w:w="4252" w:type="dxa"/>
          </w:tcPr>
          <w:p w:rsidR="00B02957" w:rsidRPr="00620238" w:rsidRDefault="00B02957" w:rsidP="00136061">
            <w:pPr>
              <w:jc w:val="both"/>
            </w:pPr>
            <w:r w:rsidRPr="00620238">
              <w:t xml:space="preserve">Цель – создание условий </w:t>
            </w:r>
            <w:r>
              <w:t>снятия напряжений мышц кисти</w:t>
            </w:r>
          </w:p>
          <w:p w:rsidR="00B02957" w:rsidRPr="00620238" w:rsidRDefault="00B02957" w:rsidP="00B02957">
            <w:pPr>
              <w:jc w:val="both"/>
            </w:pPr>
            <w:r w:rsidRPr="00620238">
              <w:t xml:space="preserve">Задачи: </w:t>
            </w:r>
            <w:r>
              <w:t xml:space="preserve">предупреждение утомления кистей рук </w:t>
            </w:r>
            <w:r w:rsidRPr="00620238">
              <w:t xml:space="preserve">Необходимые материалы: </w:t>
            </w:r>
            <w:proofErr w:type="spellStart"/>
            <w:r>
              <w:t>шарики-су-джок</w:t>
            </w:r>
            <w:proofErr w:type="spellEnd"/>
          </w:p>
          <w:p w:rsidR="00B02957" w:rsidRPr="00620238" w:rsidRDefault="00B02957" w:rsidP="00136061">
            <w:pPr>
              <w:jc w:val="both"/>
            </w:pPr>
            <w:r>
              <w:t>П</w:t>
            </w:r>
            <w:r w:rsidRPr="00620238">
              <w:t xml:space="preserve">редварительная подготовка: </w:t>
            </w:r>
            <w:r>
              <w:t>закрепление методики проведения пальчиковой зарядки на других занятиях</w:t>
            </w:r>
          </w:p>
          <w:p w:rsidR="00B02957" w:rsidRPr="00620238" w:rsidRDefault="00B02957" w:rsidP="00136061">
            <w:pPr>
              <w:jc w:val="both"/>
            </w:pPr>
            <w:r w:rsidRPr="00620238">
              <w:t xml:space="preserve">Технология проведения: </w:t>
            </w:r>
            <w:r w:rsidR="0071027C">
              <w:t>повторение за педагогом движений со словами</w:t>
            </w:r>
          </w:p>
          <w:p w:rsidR="00B02957" w:rsidRPr="00620238" w:rsidRDefault="00B02957" w:rsidP="00136061">
            <w:pPr>
              <w:jc w:val="both"/>
            </w:pPr>
            <w:r w:rsidRPr="00620238">
              <w:t>Примечание: Педагог активный участник</w:t>
            </w:r>
          </w:p>
        </w:tc>
        <w:tc>
          <w:tcPr>
            <w:tcW w:w="7088" w:type="dxa"/>
          </w:tcPr>
          <w:p w:rsidR="00B02957" w:rsidRPr="00B02957" w:rsidRDefault="00B02957" w:rsidP="00B02957">
            <w:pPr>
              <w:jc w:val="both"/>
            </w:pPr>
            <w:r w:rsidRPr="00B02957">
              <w:t>А теперь нам нужно подготовить тесто для пирога. Будем «месить» тесто и фантазировать, с какой начинкой будет пирог.</w:t>
            </w:r>
          </w:p>
          <w:tbl>
            <w:tblPr>
              <w:tblStyle w:val="af2"/>
              <w:tblW w:w="6691" w:type="dxa"/>
              <w:tblLayout w:type="fixed"/>
              <w:tblLook w:val="04A0"/>
            </w:tblPr>
            <w:tblGrid>
              <w:gridCol w:w="3573"/>
              <w:gridCol w:w="3118"/>
            </w:tblGrid>
            <w:tr w:rsidR="00B02957" w:rsidRPr="00B02957" w:rsidTr="004408F1">
              <w:tc>
                <w:tcPr>
                  <w:tcW w:w="3573" w:type="dxa"/>
                </w:tcPr>
                <w:p w:rsidR="00B02957" w:rsidRPr="00B02957" w:rsidRDefault="00B02957" w:rsidP="00136061">
                  <w:pPr>
                    <w:jc w:val="both"/>
                    <w:rPr>
                      <w:rFonts w:cs="Times New Roman"/>
                      <w:sz w:val="24"/>
                      <w:szCs w:val="24"/>
                    </w:rPr>
                  </w:pPr>
                  <w:r w:rsidRPr="00B02957">
                    <w:rPr>
                      <w:rFonts w:cs="Times New Roman"/>
                      <w:sz w:val="24"/>
                      <w:szCs w:val="24"/>
                    </w:rPr>
                    <w:t>Нам нужно для Золушки выпечь пирог!</w:t>
                  </w:r>
                </w:p>
              </w:tc>
              <w:tc>
                <w:tcPr>
                  <w:tcW w:w="3118" w:type="dxa"/>
                </w:tcPr>
                <w:p w:rsidR="00B02957" w:rsidRPr="00B02957" w:rsidRDefault="00B02957" w:rsidP="00136061">
                  <w:pPr>
                    <w:jc w:val="both"/>
                    <w:rPr>
                      <w:rFonts w:cs="Times New Roman"/>
                      <w:sz w:val="24"/>
                      <w:szCs w:val="24"/>
                    </w:rPr>
                  </w:pPr>
                  <w:r w:rsidRPr="00B02957">
                    <w:rPr>
                      <w:rFonts w:cs="Times New Roman"/>
                      <w:sz w:val="24"/>
                      <w:szCs w:val="24"/>
                    </w:rPr>
                    <w:t>круговые движения по часовой стрелке</w:t>
                  </w:r>
                </w:p>
              </w:tc>
            </w:tr>
            <w:tr w:rsidR="00B02957" w:rsidRPr="00B02957" w:rsidTr="004408F1">
              <w:tc>
                <w:tcPr>
                  <w:tcW w:w="3573" w:type="dxa"/>
                </w:tcPr>
                <w:p w:rsidR="00B02957" w:rsidRPr="00B02957" w:rsidRDefault="00B02957" w:rsidP="00136061">
                  <w:pPr>
                    <w:jc w:val="both"/>
                    <w:rPr>
                      <w:rFonts w:cs="Times New Roman"/>
                      <w:sz w:val="24"/>
                      <w:szCs w:val="24"/>
                    </w:rPr>
                  </w:pPr>
                  <w:r w:rsidRPr="00B02957">
                    <w:rPr>
                      <w:rFonts w:cs="Times New Roman"/>
                      <w:sz w:val="24"/>
                      <w:szCs w:val="24"/>
                    </w:rPr>
                    <w:t>Какая начинка в нем будет? Творог!</w:t>
                  </w:r>
                </w:p>
              </w:tc>
              <w:tc>
                <w:tcPr>
                  <w:tcW w:w="3118" w:type="dxa"/>
                </w:tcPr>
                <w:p w:rsidR="00B02957" w:rsidRPr="00B02957" w:rsidRDefault="00B02957" w:rsidP="00136061">
                  <w:pPr>
                    <w:jc w:val="both"/>
                    <w:rPr>
                      <w:rFonts w:cs="Times New Roman"/>
                      <w:sz w:val="24"/>
                      <w:szCs w:val="24"/>
                    </w:rPr>
                  </w:pPr>
                  <w:r w:rsidRPr="00B02957">
                    <w:rPr>
                      <w:rFonts w:cs="Times New Roman"/>
                      <w:sz w:val="24"/>
                      <w:szCs w:val="24"/>
                    </w:rPr>
                    <w:t>круговые движения по против часовой стрелки</w:t>
                  </w:r>
                </w:p>
              </w:tc>
            </w:tr>
            <w:tr w:rsidR="00B02957" w:rsidRPr="00B02957" w:rsidTr="004408F1">
              <w:tc>
                <w:tcPr>
                  <w:tcW w:w="3573" w:type="dxa"/>
                </w:tcPr>
                <w:p w:rsidR="00B02957" w:rsidRPr="00B02957" w:rsidRDefault="00B02957" w:rsidP="00136061">
                  <w:pPr>
                    <w:jc w:val="both"/>
                    <w:rPr>
                      <w:rFonts w:cs="Times New Roman"/>
                      <w:sz w:val="24"/>
                      <w:szCs w:val="24"/>
                    </w:rPr>
                  </w:pPr>
                  <w:r w:rsidRPr="00B02957">
                    <w:rPr>
                      <w:rFonts w:cs="Times New Roman"/>
                      <w:sz w:val="24"/>
                      <w:szCs w:val="24"/>
                    </w:rPr>
                    <w:t>Он будет куриный! Он будет мясной! А может быть мы испечем с ветчиной?</w:t>
                  </w:r>
                </w:p>
              </w:tc>
              <w:tc>
                <w:tcPr>
                  <w:tcW w:w="3118" w:type="dxa"/>
                </w:tcPr>
                <w:p w:rsidR="00B02957" w:rsidRPr="00B02957" w:rsidRDefault="00B02957" w:rsidP="00136061">
                  <w:pPr>
                    <w:jc w:val="both"/>
                    <w:rPr>
                      <w:rFonts w:cs="Times New Roman"/>
                      <w:sz w:val="24"/>
                      <w:szCs w:val="24"/>
                    </w:rPr>
                  </w:pPr>
                  <w:r w:rsidRPr="00B02957">
                    <w:rPr>
                      <w:rFonts w:cs="Times New Roman"/>
                      <w:sz w:val="24"/>
                      <w:szCs w:val="24"/>
                    </w:rPr>
                    <w:t xml:space="preserve">катаем </w:t>
                  </w:r>
                  <w:proofErr w:type="spellStart"/>
                  <w:r w:rsidRPr="00B02957">
                    <w:rPr>
                      <w:rFonts w:cs="Times New Roman"/>
                      <w:sz w:val="24"/>
                      <w:szCs w:val="24"/>
                    </w:rPr>
                    <w:t>массажеры</w:t>
                  </w:r>
                  <w:proofErr w:type="spellEnd"/>
                  <w:r w:rsidRPr="00B02957">
                    <w:rPr>
                      <w:rFonts w:cs="Times New Roman"/>
                      <w:sz w:val="24"/>
                      <w:szCs w:val="24"/>
                    </w:rPr>
                    <w:t xml:space="preserve"> вдоль ладоней</w:t>
                  </w:r>
                </w:p>
              </w:tc>
            </w:tr>
            <w:tr w:rsidR="00B02957" w:rsidRPr="00B02957" w:rsidTr="004408F1">
              <w:tc>
                <w:tcPr>
                  <w:tcW w:w="3573" w:type="dxa"/>
                </w:tcPr>
                <w:p w:rsidR="00B02957" w:rsidRPr="00B02957" w:rsidRDefault="00B02957" w:rsidP="00136061">
                  <w:pPr>
                    <w:jc w:val="both"/>
                    <w:rPr>
                      <w:rFonts w:cs="Times New Roman"/>
                      <w:sz w:val="24"/>
                      <w:szCs w:val="24"/>
                    </w:rPr>
                  </w:pPr>
                  <w:r w:rsidRPr="00B02957">
                    <w:rPr>
                      <w:rFonts w:cs="Times New Roman"/>
                      <w:sz w:val="24"/>
                      <w:szCs w:val="24"/>
                    </w:rPr>
                    <w:t>Добавим мы ягод и мармелада!</w:t>
                  </w:r>
                </w:p>
              </w:tc>
              <w:tc>
                <w:tcPr>
                  <w:tcW w:w="3118" w:type="dxa"/>
                </w:tcPr>
                <w:p w:rsidR="00B02957" w:rsidRPr="00B02957" w:rsidRDefault="00B02957" w:rsidP="00136061">
                  <w:pPr>
                    <w:jc w:val="both"/>
                    <w:rPr>
                      <w:rFonts w:cs="Times New Roman"/>
                      <w:sz w:val="24"/>
                      <w:szCs w:val="24"/>
                    </w:rPr>
                  </w:pPr>
                  <w:r w:rsidRPr="00B02957">
                    <w:rPr>
                      <w:rFonts w:cs="Times New Roman"/>
                      <w:sz w:val="24"/>
                      <w:szCs w:val="24"/>
                    </w:rPr>
                    <w:t xml:space="preserve">перекатываем </w:t>
                  </w:r>
                  <w:proofErr w:type="spellStart"/>
                  <w:r w:rsidRPr="00B02957">
                    <w:rPr>
                      <w:rFonts w:cs="Times New Roman"/>
                      <w:sz w:val="24"/>
                      <w:szCs w:val="24"/>
                    </w:rPr>
                    <w:t>массажер</w:t>
                  </w:r>
                  <w:proofErr w:type="spellEnd"/>
                  <w:r w:rsidRPr="00B02957">
                    <w:rPr>
                      <w:rFonts w:cs="Times New Roman"/>
                      <w:sz w:val="24"/>
                      <w:szCs w:val="24"/>
                    </w:rPr>
                    <w:t xml:space="preserve"> пальцами правой руки</w:t>
                  </w:r>
                </w:p>
              </w:tc>
            </w:tr>
            <w:tr w:rsidR="00B02957" w:rsidRPr="00B02957" w:rsidTr="004408F1">
              <w:tc>
                <w:tcPr>
                  <w:tcW w:w="3573" w:type="dxa"/>
                </w:tcPr>
                <w:p w:rsidR="00B02957" w:rsidRPr="00B02957" w:rsidRDefault="00B02957" w:rsidP="00136061">
                  <w:pPr>
                    <w:jc w:val="both"/>
                    <w:rPr>
                      <w:rFonts w:cs="Times New Roman"/>
                      <w:sz w:val="24"/>
                      <w:szCs w:val="24"/>
                    </w:rPr>
                  </w:pPr>
                  <w:r w:rsidRPr="00B02957">
                    <w:rPr>
                      <w:rFonts w:cs="Times New Roman"/>
                      <w:sz w:val="24"/>
                      <w:szCs w:val="24"/>
                    </w:rPr>
                    <w:t>Начинке такой будет Золушка рада!</w:t>
                  </w:r>
                </w:p>
              </w:tc>
              <w:tc>
                <w:tcPr>
                  <w:tcW w:w="3118" w:type="dxa"/>
                </w:tcPr>
                <w:p w:rsidR="00B02957" w:rsidRPr="00B02957" w:rsidRDefault="00B02957" w:rsidP="00136061">
                  <w:pPr>
                    <w:jc w:val="both"/>
                    <w:rPr>
                      <w:rFonts w:cs="Times New Roman"/>
                      <w:sz w:val="24"/>
                      <w:szCs w:val="24"/>
                    </w:rPr>
                  </w:pPr>
                  <w:r w:rsidRPr="00B02957">
                    <w:rPr>
                      <w:rFonts w:cs="Times New Roman"/>
                      <w:sz w:val="24"/>
                      <w:szCs w:val="24"/>
                    </w:rPr>
                    <w:t xml:space="preserve">перекатываем </w:t>
                  </w:r>
                  <w:proofErr w:type="spellStart"/>
                  <w:r w:rsidRPr="00B02957">
                    <w:rPr>
                      <w:rFonts w:cs="Times New Roman"/>
                      <w:sz w:val="24"/>
                      <w:szCs w:val="24"/>
                    </w:rPr>
                    <w:t>массажер</w:t>
                  </w:r>
                  <w:proofErr w:type="spellEnd"/>
                  <w:r w:rsidRPr="00B02957">
                    <w:rPr>
                      <w:rFonts w:cs="Times New Roman"/>
                      <w:sz w:val="24"/>
                      <w:szCs w:val="24"/>
                    </w:rPr>
                    <w:t xml:space="preserve"> пальцами левой руки</w:t>
                  </w:r>
                </w:p>
              </w:tc>
            </w:tr>
          </w:tbl>
          <w:p w:rsidR="00B02957" w:rsidRPr="00620238" w:rsidRDefault="00B02957" w:rsidP="00B02957">
            <w:pPr>
              <w:jc w:val="both"/>
            </w:pPr>
            <w:r w:rsidRPr="00B02957">
              <w:t>- Пока «тесто подходит», мы можем приступить к выполнению следующей работы</w:t>
            </w:r>
          </w:p>
        </w:tc>
        <w:tc>
          <w:tcPr>
            <w:tcW w:w="2977" w:type="dxa"/>
          </w:tcPr>
          <w:p w:rsidR="00B02957" w:rsidRPr="00A81AB4" w:rsidRDefault="00136061" w:rsidP="00136061">
            <w:pPr>
              <w:jc w:val="both"/>
            </w:pPr>
            <w:r w:rsidRPr="009E6457">
              <w:t>Личностные</w:t>
            </w:r>
            <w:r>
              <w:t xml:space="preserve"> (использование элемента </w:t>
            </w:r>
            <w:proofErr w:type="spellStart"/>
            <w:r>
              <w:t>здоровьесберегающей</w:t>
            </w:r>
            <w:proofErr w:type="spellEnd"/>
            <w:r>
              <w:t xml:space="preserve"> технологии способствуют снятию напряжению мышц кисти)</w:t>
            </w:r>
          </w:p>
        </w:tc>
        <w:tc>
          <w:tcPr>
            <w:tcW w:w="2409" w:type="dxa"/>
          </w:tcPr>
          <w:p w:rsidR="00B02957" w:rsidRDefault="00B02957" w:rsidP="00136061">
            <w:pPr>
              <w:jc w:val="both"/>
            </w:pPr>
            <w:r w:rsidRPr="00A81AB4">
              <w:t>Коммуникативная (умение общаться)</w:t>
            </w:r>
          </w:p>
          <w:p w:rsidR="00B02957" w:rsidRPr="00A81AB4" w:rsidRDefault="00B02957" w:rsidP="00136061">
            <w:pPr>
              <w:jc w:val="both"/>
            </w:pPr>
            <w:r>
              <w:t>Социальная (приобретение умений и навыков взаимодействия с окружающими)</w:t>
            </w:r>
          </w:p>
        </w:tc>
        <w:tc>
          <w:tcPr>
            <w:tcW w:w="1985" w:type="dxa"/>
          </w:tcPr>
          <w:p w:rsidR="00B02957" w:rsidRPr="00A81AB4" w:rsidRDefault="00136061" w:rsidP="00136061">
            <w:pPr>
              <w:jc w:val="both"/>
            </w:pPr>
            <w:r>
              <w:t>Является элементом переключения с одного вида деятельности на другой</w:t>
            </w:r>
          </w:p>
        </w:tc>
      </w:tr>
      <w:tr w:rsidR="00136061" w:rsidRPr="00C571AF" w:rsidTr="004408F1">
        <w:trPr>
          <w:cantSplit/>
          <w:trHeight w:val="2734"/>
        </w:trPr>
        <w:tc>
          <w:tcPr>
            <w:tcW w:w="993" w:type="dxa"/>
            <w:shd w:val="clear" w:color="auto" w:fill="F2DBDB"/>
            <w:textDirection w:val="btLr"/>
          </w:tcPr>
          <w:p w:rsidR="00136061" w:rsidRPr="009A7C39" w:rsidRDefault="00136061" w:rsidP="00136061">
            <w:pPr>
              <w:ind w:left="113" w:right="113"/>
              <w:jc w:val="center"/>
              <w:rPr>
                <w:b/>
                <w:color w:val="000080"/>
              </w:rPr>
            </w:pPr>
            <w:r>
              <w:rPr>
                <w:b/>
                <w:color w:val="000080"/>
              </w:rPr>
              <w:t>Фаза 2 «Работа над темой»</w:t>
            </w:r>
          </w:p>
        </w:tc>
        <w:tc>
          <w:tcPr>
            <w:tcW w:w="425" w:type="dxa"/>
            <w:textDirection w:val="btLr"/>
          </w:tcPr>
          <w:p w:rsidR="00136061" w:rsidRPr="008F0B81" w:rsidRDefault="00136061" w:rsidP="00136061">
            <w:r w:rsidRPr="008F0B81">
              <w:t>Проработка содержания темы</w:t>
            </w:r>
          </w:p>
          <w:p w:rsidR="00136061" w:rsidRPr="008F0B81" w:rsidRDefault="00136061" w:rsidP="00136061"/>
        </w:tc>
        <w:tc>
          <w:tcPr>
            <w:tcW w:w="709" w:type="dxa"/>
            <w:textDirection w:val="btLr"/>
          </w:tcPr>
          <w:p w:rsidR="00136061" w:rsidRPr="008F0B81" w:rsidRDefault="00136061" w:rsidP="00136061">
            <w:r w:rsidRPr="008F0B81">
              <w:t xml:space="preserve">Усвоение нового материала, развитие </w:t>
            </w:r>
            <w:proofErr w:type="spellStart"/>
            <w:r w:rsidRPr="008F0B81">
              <w:t>ЗУНиК</w:t>
            </w:r>
            <w:proofErr w:type="spellEnd"/>
          </w:p>
        </w:tc>
        <w:tc>
          <w:tcPr>
            <w:tcW w:w="709" w:type="dxa"/>
            <w:textDirection w:val="btLr"/>
          </w:tcPr>
          <w:p w:rsidR="00136061" w:rsidRPr="008F0B81" w:rsidRDefault="004408F1" w:rsidP="00136061">
            <w:r>
              <w:t>3</w:t>
            </w:r>
            <w:r w:rsidR="00136061">
              <w:t xml:space="preserve"> </w:t>
            </w:r>
            <w:r w:rsidR="00136061" w:rsidRPr="008F0B81">
              <w:t>минуты</w:t>
            </w:r>
          </w:p>
        </w:tc>
        <w:tc>
          <w:tcPr>
            <w:tcW w:w="567" w:type="dxa"/>
            <w:textDirection w:val="btLr"/>
          </w:tcPr>
          <w:p w:rsidR="00136061" w:rsidRPr="00C571AF" w:rsidRDefault="00136061" w:rsidP="00136061">
            <w:r>
              <w:t>«Веселые буквы»</w:t>
            </w:r>
          </w:p>
        </w:tc>
        <w:tc>
          <w:tcPr>
            <w:tcW w:w="1559" w:type="dxa"/>
            <w:textDirection w:val="btLr"/>
          </w:tcPr>
          <w:p w:rsidR="00136061" w:rsidRPr="00C571AF" w:rsidRDefault="00136061" w:rsidP="00136061">
            <w:r w:rsidRPr="00E62312">
              <w:t>Заимс</w:t>
            </w:r>
            <w:r>
              <w:t xml:space="preserve">твованный, но </w:t>
            </w:r>
            <w:r w:rsidRPr="00E62312">
              <w:t>адаптированный</w:t>
            </w:r>
          </w:p>
        </w:tc>
        <w:tc>
          <w:tcPr>
            <w:tcW w:w="4252" w:type="dxa"/>
          </w:tcPr>
          <w:p w:rsidR="00136061" w:rsidRPr="005809F2" w:rsidRDefault="00136061" w:rsidP="00136061">
            <w:pPr>
              <w:jc w:val="both"/>
            </w:pPr>
            <w:r w:rsidRPr="005809F2">
              <w:t xml:space="preserve">Цель – создание условий </w:t>
            </w:r>
            <w:r w:rsidR="005809F2" w:rsidRPr="005809F2">
              <w:t>для закрепления зрительного образа букв Р и Л</w:t>
            </w:r>
          </w:p>
          <w:p w:rsidR="005809F2" w:rsidRPr="005809F2" w:rsidRDefault="00136061" w:rsidP="00136061">
            <w:pPr>
              <w:jc w:val="both"/>
            </w:pPr>
            <w:r w:rsidRPr="005809F2">
              <w:t xml:space="preserve">Задачи: </w:t>
            </w:r>
            <w:r w:rsidR="005809F2" w:rsidRPr="005809F2">
              <w:t>развивать умение зрительного различия букв Р и Л</w:t>
            </w:r>
          </w:p>
          <w:p w:rsidR="00136061" w:rsidRPr="005809F2" w:rsidRDefault="00136061" w:rsidP="00136061">
            <w:pPr>
              <w:jc w:val="both"/>
            </w:pPr>
            <w:r w:rsidRPr="005809F2">
              <w:t xml:space="preserve">Необходимые материалы: </w:t>
            </w:r>
            <w:r w:rsidR="005809F2">
              <w:t>коробочки с ф</w:t>
            </w:r>
            <w:r w:rsidR="005809F2" w:rsidRPr="005809F2">
              <w:t>асоль</w:t>
            </w:r>
            <w:r w:rsidR="005809F2">
              <w:t>ю</w:t>
            </w:r>
            <w:r w:rsidR="005809F2" w:rsidRPr="005809F2">
              <w:t xml:space="preserve"> </w:t>
            </w:r>
            <w:r w:rsidR="005809F2">
              <w:t>белого и красного цветов, листы картона (разноцветные)</w:t>
            </w:r>
          </w:p>
          <w:p w:rsidR="005809F2" w:rsidRPr="005809F2" w:rsidRDefault="00136061" w:rsidP="00136061">
            <w:pPr>
              <w:jc w:val="both"/>
            </w:pPr>
            <w:r w:rsidRPr="005809F2">
              <w:t xml:space="preserve">Предварительная подготовка: </w:t>
            </w:r>
            <w:r w:rsidR="005809F2" w:rsidRPr="005809F2">
              <w:t>нет</w:t>
            </w:r>
          </w:p>
          <w:p w:rsidR="00136061" w:rsidRPr="005809F2" w:rsidRDefault="00136061" w:rsidP="00136061">
            <w:pPr>
              <w:jc w:val="both"/>
            </w:pPr>
            <w:r w:rsidRPr="005809F2">
              <w:t xml:space="preserve">Технология проведения: </w:t>
            </w:r>
            <w:r w:rsidR="005809F2" w:rsidRPr="005809F2">
              <w:rPr>
                <w:bCs/>
              </w:rPr>
              <w:t>Конструирование букв из фасоли</w:t>
            </w:r>
          </w:p>
          <w:p w:rsidR="00136061" w:rsidRPr="005809F2" w:rsidRDefault="00136061" w:rsidP="00136061">
            <w:pPr>
              <w:jc w:val="both"/>
            </w:pPr>
            <w:r w:rsidRPr="005809F2">
              <w:t>Примечание: Педагог активный участник</w:t>
            </w:r>
          </w:p>
        </w:tc>
        <w:tc>
          <w:tcPr>
            <w:tcW w:w="7088" w:type="dxa"/>
          </w:tcPr>
          <w:p w:rsidR="005809F2" w:rsidRPr="005809F2" w:rsidRDefault="005809F2" w:rsidP="005809F2">
            <w:pPr>
              <w:jc w:val="both"/>
            </w:pPr>
            <w:r w:rsidRPr="005809F2">
              <w:t>- Мачеха приказала Золушке разобрать красную и белую фасоль. А мы и фасоль разберем, и буквы сконструируем.</w:t>
            </w:r>
          </w:p>
          <w:p w:rsidR="00136061" w:rsidRPr="005809F2" w:rsidRDefault="005809F2" w:rsidP="005809F2">
            <w:pPr>
              <w:jc w:val="both"/>
            </w:pPr>
            <w:r w:rsidRPr="005809F2">
              <w:t>Чтобы работа шла быстрее, предлагаю девочкам из белой фасоли выложить букву Л, а мальчикам из красной фасоли - букву Р, (Слайд 9)</w:t>
            </w:r>
          </w:p>
        </w:tc>
        <w:tc>
          <w:tcPr>
            <w:tcW w:w="2977" w:type="dxa"/>
          </w:tcPr>
          <w:p w:rsidR="00136061" w:rsidRPr="00A81AB4" w:rsidRDefault="005809F2" w:rsidP="005809F2">
            <w:pPr>
              <w:jc w:val="both"/>
            </w:pPr>
            <w:r>
              <w:t>Познавательный (закрепление зрительного образа букв Р, Л)</w:t>
            </w:r>
          </w:p>
        </w:tc>
        <w:tc>
          <w:tcPr>
            <w:tcW w:w="2409" w:type="dxa"/>
          </w:tcPr>
          <w:p w:rsidR="005809F2" w:rsidRDefault="005809F2" w:rsidP="00136061">
            <w:pPr>
              <w:jc w:val="both"/>
            </w:pPr>
            <w:r>
              <w:t>Учебно-познавательная (применение ранее полученных знаний в решении практических задач)</w:t>
            </w:r>
          </w:p>
          <w:p w:rsidR="00136061" w:rsidRPr="00A81AB4" w:rsidRDefault="00136061" w:rsidP="005809F2">
            <w:pPr>
              <w:jc w:val="both"/>
            </w:pPr>
            <w:r>
              <w:t>Социальная (</w:t>
            </w:r>
            <w:r w:rsidR="005809F2">
              <w:t>участие в совместной деятельности, позитивное отношение к себе и окруж</w:t>
            </w:r>
            <w:r>
              <w:t>ающим)</w:t>
            </w:r>
          </w:p>
        </w:tc>
        <w:tc>
          <w:tcPr>
            <w:tcW w:w="1985" w:type="dxa"/>
          </w:tcPr>
          <w:p w:rsidR="00136061" w:rsidRPr="00A81AB4" w:rsidRDefault="005809F2" w:rsidP="00136061">
            <w:pPr>
              <w:jc w:val="both"/>
            </w:pPr>
            <w:r>
              <w:t>Вовлечение всех детей в выполнение задания приводит к высокой познавательной активности</w:t>
            </w:r>
          </w:p>
        </w:tc>
      </w:tr>
      <w:tr w:rsidR="00F115F3" w:rsidRPr="00C571AF" w:rsidTr="004408F1">
        <w:trPr>
          <w:cantSplit/>
          <w:trHeight w:val="2734"/>
        </w:trPr>
        <w:tc>
          <w:tcPr>
            <w:tcW w:w="993" w:type="dxa"/>
            <w:shd w:val="clear" w:color="auto" w:fill="F2DBDB"/>
            <w:textDirection w:val="btLr"/>
          </w:tcPr>
          <w:p w:rsidR="00F115F3" w:rsidRPr="009A7C39" w:rsidRDefault="00F115F3" w:rsidP="00691461">
            <w:pPr>
              <w:ind w:left="113" w:right="113"/>
              <w:jc w:val="center"/>
              <w:rPr>
                <w:b/>
                <w:color w:val="000080"/>
              </w:rPr>
            </w:pPr>
            <w:r>
              <w:rPr>
                <w:b/>
                <w:color w:val="000080"/>
              </w:rPr>
              <w:t>Фаза 2 «Работа над темой»</w:t>
            </w:r>
          </w:p>
        </w:tc>
        <w:tc>
          <w:tcPr>
            <w:tcW w:w="425" w:type="dxa"/>
            <w:textDirection w:val="btLr"/>
          </w:tcPr>
          <w:p w:rsidR="00F115F3" w:rsidRPr="008F0B81" w:rsidRDefault="00F115F3" w:rsidP="00691461">
            <w:r w:rsidRPr="008F0B81">
              <w:t>Проработка содержания темы</w:t>
            </w:r>
          </w:p>
          <w:p w:rsidR="00F115F3" w:rsidRPr="008F0B81" w:rsidRDefault="00F115F3" w:rsidP="00691461"/>
        </w:tc>
        <w:tc>
          <w:tcPr>
            <w:tcW w:w="709" w:type="dxa"/>
            <w:textDirection w:val="btLr"/>
          </w:tcPr>
          <w:p w:rsidR="00F115F3" w:rsidRPr="008F0B81" w:rsidRDefault="00F115F3" w:rsidP="00691461">
            <w:r w:rsidRPr="008F0B81">
              <w:t xml:space="preserve">Усвоение нового материала, развитие </w:t>
            </w:r>
            <w:proofErr w:type="spellStart"/>
            <w:r w:rsidRPr="008F0B81">
              <w:t>ЗУНиК</w:t>
            </w:r>
            <w:proofErr w:type="spellEnd"/>
          </w:p>
        </w:tc>
        <w:tc>
          <w:tcPr>
            <w:tcW w:w="709" w:type="dxa"/>
            <w:textDirection w:val="btLr"/>
          </w:tcPr>
          <w:p w:rsidR="00F115F3" w:rsidRPr="008F0B81" w:rsidRDefault="004408F1" w:rsidP="00691461">
            <w:r>
              <w:t>3</w:t>
            </w:r>
            <w:r w:rsidR="00F115F3">
              <w:t xml:space="preserve"> </w:t>
            </w:r>
            <w:r w:rsidR="00F115F3" w:rsidRPr="008F0B81">
              <w:t>минуты</w:t>
            </w:r>
          </w:p>
        </w:tc>
        <w:tc>
          <w:tcPr>
            <w:tcW w:w="567" w:type="dxa"/>
            <w:textDirection w:val="btLr"/>
          </w:tcPr>
          <w:p w:rsidR="00F115F3" w:rsidRPr="00C571AF" w:rsidRDefault="00F115F3" w:rsidP="005E2866">
            <w:r>
              <w:t>«Волшебное дерево»</w:t>
            </w:r>
          </w:p>
        </w:tc>
        <w:tc>
          <w:tcPr>
            <w:tcW w:w="1559" w:type="dxa"/>
            <w:textDirection w:val="btLr"/>
          </w:tcPr>
          <w:p w:rsidR="00F115F3" w:rsidRPr="00C571AF" w:rsidRDefault="00F115F3" w:rsidP="00691461">
            <w:r>
              <w:t>Авторский</w:t>
            </w:r>
          </w:p>
        </w:tc>
        <w:tc>
          <w:tcPr>
            <w:tcW w:w="4252" w:type="dxa"/>
          </w:tcPr>
          <w:p w:rsidR="00F115F3" w:rsidRPr="00F115F3" w:rsidRDefault="00F115F3" w:rsidP="005E2866">
            <w:pPr>
              <w:jc w:val="both"/>
            </w:pPr>
            <w:r w:rsidRPr="00F115F3">
              <w:t>Цель – создание условий дифференциации звука Р, Л</w:t>
            </w:r>
          </w:p>
          <w:p w:rsidR="00F115F3" w:rsidRPr="00F115F3" w:rsidRDefault="00F115F3" w:rsidP="00F115F3">
            <w:pPr>
              <w:suppressAutoHyphens w:val="0"/>
              <w:jc w:val="both"/>
            </w:pPr>
            <w:r w:rsidRPr="00F115F3">
              <w:t>Задачи: обрабатывать умение дифференцировать звуки, умение ориентироваться в новой ситуации Необходимые материалы: изображение волшебного дерева с плодами в виде слов на звук Р, Л (картинки с магнитными скрепками), корзинки, удочки</w:t>
            </w:r>
          </w:p>
          <w:p w:rsidR="00F115F3" w:rsidRPr="00F115F3" w:rsidRDefault="00F115F3" w:rsidP="005E2866">
            <w:pPr>
              <w:jc w:val="both"/>
            </w:pPr>
            <w:r w:rsidRPr="00F115F3">
              <w:t>Предварительная подготовка: использование метода на других занятиях.</w:t>
            </w:r>
          </w:p>
          <w:p w:rsidR="00F115F3" w:rsidRPr="00F115F3" w:rsidRDefault="00F115F3" w:rsidP="005E2866">
            <w:pPr>
              <w:jc w:val="both"/>
            </w:pPr>
            <w:r w:rsidRPr="00F115F3">
              <w:t xml:space="preserve">Технология проведения: </w:t>
            </w:r>
            <w:r>
              <w:t>«ловим слова на звуки Р, Л»</w:t>
            </w:r>
          </w:p>
          <w:p w:rsidR="00F115F3" w:rsidRPr="00F115F3" w:rsidRDefault="00F115F3" w:rsidP="005E2866">
            <w:pPr>
              <w:jc w:val="both"/>
            </w:pPr>
            <w:r w:rsidRPr="00F115F3">
              <w:t>Примечание: Педагог активный участник</w:t>
            </w:r>
          </w:p>
        </w:tc>
        <w:tc>
          <w:tcPr>
            <w:tcW w:w="7088" w:type="dxa"/>
          </w:tcPr>
          <w:p w:rsidR="00F115F3" w:rsidRPr="00F115F3" w:rsidRDefault="00F115F3" w:rsidP="005E2866">
            <w:pPr>
              <w:jc w:val="both"/>
              <w:rPr>
                <w:i/>
              </w:rPr>
            </w:pPr>
            <w:r w:rsidRPr="00F115F3">
              <w:t xml:space="preserve">- </w:t>
            </w:r>
            <w:r w:rsidRPr="00F115F3">
              <w:rPr>
                <w:bCs/>
              </w:rPr>
              <w:t xml:space="preserve">Дифференциация звуков </w:t>
            </w:r>
            <w:proofErr w:type="spellStart"/>
            <w:r w:rsidRPr="00F115F3">
              <w:rPr>
                <w:bCs/>
              </w:rPr>
              <w:t>лл</w:t>
            </w:r>
            <w:proofErr w:type="spellEnd"/>
            <w:r w:rsidRPr="00F115F3">
              <w:rPr>
                <w:bCs/>
              </w:rPr>
              <w:t xml:space="preserve">’- </w:t>
            </w:r>
            <w:proofErr w:type="spellStart"/>
            <w:r w:rsidRPr="00F115F3">
              <w:rPr>
                <w:bCs/>
              </w:rPr>
              <w:t>рр</w:t>
            </w:r>
            <w:proofErr w:type="spellEnd"/>
            <w:r w:rsidRPr="00F115F3">
              <w:rPr>
                <w:bCs/>
              </w:rPr>
              <w:t>’.(Макет дерева)</w:t>
            </w:r>
          </w:p>
          <w:p w:rsidR="00F115F3" w:rsidRPr="00F115F3" w:rsidRDefault="00F115F3" w:rsidP="005E2866">
            <w:pPr>
              <w:jc w:val="both"/>
            </w:pPr>
            <w:r w:rsidRPr="00F115F3">
              <w:rPr>
                <w:bCs/>
              </w:rPr>
              <w:t>Посмотрите, какое волшебное дерево. На нем растут интересные плоды. Золушке нужно собрать их в корзины, разделив на Р, Л. Но так как дерево волшебное, а мы с вами в сказке то собирать плоды мы будем удочкой</w:t>
            </w:r>
            <w:r>
              <w:rPr>
                <w:bCs/>
              </w:rPr>
              <w:t>. Предлагаю разиться на пары мальчик – девочка. Сначала мальчики «ловят» слова со звуком Р, а девочки со звуком Л. А затем меняетесь</w:t>
            </w:r>
          </w:p>
        </w:tc>
        <w:tc>
          <w:tcPr>
            <w:tcW w:w="2977" w:type="dxa"/>
          </w:tcPr>
          <w:p w:rsidR="00F115F3" w:rsidRDefault="00F115F3" w:rsidP="00691461">
            <w:pPr>
              <w:jc w:val="both"/>
            </w:pPr>
            <w:r>
              <w:t>Познавательный (дифференциация звука Р, Л)</w:t>
            </w:r>
          </w:p>
          <w:p w:rsidR="00F115F3" w:rsidRPr="00A81AB4" w:rsidRDefault="00F115F3" w:rsidP="00F115F3">
            <w:pPr>
              <w:jc w:val="both"/>
            </w:pPr>
            <w:r w:rsidRPr="00A81AB4">
              <w:t>коммуникативный (</w:t>
            </w:r>
            <w:r>
              <w:t>способность работать в паре</w:t>
            </w:r>
            <w:r w:rsidRPr="00A81AB4">
              <w:t>)</w:t>
            </w:r>
          </w:p>
        </w:tc>
        <w:tc>
          <w:tcPr>
            <w:tcW w:w="2409" w:type="dxa"/>
          </w:tcPr>
          <w:p w:rsidR="00F115F3" w:rsidRDefault="00F115F3" w:rsidP="00691461">
            <w:pPr>
              <w:jc w:val="both"/>
            </w:pPr>
            <w:r w:rsidRPr="00A81AB4">
              <w:t>Коммуникативная (умение общаться</w:t>
            </w:r>
            <w:r w:rsidR="002D6E3F">
              <w:t>, контролировать свою деятельность и деятельность сверстников</w:t>
            </w:r>
            <w:r w:rsidRPr="00A81AB4">
              <w:t>)</w:t>
            </w:r>
          </w:p>
          <w:p w:rsidR="002D6E3F" w:rsidRDefault="002D6E3F" w:rsidP="00691461">
            <w:pPr>
              <w:jc w:val="both"/>
            </w:pPr>
            <w:r>
              <w:t>Социальная (участие в совместной деятельности, позитивное отношение к себе и окружающим)</w:t>
            </w:r>
          </w:p>
          <w:p w:rsidR="00F115F3" w:rsidRPr="00A81AB4" w:rsidRDefault="00F115F3" w:rsidP="00691461">
            <w:pPr>
              <w:jc w:val="both"/>
            </w:pPr>
            <w:r>
              <w:t>Учебно-познавательная (применение ранее полученных знаний в решении практических задач)</w:t>
            </w:r>
          </w:p>
        </w:tc>
        <w:tc>
          <w:tcPr>
            <w:tcW w:w="1985" w:type="dxa"/>
          </w:tcPr>
          <w:p w:rsidR="002D6E3F" w:rsidRDefault="002D6E3F" w:rsidP="00691461">
            <w:pPr>
              <w:jc w:val="both"/>
            </w:pPr>
            <w:r>
              <w:t>Метод повышает познавательную активность</w:t>
            </w:r>
          </w:p>
          <w:p w:rsidR="00F115F3" w:rsidRPr="00A81AB4" w:rsidRDefault="004C35A5" w:rsidP="00691461">
            <w:pPr>
              <w:jc w:val="both"/>
            </w:pPr>
            <w:r>
              <w:t>Практическая направленность получения информации обеспечивают активность деятельности</w:t>
            </w:r>
          </w:p>
        </w:tc>
      </w:tr>
      <w:tr w:rsidR="004C35A5" w:rsidRPr="00C571AF" w:rsidTr="004408F1">
        <w:trPr>
          <w:cantSplit/>
          <w:trHeight w:val="2533"/>
        </w:trPr>
        <w:tc>
          <w:tcPr>
            <w:tcW w:w="993" w:type="dxa"/>
            <w:shd w:val="clear" w:color="auto" w:fill="EAF1DD"/>
            <w:textDirection w:val="btLr"/>
          </w:tcPr>
          <w:p w:rsidR="004C35A5" w:rsidRPr="00F35C94" w:rsidRDefault="004C35A5" w:rsidP="00F35C94">
            <w:pPr>
              <w:ind w:left="113" w:right="113"/>
              <w:jc w:val="center"/>
              <w:rPr>
                <w:b/>
                <w:color w:val="002060"/>
              </w:rPr>
            </w:pPr>
            <w:r w:rsidRPr="00F35C94">
              <w:rPr>
                <w:b/>
                <w:color w:val="002060"/>
              </w:rPr>
              <w:lastRenderedPageBreak/>
              <w:t>Фаза 3 «Завершение образовательного мероприятия»</w:t>
            </w:r>
          </w:p>
        </w:tc>
        <w:tc>
          <w:tcPr>
            <w:tcW w:w="425" w:type="dxa"/>
            <w:shd w:val="clear" w:color="auto" w:fill="auto"/>
            <w:textDirection w:val="btLr"/>
          </w:tcPr>
          <w:p w:rsidR="004C35A5" w:rsidRPr="004C35A5" w:rsidRDefault="004C35A5" w:rsidP="00254CDB">
            <w:r w:rsidRPr="004C35A5">
              <w:rPr>
                <w:color w:val="000080"/>
              </w:rPr>
              <w:t>Эмоциональная разрядка (разминка)</w:t>
            </w:r>
          </w:p>
        </w:tc>
        <w:tc>
          <w:tcPr>
            <w:tcW w:w="709" w:type="dxa"/>
            <w:textDirection w:val="btLr"/>
          </w:tcPr>
          <w:p w:rsidR="004C35A5" w:rsidRPr="004C35A5" w:rsidRDefault="004C35A5" w:rsidP="00254CDB">
            <w:r w:rsidRPr="004C35A5">
              <w:t>Снятие напряжения и усталости, расслабление или восстановление энергии</w:t>
            </w:r>
          </w:p>
        </w:tc>
        <w:tc>
          <w:tcPr>
            <w:tcW w:w="709" w:type="dxa"/>
            <w:textDirection w:val="btLr"/>
          </w:tcPr>
          <w:p w:rsidR="004C35A5" w:rsidRPr="004C35A5" w:rsidRDefault="004C35A5" w:rsidP="00254CDB">
            <w:r>
              <w:t>3 минуты</w:t>
            </w:r>
          </w:p>
        </w:tc>
        <w:tc>
          <w:tcPr>
            <w:tcW w:w="567" w:type="dxa"/>
            <w:textDirection w:val="btLr"/>
          </w:tcPr>
          <w:p w:rsidR="004C35A5" w:rsidRPr="00C571AF" w:rsidRDefault="004C35A5" w:rsidP="00254CDB">
            <w:r w:rsidRPr="009F700D">
              <w:rPr>
                <w:bCs/>
                <w:sz w:val="26"/>
                <w:szCs w:val="26"/>
              </w:rPr>
              <w:t>«Мимические шарики»</w:t>
            </w:r>
          </w:p>
        </w:tc>
        <w:tc>
          <w:tcPr>
            <w:tcW w:w="1559" w:type="dxa"/>
            <w:textDirection w:val="btLr"/>
          </w:tcPr>
          <w:p w:rsidR="004C35A5" w:rsidRPr="00C571AF" w:rsidRDefault="004C35A5" w:rsidP="00254CDB">
            <w:r>
              <w:t>Авторский</w:t>
            </w:r>
          </w:p>
        </w:tc>
        <w:tc>
          <w:tcPr>
            <w:tcW w:w="4252" w:type="dxa"/>
          </w:tcPr>
          <w:p w:rsidR="004C35A5" w:rsidRPr="002B03B5" w:rsidRDefault="004C35A5" w:rsidP="004C35A5">
            <w:pPr>
              <w:jc w:val="both"/>
            </w:pPr>
            <w:r w:rsidRPr="002B03B5">
              <w:t xml:space="preserve">Цель – снять </w:t>
            </w:r>
            <w:proofErr w:type="spellStart"/>
            <w:r w:rsidRPr="002B03B5">
              <w:t>психо-эмоциональное</w:t>
            </w:r>
            <w:proofErr w:type="spellEnd"/>
            <w:r w:rsidRPr="002B03B5">
              <w:t xml:space="preserve"> напряжение</w:t>
            </w:r>
          </w:p>
          <w:p w:rsidR="004C35A5" w:rsidRPr="002B03B5" w:rsidRDefault="004C35A5" w:rsidP="004C35A5">
            <w:pPr>
              <w:suppressAutoHyphens w:val="0"/>
              <w:jc w:val="both"/>
            </w:pPr>
            <w:r w:rsidRPr="002B03B5">
              <w:t>Задачи: внести эмоциональный заряд, способность выражать эмоции при помощи мимики</w:t>
            </w:r>
          </w:p>
          <w:p w:rsidR="004C35A5" w:rsidRPr="002B03B5" w:rsidRDefault="004C35A5" w:rsidP="004C35A5">
            <w:pPr>
              <w:jc w:val="both"/>
            </w:pPr>
            <w:r w:rsidRPr="002B03B5">
              <w:t xml:space="preserve">Необходимые материалы: Мимические </w:t>
            </w:r>
            <w:proofErr w:type="spellStart"/>
            <w:r w:rsidRPr="002B03B5">
              <w:t>щарики</w:t>
            </w:r>
            <w:proofErr w:type="spellEnd"/>
            <w:r w:rsidRPr="002B03B5">
              <w:t xml:space="preserve"> (воздушные шары с изображением различных эмоций)</w:t>
            </w:r>
          </w:p>
          <w:p w:rsidR="002B03B5" w:rsidRPr="002B03B5" w:rsidRDefault="004C35A5" w:rsidP="002B03B5">
            <w:pPr>
              <w:jc w:val="both"/>
            </w:pPr>
            <w:r w:rsidRPr="002B03B5">
              <w:t xml:space="preserve">Предварительная подготовка: </w:t>
            </w:r>
            <w:r w:rsidR="002B03B5" w:rsidRPr="002B03B5">
              <w:t>использование метода на других занятиях.</w:t>
            </w:r>
          </w:p>
          <w:p w:rsidR="002B03B5" w:rsidRPr="002B03B5" w:rsidRDefault="004C35A5" w:rsidP="004C35A5">
            <w:pPr>
              <w:jc w:val="both"/>
            </w:pPr>
            <w:r w:rsidRPr="002B03B5">
              <w:t xml:space="preserve">Технология проведения: </w:t>
            </w:r>
            <w:r w:rsidR="002B03B5" w:rsidRPr="002B03B5">
              <w:t>д</w:t>
            </w:r>
            <w:r w:rsidRPr="002B03B5">
              <w:t xml:space="preserve">ети танцуют, а после остановки мелодии изображают с помощью мимики различные настроения: удивление, грусть, обиду, </w:t>
            </w:r>
            <w:r w:rsidR="002B03B5" w:rsidRPr="002B03B5">
              <w:t>злость, страх.</w:t>
            </w:r>
          </w:p>
          <w:p w:rsidR="004C35A5" w:rsidRPr="002B03B5" w:rsidRDefault="004C35A5" w:rsidP="004C35A5">
            <w:pPr>
              <w:jc w:val="both"/>
              <w:rPr>
                <w:b/>
                <w:color w:val="000080"/>
              </w:rPr>
            </w:pPr>
            <w:r w:rsidRPr="002B03B5">
              <w:t>Примечание: Педагог активный участник</w:t>
            </w:r>
          </w:p>
        </w:tc>
        <w:tc>
          <w:tcPr>
            <w:tcW w:w="7088" w:type="dxa"/>
          </w:tcPr>
          <w:p w:rsidR="004C35A5" w:rsidRPr="002B03B5" w:rsidRDefault="004C35A5" w:rsidP="004C35A5">
            <w:pPr>
              <w:jc w:val="both"/>
            </w:pPr>
            <w:r w:rsidRPr="002B03B5">
              <w:t>- Давайте отдохнем, ребята!</w:t>
            </w:r>
            <w:r w:rsidR="002B03B5" w:rsidRPr="002B03B5">
              <w:t xml:space="preserve"> </w:t>
            </w:r>
            <w:r w:rsidR="002B03B5" w:rsidRPr="002B03B5">
              <w:rPr>
                <w:bCs/>
              </w:rPr>
              <w:t>(Слайд 11)</w:t>
            </w:r>
          </w:p>
          <w:p w:rsidR="004C35A5" w:rsidRPr="002B03B5" w:rsidRDefault="004C35A5" w:rsidP="004C35A5">
            <w:pPr>
              <w:jc w:val="both"/>
            </w:pPr>
            <w:r w:rsidRPr="002B03B5">
              <w:t>Я предлагаю вам потанцевать под любимую мелодию Золушки и показать настроение, которое вам подскажет «мимический» шарик</w:t>
            </w:r>
          </w:p>
        </w:tc>
        <w:tc>
          <w:tcPr>
            <w:tcW w:w="2977" w:type="dxa"/>
          </w:tcPr>
          <w:p w:rsidR="007B6A48" w:rsidRPr="00C571AF" w:rsidRDefault="002B03B5" w:rsidP="007B6A48">
            <w:pPr>
              <w:jc w:val="both"/>
            </w:pPr>
            <w:r w:rsidRPr="009E6457">
              <w:t>Личностные</w:t>
            </w:r>
            <w:r>
              <w:t xml:space="preserve"> (эмоциональное, позитивное отношение к процессу, партнерские взаимодействия)</w:t>
            </w:r>
            <w:r w:rsidR="007B6A48">
              <w:t xml:space="preserve"> </w:t>
            </w:r>
            <w:r w:rsidR="007B6A48" w:rsidRPr="00A81AB4">
              <w:t>коммуникативный (умение взаимодействовать с окружающими)</w:t>
            </w:r>
            <w:r w:rsidR="007B6A48">
              <w:t xml:space="preserve"> Социальный (участвовать в совместной деятельности)</w:t>
            </w:r>
          </w:p>
        </w:tc>
        <w:tc>
          <w:tcPr>
            <w:tcW w:w="2409" w:type="dxa"/>
          </w:tcPr>
          <w:p w:rsidR="007B6A48" w:rsidRDefault="007B6A48" w:rsidP="007B6A48">
            <w:pPr>
              <w:jc w:val="both"/>
            </w:pPr>
            <w:r w:rsidRPr="00A81AB4">
              <w:t>Коммуникативная (умение общаться</w:t>
            </w:r>
            <w:r>
              <w:t>, контролировать свою деятельность и деятельность сверстников</w:t>
            </w:r>
            <w:r w:rsidRPr="00A81AB4">
              <w:t>)</w:t>
            </w:r>
          </w:p>
          <w:p w:rsidR="004C35A5" w:rsidRPr="00C571AF" w:rsidRDefault="007B6A48" w:rsidP="007B6A48">
            <w:pPr>
              <w:jc w:val="both"/>
            </w:pPr>
            <w:r>
              <w:t>Социальная (участие в совместной деятельности, позитивное отношение к себе и окружающим)</w:t>
            </w:r>
          </w:p>
        </w:tc>
        <w:tc>
          <w:tcPr>
            <w:tcW w:w="1985" w:type="dxa"/>
          </w:tcPr>
          <w:p w:rsidR="004C35A5" w:rsidRPr="00C571AF" w:rsidRDefault="002B03B5" w:rsidP="000E429B">
            <w:pPr>
              <w:jc w:val="both"/>
            </w:pPr>
            <w:r>
              <w:t>Метод позволяет снять напряжение, расслабиться. Его можно использовать не только в завершающей части, но и когда возникает потребность снять эмоциональное напряжение</w:t>
            </w:r>
          </w:p>
        </w:tc>
      </w:tr>
      <w:tr w:rsidR="00AB1D5C" w:rsidRPr="00C571AF" w:rsidTr="004408F1">
        <w:trPr>
          <w:cantSplit/>
          <w:trHeight w:val="2533"/>
        </w:trPr>
        <w:tc>
          <w:tcPr>
            <w:tcW w:w="993" w:type="dxa"/>
            <w:shd w:val="clear" w:color="auto" w:fill="EAF1DD"/>
            <w:textDirection w:val="btLr"/>
          </w:tcPr>
          <w:p w:rsidR="00AB1D5C" w:rsidRPr="00F35C94" w:rsidRDefault="00AB1D5C" w:rsidP="00691461">
            <w:pPr>
              <w:ind w:left="113" w:right="113"/>
              <w:jc w:val="center"/>
              <w:rPr>
                <w:b/>
                <w:color w:val="002060"/>
              </w:rPr>
            </w:pPr>
            <w:r w:rsidRPr="00F35C94">
              <w:rPr>
                <w:b/>
                <w:color w:val="002060"/>
              </w:rPr>
              <w:t>Фаза 3 «Завершение образовательного мероприятия»</w:t>
            </w:r>
          </w:p>
        </w:tc>
        <w:tc>
          <w:tcPr>
            <w:tcW w:w="425" w:type="dxa"/>
            <w:shd w:val="clear" w:color="auto" w:fill="auto"/>
            <w:textDirection w:val="btLr"/>
          </w:tcPr>
          <w:p w:rsidR="00AB1D5C" w:rsidRPr="00BF2A5C" w:rsidRDefault="00AB1D5C" w:rsidP="00691461">
            <w:r w:rsidRPr="00BF2A5C">
              <w:t>Эмоциональная разрядка (разминка)</w:t>
            </w:r>
          </w:p>
        </w:tc>
        <w:tc>
          <w:tcPr>
            <w:tcW w:w="709" w:type="dxa"/>
            <w:textDirection w:val="btLr"/>
          </w:tcPr>
          <w:p w:rsidR="00AB1D5C" w:rsidRPr="00BF2A5C" w:rsidRDefault="00AB1D5C" w:rsidP="00691461">
            <w:r w:rsidRPr="00BF2A5C">
              <w:t>Снятие напряжения и усталости, расслабление или восстановление энергии</w:t>
            </w:r>
          </w:p>
        </w:tc>
        <w:tc>
          <w:tcPr>
            <w:tcW w:w="709" w:type="dxa"/>
            <w:textDirection w:val="btLr"/>
          </w:tcPr>
          <w:p w:rsidR="00AB1D5C" w:rsidRPr="004C35A5" w:rsidRDefault="004408F1" w:rsidP="00691461">
            <w:r>
              <w:t>3</w:t>
            </w:r>
            <w:r w:rsidR="00AB1D5C">
              <w:t xml:space="preserve"> минуты</w:t>
            </w:r>
          </w:p>
        </w:tc>
        <w:tc>
          <w:tcPr>
            <w:tcW w:w="567" w:type="dxa"/>
            <w:textDirection w:val="btLr"/>
          </w:tcPr>
          <w:p w:rsidR="00AB1D5C" w:rsidRPr="00C571AF" w:rsidRDefault="00AB1D5C" w:rsidP="00AB1D5C">
            <w:r w:rsidRPr="009F700D">
              <w:rPr>
                <w:bCs/>
                <w:sz w:val="26"/>
                <w:szCs w:val="26"/>
              </w:rPr>
              <w:t>«</w:t>
            </w:r>
            <w:r>
              <w:rPr>
                <w:bCs/>
                <w:sz w:val="26"/>
                <w:szCs w:val="26"/>
              </w:rPr>
              <w:t>Дыхательная гимнастика</w:t>
            </w:r>
            <w:r w:rsidRPr="009F700D">
              <w:rPr>
                <w:bCs/>
                <w:sz w:val="26"/>
                <w:szCs w:val="26"/>
              </w:rPr>
              <w:t>»</w:t>
            </w:r>
          </w:p>
        </w:tc>
        <w:tc>
          <w:tcPr>
            <w:tcW w:w="1559" w:type="dxa"/>
            <w:textDirection w:val="btLr"/>
          </w:tcPr>
          <w:p w:rsidR="00AB1D5C" w:rsidRPr="00C571AF" w:rsidRDefault="00AB1D5C" w:rsidP="00691461">
            <w:r w:rsidRPr="00E62312">
              <w:t>Заимс</w:t>
            </w:r>
            <w:r>
              <w:t xml:space="preserve">твованный, но </w:t>
            </w:r>
            <w:r w:rsidRPr="00E62312">
              <w:t>адаптированный</w:t>
            </w:r>
          </w:p>
        </w:tc>
        <w:tc>
          <w:tcPr>
            <w:tcW w:w="4252" w:type="dxa"/>
          </w:tcPr>
          <w:p w:rsidR="00AB1D5C" w:rsidRPr="00BF2A5C" w:rsidRDefault="00AB1D5C" w:rsidP="00691461">
            <w:pPr>
              <w:jc w:val="both"/>
            </w:pPr>
            <w:r w:rsidRPr="00BF2A5C">
              <w:t>Цель – создать условия для правильного речевого дыхания</w:t>
            </w:r>
          </w:p>
          <w:p w:rsidR="00AB1D5C" w:rsidRPr="00BF2A5C" w:rsidRDefault="00AB1D5C" w:rsidP="00691461">
            <w:pPr>
              <w:suppressAutoHyphens w:val="0"/>
              <w:jc w:val="both"/>
            </w:pPr>
            <w:r w:rsidRPr="00BF2A5C">
              <w:t xml:space="preserve">Задачи: </w:t>
            </w:r>
            <w:r w:rsidRPr="00BF2A5C">
              <w:rPr>
                <w:lang w:eastAsia="ru-RU"/>
              </w:rPr>
              <w:t>развивать артикуляционный и дыхательный аппарат, п</w:t>
            </w:r>
            <w:r w:rsidRPr="00BF2A5C">
              <w:t xml:space="preserve">равильное речевое дыхание </w:t>
            </w:r>
          </w:p>
          <w:p w:rsidR="00AB1D5C" w:rsidRPr="00BF2A5C" w:rsidRDefault="00AB1D5C" w:rsidP="00691461">
            <w:pPr>
              <w:jc w:val="both"/>
            </w:pPr>
            <w:r w:rsidRPr="00BF2A5C">
              <w:t xml:space="preserve">Необходимые материалы: </w:t>
            </w:r>
            <w:r w:rsidR="00BF2A5C">
              <w:t>т</w:t>
            </w:r>
            <w:r w:rsidRPr="00BF2A5C">
              <w:t>аблица-схема для выполнения дыхательной гимнастики</w:t>
            </w:r>
            <w:r w:rsidR="00BF2A5C">
              <w:t>, мягкая игрушка</w:t>
            </w:r>
          </w:p>
          <w:p w:rsidR="00AB1D5C" w:rsidRPr="00BF2A5C" w:rsidRDefault="00AB1D5C" w:rsidP="00691461">
            <w:pPr>
              <w:jc w:val="both"/>
            </w:pPr>
            <w:r w:rsidRPr="00BF2A5C">
              <w:t>Предварительная подготовка: использование метода на других занятиях.</w:t>
            </w:r>
          </w:p>
          <w:p w:rsidR="00AB1D5C" w:rsidRPr="00BF2A5C" w:rsidRDefault="00AB1D5C" w:rsidP="00691461">
            <w:pPr>
              <w:jc w:val="both"/>
            </w:pPr>
            <w:r w:rsidRPr="00BF2A5C">
              <w:t xml:space="preserve">Технология проведения: дети </w:t>
            </w:r>
            <w:r w:rsidR="00BF2A5C">
              <w:t xml:space="preserve">лежат на ковре, на животе у каждого мягкая игрушка, </w:t>
            </w:r>
            <w:r w:rsidRPr="00BF2A5C">
              <w:t>смотрят на схему на которой графически изображен вдох и выдох</w:t>
            </w:r>
          </w:p>
          <w:p w:rsidR="00AB1D5C" w:rsidRPr="00BF2A5C" w:rsidRDefault="00AB1D5C" w:rsidP="00691461">
            <w:pPr>
              <w:jc w:val="both"/>
              <w:rPr>
                <w:b/>
                <w:color w:val="000080"/>
              </w:rPr>
            </w:pPr>
            <w:r w:rsidRPr="00BF2A5C">
              <w:t>Примечание: Педагог активный участник</w:t>
            </w:r>
          </w:p>
        </w:tc>
        <w:tc>
          <w:tcPr>
            <w:tcW w:w="7088" w:type="dxa"/>
          </w:tcPr>
          <w:p w:rsidR="00AB1D5C" w:rsidRPr="00BF2A5C" w:rsidRDefault="00AB1D5C" w:rsidP="00AB1D5C">
            <w:pPr>
              <w:jc w:val="both"/>
            </w:pPr>
            <w:r w:rsidRPr="00BF2A5C">
              <w:rPr>
                <w:bCs/>
              </w:rPr>
              <w:t>Дыхательная гимнастика (с опорой на схему)</w:t>
            </w:r>
          </w:p>
          <w:p w:rsidR="00AB1D5C" w:rsidRPr="00BF2A5C" w:rsidRDefault="00AB1D5C" w:rsidP="00AB1D5C">
            <w:pPr>
              <w:jc w:val="both"/>
            </w:pPr>
            <w:r w:rsidRPr="00BF2A5C">
              <w:t>- Восстановите свое дыхание, глядя на схему-подсказку (Слайд 12)</w:t>
            </w:r>
          </w:p>
        </w:tc>
        <w:tc>
          <w:tcPr>
            <w:tcW w:w="2977" w:type="dxa"/>
          </w:tcPr>
          <w:p w:rsidR="00AB1D5C" w:rsidRPr="00C571AF" w:rsidRDefault="00AB1D5C" w:rsidP="00691461">
            <w:pPr>
              <w:jc w:val="both"/>
            </w:pPr>
            <w:r w:rsidRPr="009E6457">
              <w:t>Личностные</w:t>
            </w:r>
            <w:r>
              <w:t xml:space="preserve"> (эмоциональное, позитивное отношение к процессу, партнерские взаимодействия) </w:t>
            </w:r>
            <w:r w:rsidRPr="00A81AB4">
              <w:t>коммуникативный (умение взаимодействовать с окружающими)</w:t>
            </w:r>
            <w:r>
              <w:t xml:space="preserve"> Социальный (участвовать в совместной деятельности)</w:t>
            </w:r>
          </w:p>
        </w:tc>
        <w:tc>
          <w:tcPr>
            <w:tcW w:w="2409" w:type="dxa"/>
          </w:tcPr>
          <w:p w:rsidR="00AB1D5C" w:rsidRDefault="00AB1D5C" w:rsidP="00691461">
            <w:pPr>
              <w:jc w:val="both"/>
            </w:pPr>
            <w:r w:rsidRPr="00A81AB4">
              <w:t>Коммуникативная (умение общаться</w:t>
            </w:r>
            <w:r>
              <w:t>, контролировать свою деятельность и деятельность сверстников</w:t>
            </w:r>
            <w:r w:rsidRPr="00A81AB4">
              <w:t>)</w:t>
            </w:r>
          </w:p>
          <w:p w:rsidR="00AB1D5C" w:rsidRPr="00C571AF" w:rsidRDefault="00AB1D5C" w:rsidP="00691461">
            <w:pPr>
              <w:jc w:val="both"/>
            </w:pPr>
            <w:r>
              <w:t>Социальная (участие в совместной деятельности, позитивное отношение к себе и окружающим)</w:t>
            </w:r>
          </w:p>
        </w:tc>
        <w:tc>
          <w:tcPr>
            <w:tcW w:w="1985" w:type="dxa"/>
          </w:tcPr>
          <w:p w:rsidR="00AB1D5C" w:rsidRPr="00C571AF" w:rsidRDefault="00AB1D5C" w:rsidP="00691461">
            <w:pPr>
              <w:jc w:val="both"/>
            </w:pPr>
            <w:r>
              <w:t>Метод позволяет снять напряжение, расслабиться</w:t>
            </w:r>
            <w:r w:rsidR="00BF2A5C">
              <w:t>, получить эмоциональную разрядку</w:t>
            </w:r>
            <w:r>
              <w:t>. Его можно использовать не только в завершающей части, но и когда возникает потребность снять эмоциональное напряжение</w:t>
            </w:r>
          </w:p>
        </w:tc>
      </w:tr>
      <w:tr w:rsidR="00BF2A5C" w:rsidRPr="00C571AF" w:rsidTr="004408F1">
        <w:trPr>
          <w:cantSplit/>
          <w:trHeight w:val="2533"/>
        </w:trPr>
        <w:tc>
          <w:tcPr>
            <w:tcW w:w="993" w:type="dxa"/>
            <w:shd w:val="clear" w:color="auto" w:fill="EAF1DD"/>
            <w:textDirection w:val="btLr"/>
          </w:tcPr>
          <w:p w:rsidR="00BF2A5C" w:rsidRPr="00F35C94" w:rsidRDefault="00BF2A5C" w:rsidP="00691461">
            <w:pPr>
              <w:ind w:left="113" w:right="113"/>
              <w:jc w:val="center"/>
              <w:rPr>
                <w:b/>
                <w:color w:val="002060"/>
              </w:rPr>
            </w:pPr>
            <w:r w:rsidRPr="00F35C94">
              <w:rPr>
                <w:b/>
                <w:color w:val="002060"/>
              </w:rPr>
              <w:lastRenderedPageBreak/>
              <w:t>Фаза 3 «Завершение образовательного мероприятия»</w:t>
            </w:r>
          </w:p>
        </w:tc>
        <w:tc>
          <w:tcPr>
            <w:tcW w:w="425" w:type="dxa"/>
            <w:shd w:val="clear" w:color="auto" w:fill="auto"/>
            <w:textDirection w:val="btLr"/>
          </w:tcPr>
          <w:p w:rsidR="00BF2A5C" w:rsidRPr="00101B03" w:rsidRDefault="00BF2A5C" w:rsidP="00BF2A5C">
            <w:r w:rsidRPr="00101B03">
              <w:rPr>
                <w:color w:val="000080"/>
              </w:rPr>
              <w:t>Рефлексия</w:t>
            </w:r>
          </w:p>
        </w:tc>
        <w:tc>
          <w:tcPr>
            <w:tcW w:w="709" w:type="dxa"/>
            <w:textDirection w:val="btLr"/>
          </w:tcPr>
          <w:p w:rsidR="00BF2A5C" w:rsidRPr="00450E8D" w:rsidRDefault="00BF2A5C" w:rsidP="00691461">
            <w:r w:rsidRPr="00450E8D">
              <w:t>Получение эмоциональной и содержательной оценки процесса и результатов обучения или восстановление энергии</w:t>
            </w:r>
          </w:p>
        </w:tc>
        <w:tc>
          <w:tcPr>
            <w:tcW w:w="709" w:type="dxa"/>
            <w:textDirection w:val="btLr"/>
          </w:tcPr>
          <w:p w:rsidR="00BF2A5C" w:rsidRPr="00450E8D" w:rsidRDefault="004408F1" w:rsidP="00691461">
            <w:r>
              <w:t>3</w:t>
            </w:r>
            <w:r w:rsidR="00BF2A5C" w:rsidRPr="00450E8D">
              <w:t xml:space="preserve"> минуты</w:t>
            </w:r>
          </w:p>
        </w:tc>
        <w:tc>
          <w:tcPr>
            <w:tcW w:w="567" w:type="dxa"/>
            <w:textDirection w:val="btLr"/>
          </w:tcPr>
          <w:p w:rsidR="00BF2A5C" w:rsidRPr="00450E8D" w:rsidRDefault="00BF2A5C" w:rsidP="007254DA">
            <w:r w:rsidRPr="00450E8D">
              <w:rPr>
                <w:bCs/>
              </w:rPr>
              <w:t>«</w:t>
            </w:r>
            <w:r w:rsidR="00450E8D" w:rsidRPr="00450E8D">
              <w:rPr>
                <w:bCs/>
              </w:rPr>
              <w:t>Главное пр</w:t>
            </w:r>
            <w:r w:rsidR="00321F45">
              <w:rPr>
                <w:bCs/>
              </w:rPr>
              <w:t>е</w:t>
            </w:r>
            <w:r w:rsidR="00450E8D" w:rsidRPr="00450E8D">
              <w:rPr>
                <w:bCs/>
              </w:rPr>
              <w:t>вращ</w:t>
            </w:r>
            <w:r w:rsidR="007254DA" w:rsidRPr="00450E8D">
              <w:rPr>
                <w:bCs/>
              </w:rPr>
              <w:t>ение</w:t>
            </w:r>
            <w:r w:rsidRPr="00450E8D">
              <w:rPr>
                <w:bCs/>
              </w:rPr>
              <w:t>»</w:t>
            </w:r>
          </w:p>
        </w:tc>
        <w:tc>
          <w:tcPr>
            <w:tcW w:w="1559" w:type="dxa"/>
            <w:textDirection w:val="btLr"/>
          </w:tcPr>
          <w:p w:rsidR="00BF2A5C" w:rsidRPr="00450E8D" w:rsidRDefault="00450E8D" w:rsidP="00691461">
            <w:r w:rsidRPr="00450E8D">
              <w:t>Авторский</w:t>
            </w:r>
          </w:p>
        </w:tc>
        <w:tc>
          <w:tcPr>
            <w:tcW w:w="4252" w:type="dxa"/>
          </w:tcPr>
          <w:p w:rsidR="00BF2A5C" w:rsidRPr="0039624B" w:rsidRDefault="00BF2A5C" w:rsidP="00691461">
            <w:pPr>
              <w:jc w:val="both"/>
            </w:pPr>
            <w:r w:rsidRPr="0039624B">
              <w:t xml:space="preserve">Цель – </w:t>
            </w:r>
            <w:r w:rsidR="00450E8D" w:rsidRPr="0039624B">
              <w:t>выяснить впечатление детей от занятия, их эмоциональное состояние</w:t>
            </w:r>
          </w:p>
          <w:p w:rsidR="00450E8D" w:rsidRPr="0039624B" w:rsidRDefault="00BF2A5C" w:rsidP="00691461">
            <w:pPr>
              <w:suppressAutoHyphens w:val="0"/>
              <w:jc w:val="both"/>
            </w:pPr>
            <w:r w:rsidRPr="0039624B">
              <w:t xml:space="preserve">Задачи: </w:t>
            </w:r>
            <w:r w:rsidR="00450E8D" w:rsidRPr="0039624B">
              <w:t>осознание своих чувств, эмоций и эмоций других детей</w:t>
            </w:r>
          </w:p>
          <w:p w:rsidR="00BF2A5C" w:rsidRPr="0039624B" w:rsidRDefault="00BF2A5C" w:rsidP="00691461">
            <w:pPr>
              <w:jc w:val="both"/>
            </w:pPr>
            <w:r w:rsidRPr="0039624B">
              <w:t xml:space="preserve">Необходимые материалы: </w:t>
            </w:r>
            <w:r w:rsidR="0039624B" w:rsidRPr="0039624B">
              <w:t>слайды презентации</w:t>
            </w:r>
          </w:p>
          <w:p w:rsidR="00BF2A5C" w:rsidRPr="0039624B" w:rsidRDefault="00BF2A5C" w:rsidP="00691461">
            <w:pPr>
              <w:jc w:val="both"/>
            </w:pPr>
            <w:r w:rsidRPr="0039624B">
              <w:t xml:space="preserve">Предварительная подготовка: </w:t>
            </w:r>
            <w:r w:rsidR="0039624B" w:rsidRPr="0039624B">
              <w:t>нет</w:t>
            </w:r>
          </w:p>
          <w:p w:rsidR="00213C60" w:rsidRDefault="00BF2A5C" w:rsidP="00691461">
            <w:pPr>
              <w:jc w:val="both"/>
            </w:pPr>
            <w:r w:rsidRPr="0039624B">
              <w:t xml:space="preserve">Технология проведения: дети </w:t>
            </w:r>
            <w:r w:rsidR="00213C60">
              <w:t>смотрят на слайды презентации и слушают что говорит Золушка</w:t>
            </w:r>
          </w:p>
          <w:p w:rsidR="00BF2A5C" w:rsidRPr="0039624B" w:rsidRDefault="00BF2A5C" w:rsidP="00691461">
            <w:pPr>
              <w:jc w:val="both"/>
              <w:rPr>
                <w:b/>
                <w:color w:val="000080"/>
              </w:rPr>
            </w:pPr>
            <w:r w:rsidRPr="0039624B">
              <w:t>Примечание: Педагог активный участник</w:t>
            </w:r>
          </w:p>
        </w:tc>
        <w:tc>
          <w:tcPr>
            <w:tcW w:w="7088" w:type="dxa"/>
          </w:tcPr>
          <w:p w:rsidR="00450E8D" w:rsidRPr="0039624B" w:rsidRDefault="00450E8D" w:rsidP="00450E8D">
            <w:pPr>
              <w:jc w:val="both"/>
            </w:pPr>
            <w:r w:rsidRPr="0039624B">
              <w:t>Наступила пора самого главного превращения. Закрывайте глаза и слушайте музыку...(Слайд 14)</w:t>
            </w:r>
          </w:p>
          <w:p w:rsidR="00450E8D" w:rsidRPr="0039624B" w:rsidRDefault="00450E8D" w:rsidP="00450E8D">
            <w:pPr>
              <w:jc w:val="both"/>
            </w:pPr>
            <w:r w:rsidRPr="0039624B">
              <w:t>- Что произошло, ребята?</w:t>
            </w:r>
          </w:p>
          <w:p w:rsidR="00450E8D" w:rsidRPr="0039624B" w:rsidRDefault="00450E8D" w:rsidP="00450E8D">
            <w:pPr>
              <w:jc w:val="both"/>
            </w:pPr>
            <w:r w:rsidRPr="0039624B">
              <w:t>Старое платье Золушки превратилось в прекрасный бальный наряд, а деревянные башмаки - в хрустальные туфельки!</w:t>
            </w:r>
          </w:p>
          <w:p w:rsidR="00450E8D" w:rsidRPr="0039624B" w:rsidRDefault="00450E8D" w:rsidP="00450E8D">
            <w:pPr>
              <w:jc w:val="both"/>
            </w:pPr>
            <w:r w:rsidRPr="0039624B">
              <w:t xml:space="preserve">Теперь наша Золушка готова ехать на бал. Пожелаем ей счастливого пути. </w:t>
            </w:r>
          </w:p>
          <w:p w:rsidR="00450E8D" w:rsidRPr="0039624B" w:rsidRDefault="00450E8D" w:rsidP="00450E8D">
            <w:pPr>
              <w:jc w:val="both"/>
            </w:pPr>
            <w:r w:rsidRPr="0039624B">
              <w:t xml:space="preserve">Ребята, а теперь послушайте, что вам хочет сказать Золушка! (Слайд 15) </w:t>
            </w:r>
          </w:p>
          <w:p w:rsidR="00450E8D" w:rsidRPr="0039624B" w:rsidRDefault="00450E8D" w:rsidP="00450E8D">
            <w:pPr>
              <w:jc w:val="both"/>
            </w:pPr>
            <w:r w:rsidRPr="0039624B">
              <w:rPr>
                <w:i/>
                <w:iCs/>
              </w:rPr>
              <w:t>Дорогие ребята! Спасибо вам за то, что помогли осуществить мою мечту - попасть на бал! Вы такие умные, добрые, отзывчивые и дружные! Всегда помните, что дружба помогает совершать настоящие чудеса! Желаю вам, чтобы вы никогда не забывали друзей и всегда приходили им на помощь в трудную минуту!</w:t>
            </w:r>
          </w:p>
          <w:p w:rsidR="00450E8D" w:rsidRPr="0039624B" w:rsidRDefault="00450E8D" w:rsidP="00450E8D">
            <w:pPr>
              <w:jc w:val="both"/>
            </w:pPr>
            <w:r w:rsidRPr="0039624B">
              <w:rPr>
                <w:i/>
                <w:iCs/>
              </w:rPr>
              <w:t>До свидания!</w:t>
            </w:r>
          </w:p>
          <w:p w:rsidR="00450E8D" w:rsidRPr="0039624B" w:rsidRDefault="00450E8D" w:rsidP="00450E8D">
            <w:pPr>
              <w:jc w:val="both"/>
            </w:pPr>
            <w:r w:rsidRPr="0039624B">
              <w:t>- До свидания, Золушка!</w:t>
            </w:r>
          </w:p>
          <w:p w:rsidR="0039624B" w:rsidRPr="0039624B" w:rsidRDefault="00450E8D" w:rsidP="0039624B">
            <w:pPr>
              <w:jc w:val="both"/>
            </w:pPr>
            <w:r w:rsidRPr="0039624B">
              <w:t>А теперь нам пора возвращаться в детский сад! Закрывайте глазки и слушайте музыку!</w:t>
            </w:r>
            <w:r w:rsidR="0039624B" w:rsidRPr="0039624B">
              <w:t xml:space="preserve"> :- Вот мы и вернулись в детский сад! Где мы побывали? Как мы помогли Золушке отправиться на бал?</w:t>
            </w:r>
            <w:r w:rsidR="0039624B">
              <w:t xml:space="preserve"> Что вам понравилось в нашем путешествии? Какое задание было самым трудным, какое показалось легким?</w:t>
            </w:r>
          </w:p>
          <w:p w:rsidR="00BF2A5C" w:rsidRPr="0039624B" w:rsidRDefault="0039624B" w:rsidP="0039624B">
            <w:pPr>
              <w:jc w:val="both"/>
              <w:rPr>
                <w:b/>
                <w:color w:val="000080"/>
              </w:rPr>
            </w:pPr>
            <w:r w:rsidRPr="0039624B">
              <w:t>Спасибо вам, ребята!</w:t>
            </w:r>
          </w:p>
        </w:tc>
        <w:tc>
          <w:tcPr>
            <w:tcW w:w="2977" w:type="dxa"/>
          </w:tcPr>
          <w:p w:rsidR="0039624B" w:rsidRDefault="00BF2A5C" w:rsidP="00691461">
            <w:pPr>
              <w:jc w:val="both"/>
            </w:pPr>
            <w:r w:rsidRPr="009E6457">
              <w:t>Личностные</w:t>
            </w:r>
            <w:r>
              <w:t xml:space="preserve"> (</w:t>
            </w:r>
            <w:r w:rsidR="0039624B">
              <w:t>осознание уровня и качества усвоения материала)</w:t>
            </w:r>
          </w:p>
          <w:p w:rsidR="00BF2A5C" w:rsidRPr="00C571AF" w:rsidRDefault="00BF2A5C" w:rsidP="00691461">
            <w:pPr>
              <w:jc w:val="both"/>
            </w:pPr>
            <w:r w:rsidRPr="00A81AB4">
              <w:t>коммуникативный (умение взаимодействовать с окружающими)</w:t>
            </w:r>
            <w:r>
              <w:t xml:space="preserve"> Социальный (участвовать в совместной деятельности)</w:t>
            </w:r>
          </w:p>
        </w:tc>
        <w:tc>
          <w:tcPr>
            <w:tcW w:w="2409" w:type="dxa"/>
          </w:tcPr>
          <w:p w:rsidR="00BF2A5C" w:rsidRDefault="00BF2A5C" w:rsidP="00691461">
            <w:pPr>
              <w:jc w:val="both"/>
            </w:pPr>
            <w:r w:rsidRPr="00A81AB4">
              <w:t>Коммуникативная (умение общаться</w:t>
            </w:r>
            <w:r>
              <w:t>, контролировать свою деятельность и деятельность сверстников</w:t>
            </w:r>
            <w:r w:rsidRPr="00A81AB4">
              <w:t>)</w:t>
            </w:r>
          </w:p>
          <w:p w:rsidR="00BF2A5C" w:rsidRPr="00C571AF" w:rsidRDefault="00BF2A5C" w:rsidP="00691461">
            <w:pPr>
              <w:jc w:val="both"/>
            </w:pPr>
            <w:r>
              <w:t>Социальная (участие в совместной деятельности, позитивное отношение к себе и окружающим)</w:t>
            </w:r>
          </w:p>
        </w:tc>
        <w:tc>
          <w:tcPr>
            <w:tcW w:w="1985" w:type="dxa"/>
          </w:tcPr>
          <w:p w:rsidR="00BF2A5C" w:rsidRPr="00C571AF" w:rsidRDefault="00BF2A5C" w:rsidP="0039624B">
            <w:pPr>
              <w:jc w:val="both"/>
            </w:pPr>
            <w:r>
              <w:t xml:space="preserve">Метод позволяет </w:t>
            </w:r>
            <w:r w:rsidR="0039624B">
              <w:t>получить педагогу информацию об усвоении материала, планировать индивидуальную работу с детьми</w:t>
            </w:r>
          </w:p>
        </w:tc>
      </w:tr>
    </w:tbl>
    <w:p w:rsidR="00EE396E" w:rsidRDefault="00EE396E"/>
    <w:p w:rsidR="00EE396E" w:rsidRPr="009057AE" w:rsidRDefault="00EE396E" w:rsidP="00EE396E">
      <w:pPr>
        <w:jc w:val="right"/>
        <w:rPr>
          <w:bCs/>
          <w:color w:val="002060"/>
          <w:sz w:val="20"/>
          <w:szCs w:val="20"/>
        </w:rPr>
      </w:pPr>
      <w:r w:rsidRPr="009057AE">
        <w:rPr>
          <w:bCs/>
          <w:color w:val="002060"/>
          <w:sz w:val="20"/>
          <w:szCs w:val="20"/>
        </w:rPr>
        <w:t>______________________________________________</w:t>
      </w:r>
    </w:p>
    <w:p w:rsidR="00EE396E" w:rsidRPr="009057AE" w:rsidRDefault="00EE396E" w:rsidP="00EE396E">
      <w:pPr>
        <w:jc w:val="right"/>
        <w:rPr>
          <w:bCs/>
          <w:color w:val="002060"/>
          <w:sz w:val="20"/>
          <w:szCs w:val="20"/>
        </w:rPr>
      </w:pPr>
      <w:r w:rsidRPr="009057AE">
        <w:rPr>
          <w:bCs/>
          <w:color w:val="002060"/>
          <w:sz w:val="20"/>
          <w:szCs w:val="20"/>
        </w:rPr>
        <w:t xml:space="preserve">© Международный </w:t>
      </w:r>
      <w:r>
        <w:rPr>
          <w:bCs/>
          <w:color w:val="002060"/>
          <w:sz w:val="20"/>
          <w:szCs w:val="20"/>
        </w:rPr>
        <w:t>Институт Развития «</w:t>
      </w:r>
      <w:proofErr w:type="spellStart"/>
      <w:r>
        <w:rPr>
          <w:bCs/>
          <w:color w:val="002060"/>
          <w:sz w:val="20"/>
          <w:szCs w:val="20"/>
        </w:rPr>
        <w:t>ЭкоПро</w:t>
      </w:r>
      <w:proofErr w:type="spellEnd"/>
      <w:r>
        <w:rPr>
          <w:bCs/>
          <w:color w:val="002060"/>
          <w:sz w:val="20"/>
          <w:szCs w:val="20"/>
        </w:rPr>
        <w:t>», 2013</w:t>
      </w:r>
    </w:p>
    <w:p w:rsidR="00EE396E" w:rsidRPr="009057AE" w:rsidRDefault="00EE396E" w:rsidP="00EE396E">
      <w:pPr>
        <w:jc w:val="right"/>
        <w:rPr>
          <w:bCs/>
          <w:color w:val="002060"/>
          <w:sz w:val="20"/>
          <w:szCs w:val="20"/>
        </w:rPr>
      </w:pPr>
      <w:r w:rsidRPr="009057AE">
        <w:rPr>
          <w:bCs/>
          <w:color w:val="002060"/>
          <w:sz w:val="20"/>
          <w:szCs w:val="20"/>
        </w:rPr>
        <w:t>© Образова</w:t>
      </w:r>
      <w:r>
        <w:rPr>
          <w:bCs/>
          <w:color w:val="002060"/>
          <w:sz w:val="20"/>
          <w:szCs w:val="20"/>
        </w:rPr>
        <w:t>тельный портал «Мой университет, 2013</w:t>
      </w:r>
    </w:p>
    <w:p w:rsidR="00EE396E" w:rsidRDefault="00EE396E" w:rsidP="00EE396E">
      <w:pPr>
        <w:jc w:val="right"/>
        <w:rPr>
          <w:b/>
        </w:rPr>
      </w:pPr>
      <w:r w:rsidRPr="009057AE">
        <w:rPr>
          <w:bCs/>
          <w:color w:val="002060"/>
          <w:sz w:val="20"/>
          <w:szCs w:val="20"/>
        </w:rPr>
        <w:t>© И.Л.Арефьева, Т.В.Лазарев, 201</w:t>
      </w:r>
      <w:r>
        <w:rPr>
          <w:bCs/>
          <w:color w:val="002060"/>
          <w:sz w:val="20"/>
          <w:szCs w:val="20"/>
        </w:rPr>
        <w:t>3</w:t>
      </w:r>
    </w:p>
    <w:p w:rsidR="007469DA" w:rsidRDefault="007469DA" w:rsidP="00405E8D">
      <w:pPr>
        <w:jc w:val="center"/>
        <w:rPr>
          <w:b/>
        </w:rPr>
      </w:pPr>
    </w:p>
    <w:p w:rsidR="00E13068" w:rsidRDefault="00E13068" w:rsidP="00405E8D">
      <w:pPr>
        <w:jc w:val="center"/>
        <w:rPr>
          <w:b/>
        </w:rPr>
      </w:pPr>
    </w:p>
    <w:p w:rsidR="00E13068" w:rsidRDefault="00E13068" w:rsidP="00405E8D">
      <w:pPr>
        <w:jc w:val="center"/>
        <w:rPr>
          <w:b/>
        </w:rPr>
        <w:sectPr w:rsidR="00E13068" w:rsidSect="00E13068">
          <w:pgSz w:w="24477" w:h="15842" w:orient="landscape" w:code="3"/>
          <w:pgMar w:top="1418" w:right="1134" w:bottom="284" w:left="1134" w:header="0" w:footer="0" w:gutter="0"/>
          <w:cols w:space="708"/>
          <w:docGrid w:linePitch="360"/>
        </w:sectPr>
      </w:pPr>
    </w:p>
    <w:p w:rsidR="00E13068" w:rsidRDefault="00E13068" w:rsidP="001C32B3">
      <w:pPr>
        <w:jc w:val="right"/>
        <w:rPr>
          <w:b/>
        </w:rPr>
      </w:pPr>
    </w:p>
    <w:sectPr w:rsidR="00E13068" w:rsidSect="00E1306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68" w:rsidRDefault="00776868">
      <w:r>
        <w:separator/>
      </w:r>
    </w:p>
  </w:endnote>
  <w:endnote w:type="continuationSeparator" w:id="0">
    <w:p w:rsidR="00776868" w:rsidRDefault="00776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61" w:rsidRDefault="00BF6ED2" w:rsidP="004804C2">
    <w:pPr>
      <w:pStyle w:val="a7"/>
      <w:framePr w:wrap="around" w:vAnchor="text" w:hAnchor="margin" w:xAlign="right" w:y="1"/>
      <w:rPr>
        <w:rStyle w:val="ab"/>
      </w:rPr>
    </w:pPr>
    <w:r>
      <w:rPr>
        <w:rStyle w:val="ab"/>
      </w:rPr>
      <w:fldChar w:fldCharType="begin"/>
    </w:r>
    <w:r w:rsidR="00136061">
      <w:rPr>
        <w:rStyle w:val="ab"/>
      </w:rPr>
      <w:instrText xml:space="preserve">PAGE  </w:instrText>
    </w:r>
    <w:r>
      <w:rPr>
        <w:rStyle w:val="ab"/>
      </w:rPr>
      <w:fldChar w:fldCharType="end"/>
    </w:r>
  </w:p>
  <w:p w:rsidR="00136061" w:rsidRDefault="00136061" w:rsidP="009E1B5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61" w:rsidRDefault="00BF6ED2" w:rsidP="004804C2">
    <w:pPr>
      <w:pStyle w:val="a7"/>
      <w:framePr w:wrap="around" w:vAnchor="text" w:hAnchor="margin" w:xAlign="right" w:y="1"/>
      <w:rPr>
        <w:rStyle w:val="ab"/>
      </w:rPr>
    </w:pPr>
    <w:r>
      <w:rPr>
        <w:rStyle w:val="ab"/>
      </w:rPr>
      <w:fldChar w:fldCharType="begin"/>
    </w:r>
    <w:r w:rsidR="00136061">
      <w:rPr>
        <w:rStyle w:val="ab"/>
      </w:rPr>
      <w:instrText xml:space="preserve">PAGE  </w:instrText>
    </w:r>
    <w:r>
      <w:rPr>
        <w:rStyle w:val="ab"/>
      </w:rPr>
      <w:fldChar w:fldCharType="separate"/>
    </w:r>
    <w:r w:rsidR="001C32B3">
      <w:rPr>
        <w:rStyle w:val="ab"/>
        <w:noProof/>
      </w:rPr>
      <w:t>7</w:t>
    </w:r>
    <w:r>
      <w:rPr>
        <w:rStyle w:val="ab"/>
      </w:rPr>
      <w:fldChar w:fldCharType="end"/>
    </w:r>
  </w:p>
  <w:p w:rsidR="00136061" w:rsidRDefault="00136061" w:rsidP="009E1B5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68" w:rsidRDefault="00776868">
      <w:r>
        <w:separator/>
      </w:r>
    </w:p>
  </w:footnote>
  <w:footnote w:type="continuationSeparator" w:id="0">
    <w:p w:rsidR="00776868" w:rsidRDefault="00776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061" w:rsidRPr="00472977" w:rsidRDefault="00136061" w:rsidP="00472977">
    <w:pPr>
      <w:pStyle w:val="a5"/>
      <w:pBdr>
        <w:bottom w:val="single" w:sz="4" w:space="1" w:color="auto"/>
      </w:pBdr>
      <w:jc w:val="center"/>
      <w:rPr>
        <w:sz w:val="20"/>
        <w:szCs w:val="20"/>
      </w:rPr>
    </w:pPr>
    <w:r w:rsidRPr="00472977">
      <w:rPr>
        <w:sz w:val="20"/>
        <w:szCs w:val="20"/>
      </w:rPr>
      <w:t xml:space="preserve">Образовательный портал «Мой университет» - </w:t>
    </w:r>
    <w:hyperlink r:id="rId1" w:history="1">
      <w:r w:rsidRPr="00472977">
        <w:rPr>
          <w:rStyle w:val="a3"/>
          <w:sz w:val="20"/>
          <w:szCs w:val="20"/>
          <w:lang w:val="en-US"/>
        </w:rPr>
        <w:t>www</w:t>
      </w:r>
      <w:r w:rsidRPr="00472977">
        <w:rPr>
          <w:rStyle w:val="a3"/>
          <w:sz w:val="20"/>
          <w:szCs w:val="20"/>
        </w:rPr>
        <w:t>.</w:t>
      </w:r>
      <w:r w:rsidRPr="00472977">
        <w:rPr>
          <w:rStyle w:val="a3"/>
          <w:sz w:val="20"/>
          <w:szCs w:val="20"/>
          <w:lang w:val="en-US"/>
        </w:rPr>
        <w:t>moi</w:t>
      </w:r>
      <w:r w:rsidRPr="00472977">
        <w:rPr>
          <w:rStyle w:val="a3"/>
          <w:sz w:val="20"/>
          <w:szCs w:val="20"/>
        </w:rPr>
        <w:t>-</w:t>
      </w:r>
      <w:r w:rsidRPr="00472977">
        <w:rPr>
          <w:rStyle w:val="a3"/>
          <w:sz w:val="20"/>
          <w:szCs w:val="20"/>
          <w:lang w:val="en-US"/>
        </w:rPr>
        <w:t>universitet</w:t>
      </w:r>
      <w:r w:rsidRPr="00472977">
        <w:rPr>
          <w:rStyle w:val="a3"/>
          <w:sz w:val="20"/>
          <w:szCs w:val="20"/>
        </w:rPr>
        <w:t>.</w:t>
      </w:r>
      <w:r w:rsidRPr="00472977">
        <w:rPr>
          <w:rStyle w:val="a3"/>
          <w:sz w:val="20"/>
          <w:szCs w:val="20"/>
          <w:lang w:val="en-US"/>
        </w:rPr>
        <w:t>ru</w:t>
      </w:r>
    </w:hyperlink>
  </w:p>
  <w:p w:rsidR="00136061" w:rsidRPr="00472977" w:rsidRDefault="00136061" w:rsidP="00472977">
    <w:pPr>
      <w:pStyle w:val="a5"/>
      <w:pBdr>
        <w:bottom w:val="single" w:sz="4" w:space="1" w:color="auto"/>
      </w:pBdr>
      <w:jc w:val="center"/>
      <w:rPr>
        <w:sz w:val="20"/>
        <w:szCs w:val="20"/>
      </w:rPr>
    </w:pPr>
    <w:r w:rsidRPr="00472977">
      <w:rPr>
        <w:sz w:val="20"/>
        <w:szCs w:val="20"/>
      </w:rPr>
      <w:t xml:space="preserve">Факультет образования взрослых - </w:t>
    </w:r>
    <w:hyperlink r:id="rId2" w:history="1">
      <w:r w:rsidRPr="00472977">
        <w:rPr>
          <w:rStyle w:val="a3"/>
          <w:sz w:val="20"/>
          <w:szCs w:val="20"/>
          <w:lang w:val="en-US"/>
        </w:rPr>
        <w:t>www</w:t>
      </w:r>
      <w:r w:rsidRPr="00472977">
        <w:rPr>
          <w:rStyle w:val="a3"/>
          <w:sz w:val="20"/>
          <w:szCs w:val="20"/>
        </w:rPr>
        <w:t>.</w:t>
      </w:r>
      <w:r w:rsidRPr="00472977">
        <w:rPr>
          <w:rStyle w:val="a3"/>
          <w:sz w:val="20"/>
          <w:szCs w:val="20"/>
          <w:lang w:val="en-US"/>
        </w:rPr>
        <w:t>train</w:t>
      </w:r>
      <w:r w:rsidRPr="00472977">
        <w:rPr>
          <w:rStyle w:val="a3"/>
          <w:sz w:val="20"/>
          <w:szCs w:val="20"/>
        </w:rPr>
        <w:t>2.</w:t>
      </w:r>
      <w:r w:rsidRPr="00472977">
        <w:rPr>
          <w:rStyle w:val="a3"/>
          <w:sz w:val="20"/>
          <w:szCs w:val="20"/>
          <w:lang w:val="en-US"/>
        </w:rPr>
        <w:t>ru</w:t>
      </w:r>
    </w:hyperlink>
  </w:p>
  <w:p w:rsidR="00136061" w:rsidRDefault="00136061" w:rsidP="00346EF2">
    <w:pPr>
      <w:pStyle w:val="a5"/>
      <w:pBdr>
        <w:bottom w:val="single" w:sz="4" w:space="1" w:color="auto"/>
      </w:pBdr>
      <w:jc w:val="center"/>
      <w:rPr>
        <w:sz w:val="20"/>
        <w:szCs w:val="20"/>
      </w:rPr>
    </w:pPr>
    <w:r w:rsidRPr="00472977">
      <w:rPr>
        <w:sz w:val="20"/>
        <w:szCs w:val="20"/>
      </w:rPr>
      <w:t>Рабочий семинар для методистов-модераторов по технологии АМО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A42A02"/>
    <w:lvl w:ilvl="0">
      <w:start w:val="1"/>
      <w:numFmt w:val="decimal"/>
      <w:lvlText w:val="%1."/>
      <w:lvlJc w:val="left"/>
      <w:pPr>
        <w:tabs>
          <w:tab w:val="num" w:pos="1492"/>
        </w:tabs>
        <w:ind w:left="1492" w:hanging="360"/>
      </w:pPr>
    </w:lvl>
  </w:abstractNum>
  <w:abstractNum w:abstractNumId="1">
    <w:nsid w:val="FFFFFF7D"/>
    <w:multiLevelType w:val="singleLevel"/>
    <w:tmpl w:val="9A7E5954"/>
    <w:lvl w:ilvl="0">
      <w:start w:val="1"/>
      <w:numFmt w:val="decimal"/>
      <w:lvlText w:val="%1."/>
      <w:lvlJc w:val="left"/>
      <w:pPr>
        <w:tabs>
          <w:tab w:val="num" w:pos="1209"/>
        </w:tabs>
        <w:ind w:left="1209" w:hanging="360"/>
      </w:pPr>
    </w:lvl>
  </w:abstractNum>
  <w:abstractNum w:abstractNumId="2">
    <w:nsid w:val="FFFFFF7E"/>
    <w:multiLevelType w:val="singleLevel"/>
    <w:tmpl w:val="F1B42310"/>
    <w:lvl w:ilvl="0">
      <w:start w:val="1"/>
      <w:numFmt w:val="decimal"/>
      <w:lvlText w:val="%1."/>
      <w:lvlJc w:val="left"/>
      <w:pPr>
        <w:tabs>
          <w:tab w:val="num" w:pos="926"/>
        </w:tabs>
        <w:ind w:left="926" w:hanging="360"/>
      </w:pPr>
    </w:lvl>
  </w:abstractNum>
  <w:abstractNum w:abstractNumId="3">
    <w:nsid w:val="FFFFFF7F"/>
    <w:multiLevelType w:val="singleLevel"/>
    <w:tmpl w:val="E8F49126"/>
    <w:lvl w:ilvl="0">
      <w:start w:val="1"/>
      <w:numFmt w:val="decimal"/>
      <w:lvlText w:val="%1."/>
      <w:lvlJc w:val="left"/>
      <w:pPr>
        <w:tabs>
          <w:tab w:val="num" w:pos="643"/>
        </w:tabs>
        <w:ind w:left="643" w:hanging="360"/>
      </w:pPr>
    </w:lvl>
  </w:abstractNum>
  <w:abstractNum w:abstractNumId="4">
    <w:nsid w:val="FFFFFF80"/>
    <w:multiLevelType w:val="singleLevel"/>
    <w:tmpl w:val="FAD20C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9449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1C87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AA97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24CD4E"/>
    <w:lvl w:ilvl="0">
      <w:start w:val="1"/>
      <w:numFmt w:val="decimal"/>
      <w:lvlText w:val="%1."/>
      <w:lvlJc w:val="left"/>
      <w:pPr>
        <w:tabs>
          <w:tab w:val="num" w:pos="360"/>
        </w:tabs>
        <w:ind w:left="360" w:hanging="360"/>
      </w:pPr>
    </w:lvl>
  </w:abstractNum>
  <w:abstractNum w:abstractNumId="9">
    <w:nsid w:val="FFFFFF89"/>
    <w:multiLevelType w:val="singleLevel"/>
    <w:tmpl w:val="60EA44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4"/>
    <w:multiLevelType w:val="multilevel"/>
    <w:tmpl w:val="00000004"/>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05"/>
    <w:multiLevelType w:val="singleLevel"/>
    <w:tmpl w:val="568A71D4"/>
    <w:name w:val="WW8Num9"/>
    <w:lvl w:ilvl="0">
      <w:start w:val="1"/>
      <w:numFmt w:val="decimal"/>
      <w:lvlText w:val="%1."/>
      <w:lvlJc w:val="left"/>
      <w:pPr>
        <w:tabs>
          <w:tab w:val="num" w:pos="720"/>
        </w:tabs>
        <w:ind w:left="720" w:hanging="360"/>
      </w:pPr>
      <w:rPr>
        <w:color w:val="auto"/>
      </w:rPr>
    </w:lvl>
  </w:abstractNum>
  <w:abstractNum w:abstractNumId="13">
    <w:nsid w:val="072124F0"/>
    <w:multiLevelType w:val="hybridMultilevel"/>
    <w:tmpl w:val="2C7E4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343423"/>
    <w:multiLevelType w:val="hybridMultilevel"/>
    <w:tmpl w:val="D82CB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9B2468"/>
    <w:multiLevelType w:val="hybridMultilevel"/>
    <w:tmpl w:val="B0C8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0178D8"/>
    <w:multiLevelType w:val="hybridMultilevel"/>
    <w:tmpl w:val="6D90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056E68"/>
    <w:multiLevelType w:val="hybridMultilevel"/>
    <w:tmpl w:val="B0D6B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C954C1"/>
    <w:multiLevelType w:val="hybridMultilevel"/>
    <w:tmpl w:val="0564389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9">
    <w:nsid w:val="351B0710"/>
    <w:multiLevelType w:val="hybridMultilevel"/>
    <w:tmpl w:val="4A1228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7C07ADA"/>
    <w:multiLevelType w:val="multilevel"/>
    <w:tmpl w:val="658C478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57CCD"/>
    <w:multiLevelType w:val="hybridMultilevel"/>
    <w:tmpl w:val="125A48A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2">
    <w:nsid w:val="53616674"/>
    <w:multiLevelType w:val="multilevel"/>
    <w:tmpl w:val="72F6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B4C16"/>
    <w:multiLevelType w:val="hybridMultilevel"/>
    <w:tmpl w:val="67F8E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C14076"/>
    <w:multiLevelType w:val="hybridMultilevel"/>
    <w:tmpl w:val="564AA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C44F8B"/>
    <w:multiLevelType w:val="hybridMultilevel"/>
    <w:tmpl w:val="68B69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6C47EBE"/>
    <w:multiLevelType w:val="hybridMultilevel"/>
    <w:tmpl w:val="9E54A3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21"/>
  </w:num>
  <w:num w:numId="5">
    <w:abstractNumId w:val="2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7"/>
  </w:num>
  <w:num w:numId="19">
    <w:abstractNumId w:val="24"/>
  </w:num>
  <w:num w:numId="20">
    <w:abstractNumId w:val="25"/>
  </w:num>
  <w:num w:numId="21">
    <w:abstractNumId w:val="19"/>
  </w:num>
  <w:num w:numId="22">
    <w:abstractNumId w:val="22"/>
  </w:num>
  <w:num w:numId="23">
    <w:abstractNumId w:val="15"/>
  </w:num>
  <w:num w:numId="24">
    <w:abstractNumId w:val="16"/>
  </w:num>
  <w:num w:numId="25">
    <w:abstractNumId w:val="23"/>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3101F"/>
    <w:rsid w:val="00022E90"/>
    <w:rsid w:val="00041130"/>
    <w:rsid w:val="00057845"/>
    <w:rsid w:val="00061FF6"/>
    <w:rsid w:val="000631F6"/>
    <w:rsid w:val="000759AF"/>
    <w:rsid w:val="00090C42"/>
    <w:rsid w:val="000910F1"/>
    <w:rsid w:val="000A1F4C"/>
    <w:rsid w:val="000A668C"/>
    <w:rsid w:val="000E429B"/>
    <w:rsid w:val="000E687A"/>
    <w:rsid w:val="000F440D"/>
    <w:rsid w:val="00101B03"/>
    <w:rsid w:val="0011247F"/>
    <w:rsid w:val="00131535"/>
    <w:rsid w:val="00136061"/>
    <w:rsid w:val="00142B37"/>
    <w:rsid w:val="00143CE6"/>
    <w:rsid w:val="001469F1"/>
    <w:rsid w:val="00152954"/>
    <w:rsid w:val="00173B6D"/>
    <w:rsid w:val="00174415"/>
    <w:rsid w:val="00183A67"/>
    <w:rsid w:val="001869EB"/>
    <w:rsid w:val="00190BD3"/>
    <w:rsid w:val="001A26BC"/>
    <w:rsid w:val="001A30A7"/>
    <w:rsid w:val="001A3309"/>
    <w:rsid w:val="001B11D3"/>
    <w:rsid w:val="001B7B2C"/>
    <w:rsid w:val="001C32B3"/>
    <w:rsid w:val="001E1E4D"/>
    <w:rsid w:val="001F1287"/>
    <w:rsid w:val="001F2A35"/>
    <w:rsid w:val="001F3E1D"/>
    <w:rsid w:val="00203174"/>
    <w:rsid w:val="002114E1"/>
    <w:rsid w:val="00213C60"/>
    <w:rsid w:val="00217853"/>
    <w:rsid w:val="00220E59"/>
    <w:rsid w:val="00240CEB"/>
    <w:rsid w:val="00247D31"/>
    <w:rsid w:val="00254CDB"/>
    <w:rsid w:val="002572CD"/>
    <w:rsid w:val="002777EE"/>
    <w:rsid w:val="00277E63"/>
    <w:rsid w:val="00296D67"/>
    <w:rsid w:val="00297CE2"/>
    <w:rsid w:val="002A3F70"/>
    <w:rsid w:val="002A7A11"/>
    <w:rsid w:val="002A7AE1"/>
    <w:rsid w:val="002B035C"/>
    <w:rsid w:val="002B03B5"/>
    <w:rsid w:val="002C0272"/>
    <w:rsid w:val="002D1E9C"/>
    <w:rsid w:val="002D2F60"/>
    <w:rsid w:val="002D6E3F"/>
    <w:rsid w:val="002E0DC2"/>
    <w:rsid w:val="002F05EE"/>
    <w:rsid w:val="002F375D"/>
    <w:rsid w:val="002F5A1E"/>
    <w:rsid w:val="002F6E3B"/>
    <w:rsid w:val="00300A12"/>
    <w:rsid w:val="00302930"/>
    <w:rsid w:val="003071D0"/>
    <w:rsid w:val="0031063C"/>
    <w:rsid w:val="003120EA"/>
    <w:rsid w:val="0032046A"/>
    <w:rsid w:val="00321F45"/>
    <w:rsid w:val="00340195"/>
    <w:rsid w:val="003429A1"/>
    <w:rsid w:val="00346EF2"/>
    <w:rsid w:val="0035255D"/>
    <w:rsid w:val="00352CEB"/>
    <w:rsid w:val="00361BD7"/>
    <w:rsid w:val="003646DA"/>
    <w:rsid w:val="0036671C"/>
    <w:rsid w:val="00370289"/>
    <w:rsid w:val="00371251"/>
    <w:rsid w:val="00374625"/>
    <w:rsid w:val="00387D6E"/>
    <w:rsid w:val="0039624B"/>
    <w:rsid w:val="003A1B40"/>
    <w:rsid w:val="003A5BB9"/>
    <w:rsid w:val="003D4623"/>
    <w:rsid w:val="003F008A"/>
    <w:rsid w:val="00404227"/>
    <w:rsid w:val="00405E8D"/>
    <w:rsid w:val="00415538"/>
    <w:rsid w:val="00424857"/>
    <w:rsid w:val="004364C6"/>
    <w:rsid w:val="004408F1"/>
    <w:rsid w:val="00450E8D"/>
    <w:rsid w:val="00465951"/>
    <w:rsid w:val="0047014D"/>
    <w:rsid w:val="00472977"/>
    <w:rsid w:val="00474EA4"/>
    <w:rsid w:val="004764AD"/>
    <w:rsid w:val="004804C2"/>
    <w:rsid w:val="00484948"/>
    <w:rsid w:val="00486F52"/>
    <w:rsid w:val="00493AE7"/>
    <w:rsid w:val="00496496"/>
    <w:rsid w:val="004966F5"/>
    <w:rsid w:val="00496EED"/>
    <w:rsid w:val="004A5F41"/>
    <w:rsid w:val="004A6944"/>
    <w:rsid w:val="004B0766"/>
    <w:rsid w:val="004B6E5A"/>
    <w:rsid w:val="004C35A5"/>
    <w:rsid w:val="004C482F"/>
    <w:rsid w:val="004C63CE"/>
    <w:rsid w:val="004E1805"/>
    <w:rsid w:val="004E6A42"/>
    <w:rsid w:val="004F0412"/>
    <w:rsid w:val="004F64E8"/>
    <w:rsid w:val="004F6749"/>
    <w:rsid w:val="004F7A92"/>
    <w:rsid w:val="005017E6"/>
    <w:rsid w:val="005064D0"/>
    <w:rsid w:val="0051089B"/>
    <w:rsid w:val="00512F6F"/>
    <w:rsid w:val="00524C8E"/>
    <w:rsid w:val="00525F26"/>
    <w:rsid w:val="00535D69"/>
    <w:rsid w:val="00541E3B"/>
    <w:rsid w:val="00545D3B"/>
    <w:rsid w:val="0054692B"/>
    <w:rsid w:val="00551B4E"/>
    <w:rsid w:val="00561E5E"/>
    <w:rsid w:val="005634F5"/>
    <w:rsid w:val="00574360"/>
    <w:rsid w:val="00575ECD"/>
    <w:rsid w:val="0058039D"/>
    <w:rsid w:val="005809F2"/>
    <w:rsid w:val="00596005"/>
    <w:rsid w:val="005C1487"/>
    <w:rsid w:val="005C1DD4"/>
    <w:rsid w:val="005C268F"/>
    <w:rsid w:val="005C3C41"/>
    <w:rsid w:val="005C68AE"/>
    <w:rsid w:val="005D0A0F"/>
    <w:rsid w:val="005E2866"/>
    <w:rsid w:val="005E7894"/>
    <w:rsid w:val="006059E3"/>
    <w:rsid w:val="00620238"/>
    <w:rsid w:val="00624E5D"/>
    <w:rsid w:val="006359BF"/>
    <w:rsid w:val="006376B3"/>
    <w:rsid w:val="00637E3E"/>
    <w:rsid w:val="0064288B"/>
    <w:rsid w:val="00660A61"/>
    <w:rsid w:val="0066179C"/>
    <w:rsid w:val="00685B66"/>
    <w:rsid w:val="00686B9E"/>
    <w:rsid w:val="00692B95"/>
    <w:rsid w:val="00697CD2"/>
    <w:rsid w:val="006A0D64"/>
    <w:rsid w:val="006A6A90"/>
    <w:rsid w:val="006B3168"/>
    <w:rsid w:val="006B5B22"/>
    <w:rsid w:val="006B7887"/>
    <w:rsid w:val="006C3034"/>
    <w:rsid w:val="006C65E1"/>
    <w:rsid w:val="006D3C59"/>
    <w:rsid w:val="006D5B01"/>
    <w:rsid w:val="006E3C02"/>
    <w:rsid w:val="006F3739"/>
    <w:rsid w:val="006F537A"/>
    <w:rsid w:val="006F7CB4"/>
    <w:rsid w:val="0070466E"/>
    <w:rsid w:val="0071027C"/>
    <w:rsid w:val="00723219"/>
    <w:rsid w:val="007254DA"/>
    <w:rsid w:val="00742F75"/>
    <w:rsid w:val="007434B8"/>
    <w:rsid w:val="00744996"/>
    <w:rsid w:val="00744F36"/>
    <w:rsid w:val="007469DA"/>
    <w:rsid w:val="00750FEB"/>
    <w:rsid w:val="007617CF"/>
    <w:rsid w:val="00773BC0"/>
    <w:rsid w:val="00776868"/>
    <w:rsid w:val="00783509"/>
    <w:rsid w:val="007842E9"/>
    <w:rsid w:val="00792E41"/>
    <w:rsid w:val="00792F46"/>
    <w:rsid w:val="0079372F"/>
    <w:rsid w:val="007A16ED"/>
    <w:rsid w:val="007A36DA"/>
    <w:rsid w:val="007B6A48"/>
    <w:rsid w:val="007D0B6E"/>
    <w:rsid w:val="007D2AF6"/>
    <w:rsid w:val="007D53BA"/>
    <w:rsid w:val="00812CCF"/>
    <w:rsid w:val="00820707"/>
    <w:rsid w:val="00823BCD"/>
    <w:rsid w:val="00832F32"/>
    <w:rsid w:val="00834BC1"/>
    <w:rsid w:val="00834D99"/>
    <w:rsid w:val="00840DD0"/>
    <w:rsid w:val="00851D85"/>
    <w:rsid w:val="008561C2"/>
    <w:rsid w:val="008568F1"/>
    <w:rsid w:val="0086691C"/>
    <w:rsid w:val="00867CA0"/>
    <w:rsid w:val="00892AC8"/>
    <w:rsid w:val="008D53DB"/>
    <w:rsid w:val="008F0B81"/>
    <w:rsid w:val="008F36F0"/>
    <w:rsid w:val="008F3C2D"/>
    <w:rsid w:val="0092376E"/>
    <w:rsid w:val="0093379B"/>
    <w:rsid w:val="00937D7D"/>
    <w:rsid w:val="00942F0D"/>
    <w:rsid w:val="009472A8"/>
    <w:rsid w:val="0095140C"/>
    <w:rsid w:val="009757F5"/>
    <w:rsid w:val="00987AFD"/>
    <w:rsid w:val="009A3195"/>
    <w:rsid w:val="009A6020"/>
    <w:rsid w:val="009A7C39"/>
    <w:rsid w:val="009B0983"/>
    <w:rsid w:val="009C70BF"/>
    <w:rsid w:val="009C7E7C"/>
    <w:rsid w:val="009D0259"/>
    <w:rsid w:val="009D2933"/>
    <w:rsid w:val="009E1B5F"/>
    <w:rsid w:val="009E6457"/>
    <w:rsid w:val="009F0724"/>
    <w:rsid w:val="00A15206"/>
    <w:rsid w:val="00A275C1"/>
    <w:rsid w:val="00A4186B"/>
    <w:rsid w:val="00A52D6D"/>
    <w:rsid w:val="00A749EC"/>
    <w:rsid w:val="00A772B7"/>
    <w:rsid w:val="00A81AB4"/>
    <w:rsid w:val="00A83F26"/>
    <w:rsid w:val="00AB1D5C"/>
    <w:rsid w:val="00AB3C0B"/>
    <w:rsid w:val="00AB6BC0"/>
    <w:rsid w:val="00AD79E5"/>
    <w:rsid w:val="00AE7890"/>
    <w:rsid w:val="00AF51C6"/>
    <w:rsid w:val="00B02957"/>
    <w:rsid w:val="00B0670C"/>
    <w:rsid w:val="00B11B2D"/>
    <w:rsid w:val="00B12A1F"/>
    <w:rsid w:val="00B138DB"/>
    <w:rsid w:val="00B16E2E"/>
    <w:rsid w:val="00B34FE1"/>
    <w:rsid w:val="00B35903"/>
    <w:rsid w:val="00B37F8E"/>
    <w:rsid w:val="00B46B2B"/>
    <w:rsid w:val="00B61A27"/>
    <w:rsid w:val="00B66A14"/>
    <w:rsid w:val="00B927F5"/>
    <w:rsid w:val="00BC3F33"/>
    <w:rsid w:val="00BD4072"/>
    <w:rsid w:val="00BE2873"/>
    <w:rsid w:val="00BF2A5C"/>
    <w:rsid w:val="00BF4AAF"/>
    <w:rsid w:val="00BF66AD"/>
    <w:rsid w:val="00BF6ED2"/>
    <w:rsid w:val="00C01ED8"/>
    <w:rsid w:val="00C067F4"/>
    <w:rsid w:val="00C12BC6"/>
    <w:rsid w:val="00C16045"/>
    <w:rsid w:val="00C2000A"/>
    <w:rsid w:val="00C51521"/>
    <w:rsid w:val="00C5371E"/>
    <w:rsid w:val="00C571AF"/>
    <w:rsid w:val="00C61DE2"/>
    <w:rsid w:val="00C77D63"/>
    <w:rsid w:val="00C93213"/>
    <w:rsid w:val="00CA1934"/>
    <w:rsid w:val="00CA6CC0"/>
    <w:rsid w:val="00CB48DC"/>
    <w:rsid w:val="00CB66BE"/>
    <w:rsid w:val="00CC5723"/>
    <w:rsid w:val="00CD02D6"/>
    <w:rsid w:val="00CD29E4"/>
    <w:rsid w:val="00CE247F"/>
    <w:rsid w:val="00CE4DC6"/>
    <w:rsid w:val="00CF3F27"/>
    <w:rsid w:val="00CF4B21"/>
    <w:rsid w:val="00D00930"/>
    <w:rsid w:val="00D05E69"/>
    <w:rsid w:val="00D21E87"/>
    <w:rsid w:val="00D35CCC"/>
    <w:rsid w:val="00D36334"/>
    <w:rsid w:val="00D44403"/>
    <w:rsid w:val="00D57DE0"/>
    <w:rsid w:val="00D73D69"/>
    <w:rsid w:val="00D818C0"/>
    <w:rsid w:val="00D92503"/>
    <w:rsid w:val="00D969A5"/>
    <w:rsid w:val="00DB6EE3"/>
    <w:rsid w:val="00DD54B1"/>
    <w:rsid w:val="00DD792E"/>
    <w:rsid w:val="00DF7237"/>
    <w:rsid w:val="00E00258"/>
    <w:rsid w:val="00E13068"/>
    <w:rsid w:val="00E149F4"/>
    <w:rsid w:val="00E26336"/>
    <w:rsid w:val="00E3101F"/>
    <w:rsid w:val="00E41181"/>
    <w:rsid w:val="00E45011"/>
    <w:rsid w:val="00E62312"/>
    <w:rsid w:val="00E63463"/>
    <w:rsid w:val="00E8193F"/>
    <w:rsid w:val="00E85531"/>
    <w:rsid w:val="00EA57A6"/>
    <w:rsid w:val="00EA78DE"/>
    <w:rsid w:val="00EB108F"/>
    <w:rsid w:val="00EC1904"/>
    <w:rsid w:val="00EC2CA9"/>
    <w:rsid w:val="00EC5514"/>
    <w:rsid w:val="00EC6F04"/>
    <w:rsid w:val="00EC7C93"/>
    <w:rsid w:val="00EE396E"/>
    <w:rsid w:val="00EF7510"/>
    <w:rsid w:val="00F0485E"/>
    <w:rsid w:val="00F115F3"/>
    <w:rsid w:val="00F22508"/>
    <w:rsid w:val="00F35C94"/>
    <w:rsid w:val="00F42E67"/>
    <w:rsid w:val="00F45C1E"/>
    <w:rsid w:val="00F551A2"/>
    <w:rsid w:val="00F56A6F"/>
    <w:rsid w:val="00F6339B"/>
    <w:rsid w:val="00F717C5"/>
    <w:rsid w:val="00F77B39"/>
    <w:rsid w:val="00F82C56"/>
    <w:rsid w:val="00F8662F"/>
    <w:rsid w:val="00F961D7"/>
    <w:rsid w:val="00FB27AF"/>
    <w:rsid w:val="00FE3990"/>
    <w:rsid w:val="00FF54F6"/>
    <w:rsid w:val="00FF5555"/>
    <w:rsid w:val="00FF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01F"/>
    <w:pPr>
      <w:suppressAutoHyphens/>
    </w:pPr>
    <w:rPr>
      <w:rFonts w:ascii="Times New Roman" w:eastAsia="Times New Roman" w:hAnsi="Times New Roman"/>
      <w:sz w:val="24"/>
      <w:szCs w:val="24"/>
      <w:lang w:eastAsia="ar-SA"/>
    </w:rPr>
  </w:style>
  <w:style w:type="paragraph" w:styleId="3">
    <w:name w:val="heading 3"/>
    <w:basedOn w:val="a"/>
    <w:next w:val="a"/>
    <w:link w:val="30"/>
    <w:qFormat/>
    <w:rsid w:val="00E3101F"/>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E3101F"/>
    <w:rPr>
      <w:rFonts w:ascii="Arial" w:eastAsia="Times New Roman" w:hAnsi="Arial" w:cs="Arial"/>
      <w:b/>
      <w:bCs/>
      <w:sz w:val="26"/>
      <w:szCs w:val="26"/>
      <w:lang w:eastAsia="ar-SA"/>
    </w:rPr>
  </w:style>
  <w:style w:type="character" w:styleId="a3">
    <w:name w:val="Hyperlink"/>
    <w:rsid w:val="00E3101F"/>
    <w:rPr>
      <w:color w:val="0000FF"/>
      <w:u w:val="single"/>
    </w:rPr>
  </w:style>
  <w:style w:type="paragraph" w:customStyle="1" w:styleId="a4">
    <w:name w:val="Знак Знак Знак Знак Знак Знак"/>
    <w:basedOn w:val="a"/>
    <w:rsid w:val="005E7894"/>
    <w:pPr>
      <w:suppressAutoHyphens w:val="0"/>
      <w:spacing w:after="160" w:line="240" w:lineRule="exact"/>
    </w:pPr>
    <w:rPr>
      <w:rFonts w:ascii="Arial" w:hAnsi="Arial" w:cs="Arial"/>
      <w:sz w:val="20"/>
      <w:szCs w:val="20"/>
      <w:lang w:val="en-US" w:eastAsia="en-US"/>
    </w:rPr>
  </w:style>
  <w:style w:type="paragraph" w:styleId="a5">
    <w:name w:val="header"/>
    <w:basedOn w:val="a"/>
    <w:link w:val="a6"/>
    <w:uiPriority w:val="99"/>
    <w:rsid w:val="00346EF2"/>
    <w:pPr>
      <w:tabs>
        <w:tab w:val="center" w:pos="4677"/>
        <w:tab w:val="right" w:pos="9355"/>
      </w:tabs>
    </w:pPr>
  </w:style>
  <w:style w:type="paragraph" w:styleId="a7">
    <w:name w:val="footer"/>
    <w:basedOn w:val="a"/>
    <w:rsid w:val="00346EF2"/>
    <w:pPr>
      <w:tabs>
        <w:tab w:val="center" w:pos="4677"/>
        <w:tab w:val="right" w:pos="9355"/>
      </w:tabs>
    </w:pPr>
  </w:style>
  <w:style w:type="character" w:customStyle="1" w:styleId="a6">
    <w:name w:val="Верхний колонтитул Знак"/>
    <w:link w:val="a5"/>
    <w:uiPriority w:val="99"/>
    <w:rsid w:val="00346EF2"/>
    <w:rPr>
      <w:sz w:val="24"/>
      <w:szCs w:val="24"/>
      <w:lang w:val="ru-RU" w:eastAsia="ar-SA" w:bidi="ar-SA"/>
    </w:rPr>
  </w:style>
  <w:style w:type="paragraph" w:customStyle="1" w:styleId="a8">
    <w:name w:val="Знак Знак Знак Знак Знак Знак Знак"/>
    <w:basedOn w:val="a"/>
    <w:rsid w:val="00346EF2"/>
    <w:pPr>
      <w:suppressAutoHyphens w:val="0"/>
      <w:spacing w:after="160" w:line="240" w:lineRule="exact"/>
    </w:pPr>
    <w:rPr>
      <w:rFonts w:ascii="Verdana" w:hAnsi="Verdana"/>
      <w:sz w:val="20"/>
      <w:szCs w:val="20"/>
      <w:lang w:val="en-US" w:eastAsia="en-US"/>
    </w:rPr>
  </w:style>
  <w:style w:type="paragraph" w:styleId="a9">
    <w:name w:val="footnote text"/>
    <w:basedOn w:val="a"/>
    <w:semiHidden/>
    <w:rsid w:val="00C93213"/>
    <w:rPr>
      <w:sz w:val="20"/>
      <w:szCs w:val="20"/>
    </w:rPr>
  </w:style>
  <w:style w:type="character" w:styleId="aa">
    <w:name w:val="footnote reference"/>
    <w:semiHidden/>
    <w:rsid w:val="00C93213"/>
    <w:rPr>
      <w:vertAlign w:val="superscript"/>
    </w:rPr>
  </w:style>
  <w:style w:type="paragraph" w:styleId="31">
    <w:name w:val="toc 3"/>
    <w:basedOn w:val="a"/>
    <w:next w:val="a"/>
    <w:autoRedefine/>
    <w:semiHidden/>
    <w:rsid w:val="00090C42"/>
    <w:pPr>
      <w:ind w:left="480"/>
    </w:pPr>
  </w:style>
  <w:style w:type="character" w:styleId="ab">
    <w:name w:val="page number"/>
    <w:basedOn w:val="a0"/>
    <w:rsid w:val="009E1B5F"/>
  </w:style>
  <w:style w:type="paragraph" w:styleId="ac">
    <w:name w:val="List Paragraph"/>
    <w:basedOn w:val="a"/>
    <w:uiPriority w:val="34"/>
    <w:qFormat/>
    <w:rsid w:val="00D35CCC"/>
    <w:pPr>
      <w:suppressAutoHyphens w:val="0"/>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9A7C39"/>
  </w:style>
  <w:style w:type="paragraph" w:styleId="ad">
    <w:name w:val="endnote text"/>
    <w:basedOn w:val="a"/>
    <w:link w:val="ae"/>
    <w:uiPriority w:val="99"/>
    <w:semiHidden/>
    <w:unhideWhenUsed/>
    <w:rsid w:val="0051089B"/>
    <w:rPr>
      <w:sz w:val="20"/>
      <w:szCs w:val="20"/>
    </w:rPr>
  </w:style>
  <w:style w:type="character" w:customStyle="1" w:styleId="ae">
    <w:name w:val="Текст концевой сноски Знак"/>
    <w:link w:val="ad"/>
    <w:uiPriority w:val="99"/>
    <w:semiHidden/>
    <w:rsid w:val="0051089B"/>
    <w:rPr>
      <w:rFonts w:ascii="Times New Roman" w:eastAsia="Times New Roman" w:hAnsi="Times New Roman"/>
      <w:lang w:eastAsia="ar-SA"/>
    </w:rPr>
  </w:style>
  <w:style w:type="character" w:styleId="af">
    <w:name w:val="endnote reference"/>
    <w:uiPriority w:val="99"/>
    <w:semiHidden/>
    <w:unhideWhenUsed/>
    <w:rsid w:val="0051089B"/>
    <w:rPr>
      <w:vertAlign w:val="superscript"/>
    </w:rPr>
  </w:style>
  <w:style w:type="paragraph" w:styleId="af0">
    <w:name w:val="Balloon Text"/>
    <w:basedOn w:val="a"/>
    <w:link w:val="af1"/>
    <w:uiPriority w:val="99"/>
    <w:semiHidden/>
    <w:unhideWhenUsed/>
    <w:rsid w:val="00B12A1F"/>
    <w:rPr>
      <w:rFonts w:ascii="Tahoma" w:hAnsi="Tahoma" w:cs="Tahoma"/>
      <w:sz w:val="16"/>
      <w:szCs w:val="16"/>
    </w:rPr>
  </w:style>
  <w:style w:type="character" w:customStyle="1" w:styleId="af1">
    <w:name w:val="Текст выноски Знак"/>
    <w:basedOn w:val="a0"/>
    <w:link w:val="af0"/>
    <w:uiPriority w:val="99"/>
    <w:semiHidden/>
    <w:rsid w:val="00B12A1F"/>
    <w:rPr>
      <w:rFonts w:ascii="Tahoma" w:eastAsia="Times New Roman" w:hAnsi="Tahoma" w:cs="Tahoma"/>
      <w:sz w:val="16"/>
      <w:szCs w:val="16"/>
      <w:lang w:eastAsia="ar-SA"/>
    </w:rPr>
  </w:style>
  <w:style w:type="table" w:styleId="af2">
    <w:name w:val="Table Grid"/>
    <w:basedOn w:val="a1"/>
    <w:uiPriority w:val="59"/>
    <w:rsid w:val="00B029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2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train2.ru" TargetMode="External"/><Relationship Id="rId1" Type="http://schemas.openxmlformats.org/officeDocument/2006/relationships/hyperlink" Target="http://www.moi-universit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20208</CharactersWithSpaces>
  <SharedDoc>false</SharedDoc>
  <HLinks>
    <vt:vector size="12" baseType="variant">
      <vt:variant>
        <vt:i4>720907</vt:i4>
      </vt:variant>
      <vt:variant>
        <vt:i4>3</vt:i4>
      </vt:variant>
      <vt:variant>
        <vt:i4>0</vt:i4>
      </vt:variant>
      <vt:variant>
        <vt:i4>5</vt:i4>
      </vt:variant>
      <vt:variant>
        <vt:lpwstr>http://www.train2.ru/</vt:lpwstr>
      </vt:variant>
      <vt:variant>
        <vt:lpwstr/>
      </vt:variant>
      <vt:variant>
        <vt:i4>7864367</vt:i4>
      </vt:variant>
      <vt:variant>
        <vt:i4>0</vt:i4>
      </vt:variant>
      <vt:variant>
        <vt:i4>0</vt:i4>
      </vt:variant>
      <vt:variant>
        <vt:i4>5</vt:i4>
      </vt:variant>
      <vt:variant>
        <vt:lpwstr>http://www.moi-universitet.ru/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Мещерякова</cp:lastModifiedBy>
  <cp:revision>4</cp:revision>
  <dcterms:created xsi:type="dcterms:W3CDTF">2015-05-01T11:51:00Z</dcterms:created>
  <dcterms:modified xsi:type="dcterms:W3CDTF">2015-05-01T12:17:00Z</dcterms:modified>
</cp:coreProperties>
</file>