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36" w:rsidRDefault="00D76F36" w:rsidP="00D76F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D76F36" w:rsidRDefault="00D76F36" w:rsidP="00D76F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В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>- 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36" w:rsidRDefault="00D76F36" w:rsidP="00D76F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О.П. Золоторева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бюджетное профессиональное образовательное учреждение № 11 (КГБ ПОУ 11)</w:t>
      </w:r>
      <w:r w:rsidRPr="00FE1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г. Комсомольск-на-Амуре</w:t>
      </w:r>
    </w:p>
    <w:p w:rsidR="00D76F36" w:rsidRDefault="00D76F36" w:rsidP="00D7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B8">
        <w:rPr>
          <w:rFonts w:ascii="Times New Roman" w:hAnsi="Times New Roman" w:cs="Times New Roman"/>
          <w:sz w:val="28"/>
          <w:szCs w:val="28"/>
        </w:rPr>
        <w:t>Здоровье - один из важнейших компонентов человеческого благополучия, счастья, одно из неотъемлемых прав человека и условий успешного социального и 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любой страны</w:t>
      </w:r>
      <w:r w:rsidRPr="005F16B8">
        <w:rPr>
          <w:rFonts w:ascii="Times New Roman" w:hAnsi="Times New Roman" w:cs="Times New Roman"/>
          <w:sz w:val="28"/>
          <w:szCs w:val="28"/>
        </w:rPr>
        <w:t xml:space="preserve">. Закон РФ «Об образовании» в качестве одной из приоритетных целей ставит сохранение и укрепление здоровья обучаемых. 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</w:t>
      </w:r>
    </w:p>
    <w:p w:rsidR="00D76F36" w:rsidRPr="005F16B8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B8">
        <w:rPr>
          <w:rFonts w:ascii="Times New Roman" w:hAnsi="Times New Roman" w:cs="Times New Roman"/>
          <w:sz w:val="28"/>
          <w:szCs w:val="28"/>
        </w:rPr>
        <w:t>Вопросы охраны жизни и здоровья учащихся крайне актуальны. Ухудшение состояния здоровья детей, все большее увеличение учебной нагрузки, неблагоприятные экологические условия, рост социально зависимых показателей неблагополучия свидетельствуют о необходимости применения д</w:t>
      </w:r>
      <w:r>
        <w:rPr>
          <w:rFonts w:ascii="Times New Roman" w:hAnsi="Times New Roman" w:cs="Times New Roman"/>
          <w:sz w:val="28"/>
          <w:szCs w:val="28"/>
        </w:rPr>
        <w:t>оступных основной массе обучающихся</w:t>
      </w:r>
      <w:r w:rsidRPr="005F16B8">
        <w:rPr>
          <w:rFonts w:ascii="Times New Roman" w:hAnsi="Times New Roman" w:cs="Times New Roman"/>
          <w:sz w:val="28"/>
          <w:szCs w:val="28"/>
        </w:rPr>
        <w:t xml:space="preserve"> урочных и внеурочных форм организации физкультурно-спортивной деятельности, со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5F16B8">
        <w:rPr>
          <w:rFonts w:ascii="Times New Roman" w:hAnsi="Times New Roman" w:cs="Times New Roman"/>
          <w:sz w:val="28"/>
          <w:szCs w:val="28"/>
        </w:rPr>
        <w:t xml:space="preserve"> устойчивой мотивации систематическим занятиям спортом. </w:t>
      </w:r>
      <w:proofErr w:type="gramStart"/>
      <w:r w:rsidRPr="005F16B8">
        <w:rPr>
          <w:rFonts w:ascii="Times New Roman" w:hAnsi="Times New Roman" w:cs="Times New Roman"/>
          <w:sz w:val="28"/>
          <w:szCs w:val="28"/>
        </w:rPr>
        <w:t xml:space="preserve">Сегодня, по данным Минздрава за 2012год, только 5% выпускников школ являются здоровыми, 80% школьников  хронически больны, 50% имеют морфофизиологические отклонения, 70% страдают нервно-психическими расстройствами из них у 20% наблюдаются болезни органов пищеварения, 20% -заболевания </w:t>
      </w:r>
      <w:proofErr w:type="spellStart"/>
      <w:r w:rsidRPr="005F16B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5F16B8">
        <w:rPr>
          <w:rFonts w:ascii="Times New Roman" w:hAnsi="Times New Roman" w:cs="Times New Roman"/>
          <w:sz w:val="28"/>
          <w:szCs w:val="28"/>
        </w:rPr>
        <w:t xml:space="preserve"> системы, 10% - близорукость, 15%-болезни опорно-двигательного аппарата, гинекологическая патология у подростков за последние 5 лет увеличилась в среднем с 8% до 15% [6].</w:t>
      </w:r>
      <w:proofErr w:type="gramEnd"/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этому п</w:t>
      </w:r>
      <w:r w:rsidRPr="007A286F">
        <w:rPr>
          <w:rFonts w:ascii="Times New Roman" w:hAnsi="Times New Roman" w:cs="Times New Roman"/>
          <w:sz w:val="28"/>
          <w:szCs w:val="28"/>
        </w:rPr>
        <w:t>о нашему мнению, формирования культуры здоровья предусматривает решение задач физическ</w:t>
      </w:r>
      <w:r>
        <w:rPr>
          <w:rFonts w:ascii="Times New Roman" w:hAnsi="Times New Roman" w:cs="Times New Roman"/>
          <w:sz w:val="28"/>
          <w:szCs w:val="28"/>
        </w:rPr>
        <w:t xml:space="preserve">ого воспитания </w:t>
      </w:r>
      <w:r w:rsidRPr="007A286F">
        <w:rPr>
          <w:rFonts w:ascii="Times New Roman" w:hAnsi="Times New Roman" w:cs="Times New Roman"/>
          <w:sz w:val="28"/>
          <w:szCs w:val="28"/>
        </w:rPr>
        <w:t xml:space="preserve"> через реализацию личностн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 xml:space="preserve">ованного подхода. Цель </w:t>
      </w:r>
      <w:r w:rsidRPr="007A286F">
        <w:rPr>
          <w:rFonts w:ascii="Times New Roman" w:hAnsi="Times New Roman" w:cs="Times New Roman"/>
          <w:sz w:val="28"/>
          <w:szCs w:val="28"/>
        </w:rPr>
        <w:t xml:space="preserve"> образования по физической культуре в рамках данного подхода, основанного на внедрении ФГОС НОО, состоит в формировании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Основные задачи современного образовательного процесса в области физической культуры направлены 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>: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•укрепление здоровья, развитие основных физических качеств и повышение функциональных возможностей организма;</w:t>
      </w:r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• формирование культуры движений, обогащение двигательного опыта физическими упражнениями с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 xml:space="preserve"> и корригирующей направленностью, техническими действиями и приемами базовых видов спорта;</w:t>
      </w:r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• 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• обучение навыкам и умениям в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 xml:space="preserve">- оздоровительной и спортивно-оздоровительной деятельности, самостоятельной организации занятий физическими упражнениями; 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>• воспитание положительных качеств личности, норм коллективного взаимодействия и сотрудничества в учебной и с</w:t>
      </w:r>
      <w:r>
        <w:rPr>
          <w:rFonts w:ascii="Times New Roman" w:hAnsi="Times New Roman" w:cs="Times New Roman"/>
          <w:sz w:val="28"/>
          <w:szCs w:val="28"/>
        </w:rPr>
        <w:t>оревновательной деятельности</w:t>
      </w:r>
      <w:r w:rsidRPr="007A286F">
        <w:rPr>
          <w:rFonts w:ascii="Times New Roman" w:hAnsi="Times New Roman" w:cs="Times New Roman"/>
          <w:sz w:val="28"/>
          <w:szCs w:val="28"/>
        </w:rPr>
        <w:t>.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Решение данных задач возможно, только при реализации следующих принципов: 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-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</w:t>
      </w:r>
      <w:r w:rsidRPr="007A286F">
        <w:rPr>
          <w:rFonts w:ascii="Times New Roman" w:hAnsi="Times New Roman" w:cs="Times New Roman"/>
          <w:sz w:val="28"/>
          <w:szCs w:val="28"/>
        </w:rPr>
        <w:lastRenderedPageBreak/>
        <w:t>зал, спортивные пришкольные площадки, стадион, бассейн), региональными климатическими условиями и видом учебного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A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>- достаточности и сообразности, определяющего распределение учебного материала в конструкции основных компонентов двигательн</w:t>
      </w:r>
      <w:r>
        <w:rPr>
          <w:rFonts w:ascii="Times New Roman" w:hAnsi="Times New Roman" w:cs="Times New Roman"/>
          <w:sz w:val="28"/>
          <w:szCs w:val="28"/>
        </w:rPr>
        <w:t xml:space="preserve">ой (физкультурной) деятельностью.  </w:t>
      </w:r>
    </w:p>
    <w:p w:rsidR="00137A97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A286F">
        <w:rPr>
          <w:rFonts w:ascii="Times New Roman" w:hAnsi="Times New Roman" w:cs="Times New Roman"/>
          <w:sz w:val="28"/>
          <w:szCs w:val="28"/>
        </w:rPr>
        <w:t>собенностей формирования познавательной и предметной активности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7A97">
        <w:rPr>
          <w:rFonts w:ascii="Times New Roman" w:hAnsi="Times New Roman" w:cs="Times New Roman"/>
          <w:sz w:val="28"/>
          <w:szCs w:val="28"/>
        </w:rPr>
        <w:t xml:space="preserve">где необходимо учитывать </w:t>
      </w:r>
      <w:r w:rsidRPr="007A286F">
        <w:rPr>
          <w:rFonts w:ascii="Times New Roman" w:hAnsi="Times New Roman" w:cs="Times New Roman"/>
          <w:sz w:val="28"/>
          <w:szCs w:val="28"/>
        </w:rPr>
        <w:t xml:space="preserve">соблюдение дидактических правил от известного к неизвестному и от простого 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 xml:space="preserve"> сложному, которые лежат в основе планирования учебного содержания</w:t>
      </w:r>
      <w:r w:rsidR="00137A97">
        <w:rPr>
          <w:rFonts w:ascii="Times New Roman" w:hAnsi="Times New Roman" w:cs="Times New Roman"/>
          <w:sz w:val="28"/>
          <w:szCs w:val="28"/>
        </w:rPr>
        <w:t>,</w:t>
      </w:r>
      <w:r w:rsidRPr="007A286F">
        <w:rPr>
          <w:rFonts w:ascii="Times New Roman" w:hAnsi="Times New Roman" w:cs="Times New Roman"/>
          <w:sz w:val="28"/>
          <w:szCs w:val="28"/>
        </w:rPr>
        <w:t xml:space="preserve">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137A97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- усиление оздоровительного эффекта, достигаемого в  обучения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9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137A97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 xml:space="preserve"> – создание условий и проведение мероприятий, направленных на сохранение здоровья учащихся.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</w:t>
      </w:r>
      <w:r w:rsidRPr="00137A9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137A97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137A97">
        <w:rPr>
          <w:rFonts w:ascii="Times New Roman" w:hAnsi="Times New Roman" w:cs="Times New Roman"/>
          <w:b/>
          <w:sz w:val="28"/>
          <w:szCs w:val="28"/>
        </w:rPr>
        <w:t xml:space="preserve"> педагогики</w:t>
      </w:r>
      <w:r w:rsidRPr="007A286F">
        <w:rPr>
          <w:rFonts w:ascii="Times New Roman" w:hAnsi="Times New Roman" w:cs="Times New Roman"/>
          <w:sz w:val="28"/>
          <w:szCs w:val="28"/>
        </w:rPr>
        <w:t xml:space="preserve"> – обеспечить выпускнику высокий уровень реального здоровья, вооружив его необходимым багажом знаний, умений и навыков, необходимых для ведения здорового образа жизни, и воспитания у него культуры здоровья.</w:t>
      </w:r>
    </w:p>
    <w:p w:rsidR="00D76F36" w:rsidRPr="007A286F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– обеспечить  возможность сохранения здоровья за период обучения, сформировать у него необходимые знания, умения, навыки по здоровому образу жизни, научить использовать полученные знания в повседневной жизни. Важно отметить, что главным компонентом, определяющим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>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образовательного учреждения</w:t>
      </w:r>
      <w:r w:rsidRPr="007A286F">
        <w:rPr>
          <w:rFonts w:ascii="Times New Roman" w:hAnsi="Times New Roman" w:cs="Times New Roman"/>
          <w:sz w:val="28"/>
          <w:szCs w:val="28"/>
        </w:rPr>
        <w:t>, является адекватность форм методов обучения и организации всего учебного процесса, их соответствие возрастным и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идуальным возможностям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</w:t>
      </w:r>
      <w:r w:rsidRPr="007A28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технологии», по определению профессора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 [</w:t>
      </w:r>
      <w:proofErr w:type="gramEnd"/>
    </w:p>
    <w:p w:rsidR="00137A97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86F">
        <w:rPr>
          <w:rFonts w:ascii="Times New Roman" w:hAnsi="Times New Roman" w:cs="Times New Roman"/>
          <w:sz w:val="28"/>
          <w:szCs w:val="28"/>
        </w:rPr>
        <w:t>На своих уро</w:t>
      </w:r>
      <w:r>
        <w:rPr>
          <w:rFonts w:ascii="Times New Roman" w:hAnsi="Times New Roman" w:cs="Times New Roman"/>
          <w:sz w:val="28"/>
          <w:szCs w:val="28"/>
        </w:rPr>
        <w:t xml:space="preserve">ках физической культуры, </w:t>
      </w:r>
      <w:r w:rsidRPr="007A286F">
        <w:rPr>
          <w:rFonts w:ascii="Times New Roman" w:hAnsi="Times New Roman" w:cs="Times New Roman"/>
          <w:sz w:val="28"/>
          <w:szCs w:val="28"/>
        </w:rPr>
        <w:t xml:space="preserve">проводимых в рамках реализации </w:t>
      </w:r>
      <w:r w:rsidR="00137A97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7A286F">
        <w:rPr>
          <w:rFonts w:ascii="Times New Roman" w:hAnsi="Times New Roman" w:cs="Times New Roman"/>
          <w:sz w:val="28"/>
          <w:szCs w:val="28"/>
        </w:rPr>
        <w:t>ФГОС</w:t>
      </w:r>
      <w:r w:rsidR="00137A97">
        <w:rPr>
          <w:rFonts w:ascii="Times New Roman" w:hAnsi="Times New Roman" w:cs="Times New Roman"/>
          <w:sz w:val="28"/>
          <w:szCs w:val="28"/>
        </w:rPr>
        <w:t xml:space="preserve"> и занятиях</w:t>
      </w:r>
      <w:r w:rsidRPr="007A286F">
        <w:rPr>
          <w:rFonts w:ascii="Times New Roman" w:hAnsi="Times New Roman" w:cs="Times New Roman"/>
          <w:sz w:val="28"/>
          <w:szCs w:val="28"/>
        </w:rPr>
        <w:t xml:space="preserve"> спортивных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секци</w:t>
      </w:r>
      <w:r w:rsidR="00137A9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>, я создаю оптимальные условия для своевременного развития основных двигательных умений, навыков с уче</w:t>
      </w:r>
      <w:r>
        <w:rPr>
          <w:rFonts w:ascii="Times New Roman" w:hAnsi="Times New Roman" w:cs="Times New Roman"/>
          <w:sz w:val="28"/>
          <w:szCs w:val="28"/>
        </w:rPr>
        <w:t>том индивидуальный особенностей подростка</w:t>
      </w:r>
      <w:r w:rsidRPr="007A286F">
        <w:rPr>
          <w:rFonts w:ascii="Times New Roman" w:hAnsi="Times New Roman" w:cs="Times New Roman"/>
          <w:sz w:val="28"/>
          <w:szCs w:val="28"/>
        </w:rPr>
        <w:t>, оптимального сочетания двигательных и статических нагрузок.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 xml:space="preserve"> Обучение с использованием наглядности, сочетания различных форм предоставления информации, создания эмоционально благоприятной атмосферы, формирования положительной мотивации к занятиям физическими упражнениями. </w:t>
      </w:r>
    </w:p>
    <w:p w:rsidR="00D76F36" w:rsidRDefault="00D76F36" w:rsidP="00D76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6F">
        <w:rPr>
          <w:rFonts w:ascii="Times New Roman" w:hAnsi="Times New Roman" w:cs="Times New Roman"/>
          <w:sz w:val="28"/>
          <w:szCs w:val="28"/>
        </w:rPr>
        <w:t xml:space="preserve">Для меня очень важно правильно организовать свой урок. Прежде всего, я ориентируюсь на принципы </w:t>
      </w:r>
      <w:proofErr w:type="spellStart"/>
      <w:r w:rsidRPr="007A286F">
        <w:rPr>
          <w:rFonts w:ascii="Times New Roman" w:hAnsi="Times New Roman" w:cs="Times New Roman"/>
          <w:sz w:val="28"/>
          <w:szCs w:val="28"/>
        </w:rPr>
        <w:t>здоровьесбержения</w:t>
      </w:r>
      <w:proofErr w:type="spellEnd"/>
      <w:r w:rsidRPr="007A286F">
        <w:rPr>
          <w:rFonts w:ascii="Times New Roman" w:hAnsi="Times New Roman" w:cs="Times New Roman"/>
          <w:sz w:val="28"/>
          <w:szCs w:val="28"/>
        </w:rPr>
        <w:t>, направленные на укрепление физиологического и психологического здоровья, такие как: «Не навреди!» (не допускать учащихся к состоянию переутомления), приоритет действенной заботы о здоровье учащихся и педагогов, непрерывность и преемственность, субъективно-субъектное взаимоотношение с учащимися (индивидуальный подход к каждому, педагог</w:t>
      </w:r>
      <w:r w:rsidR="00137A97"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>–</w:t>
      </w:r>
      <w:r w:rsidR="00137A97"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 xml:space="preserve">всегда пример), триединое представление о здоровье (единство физического, психического и духовно- нравственного благополучия), соответствие сознания и организации обучения возрастным </w:t>
      </w:r>
      <w:r>
        <w:rPr>
          <w:rFonts w:ascii="Times New Roman" w:hAnsi="Times New Roman" w:cs="Times New Roman"/>
          <w:sz w:val="28"/>
          <w:szCs w:val="28"/>
        </w:rPr>
        <w:t>особенностям учащихся</w:t>
      </w:r>
      <w:r w:rsidRPr="007A286F">
        <w:rPr>
          <w:rFonts w:ascii="Times New Roman" w:hAnsi="Times New Roman" w:cs="Times New Roman"/>
          <w:sz w:val="28"/>
          <w:szCs w:val="28"/>
        </w:rPr>
        <w:t xml:space="preserve">. По моему мнению, важен и эмоциональный климат урока, потому что он во многом зависит от доброжелательного тона учителя. Комфортное 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 xml:space="preserve"> и окончание урока обеспечивает положительный настрой учащихся на работу. Я говорю детям: «Улыбнись самому себе", «Если тебе хорошо, значит и остальным рядом с </w:t>
      </w:r>
      <w:r w:rsidRPr="007A286F">
        <w:rPr>
          <w:rFonts w:ascii="Times New Roman" w:hAnsi="Times New Roman" w:cs="Times New Roman"/>
          <w:sz w:val="28"/>
          <w:szCs w:val="28"/>
        </w:rPr>
        <w:lastRenderedPageBreak/>
        <w:t>тобой комфортно». Главное - настроить себя и детей на положительную «волну». Использую положительные установки на успех в деятельности: "У 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A97">
        <w:rPr>
          <w:rFonts w:ascii="Times New Roman" w:hAnsi="Times New Roman" w:cs="Times New Roman"/>
          <w:sz w:val="28"/>
          <w:szCs w:val="28"/>
        </w:rPr>
        <w:t xml:space="preserve"> всё</w:t>
      </w:r>
      <w:r w:rsidRPr="007A286F">
        <w:rPr>
          <w:rFonts w:ascii="Times New Roman" w:hAnsi="Times New Roman" w:cs="Times New Roman"/>
          <w:sz w:val="28"/>
          <w:szCs w:val="28"/>
        </w:rPr>
        <w:t xml:space="preserve"> получится!», «Ты справишься!», «Если не получилось сегодня, то на 101 раз обязательно получится!». При обучении и совершенствовании отдельных элементов, комбинаций применяю работу в «вариативных парах» - это помогает ученикам закреплять терминологию, учится страховать, почувствовать ответственность за товарища, выбрать для него более подходящие физические упражнения из своего «двигательного запаса». Похвала от более сильного товарища, всегда приятна том</w:t>
      </w:r>
      <w:r w:rsidR="00137A97">
        <w:rPr>
          <w:rFonts w:ascii="Times New Roman" w:hAnsi="Times New Roman" w:cs="Times New Roman"/>
          <w:sz w:val="28"/>
          <w:szCs w:val="28"/>
        </w:rPr>
        <w:t>у, кто слабее физически. Это моё</w:t>
      </w:r>
      <w:r w:rsidRPr="007A286F">
        <w:rPr>
          <w:rFonts w:ascii="Times New Roman" w:hAnsi="Times New Roman" w:cs="Times New Roman"/>
          <w:sz w:val="28"/>
          <w:szCs w:val="28"/>
        </w:rPr>
        <w:t xml:space="preserve"> кредо. Часто использую музыкотерапию, как оформление фона урока и как сопровождение отдельных его моментов. Тихая мелодичная музыка, в заключительной части урока, обладает 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седативным действием, способствующим развитию процессов торможения и нормализует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 xml:space="preserve"> функции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86F">
        <w:rPr>
          <w:rFonts w:ascii="Times New Roman" w:hAnsi="Times New Roman" w:cs="Times New Roman"/>
          <w:sz w:val="28"/>
          <w:szCs w:val="28"/>
        </w:rPr>
        <w:t xml:space="preserve">сосудистой системы. Ритмичная музыка </w:t>
      </w:r>
      <w:proofErr w:type="gramStart"/>
      <w:r w:rsidRPr="007A28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86F">
        <w:rPr>
          <w:rFonts w:ascii="Times New Roman" w:hAnsi="Times New Roman" w:cs="Times New Roman"/>
          <w:sz w:val="28"/>
          <w:szCs w:val="28"/>
        </w:rPr>
        <w:t xml:space="preserve"> вводной части урока, вызывает повышение тонуса скелетной мускулатуры, оказывает благоприятное влияние на деятельность внутренних органов и систем.</w:t>
      </w:r>
      <w:r w:rsidR="00137A97">
        <w:rPr>
          <w:rFonts w:ascii="Times New Roman" w:hAnsi="Times New Roman" w:cs="Times New Roman"/>
          <w:sz w:val="28"/>
          <w:szCs w:val="28"/>
        </w:rPr>
        <w:t xml:space="preserve"> Выбор правильных методов и приё</w:t>
      </w:r>
      <w:r w:rsidRPr="007A286F">
        <w:rPr>
          <w:rFonts w:ascii="Times New Roman" w:hAnsi="Times New Roman" w:cs="Times New Roman"/>
          <w:sz w:val="28"/>
          <w:szCs w:val="28"/>
        </w:rPr>
        <w:t>мов обучен</w:t>
      </w:r>
      <w:r>
        <w:rPr>
          <w:rFonts w:ascii="Times New Roman" w:hAnsi="Times New Roman" w:cs="Times New Roman"/>
          <w:sz w:val="28"/>
          <w:szCs w:val="28"/>
        </w:rPr>
        <w:t>ия, способствует у моих учащихся</w:t>
      </w:r>
      <w:r w:rsidRPr="007A286F">
        <w:rPr>
          <w:rFonts w:ascii="Times New Roman" w:hAnsi="Times New Roman" w:cs="Times New Roman"/>
          <w:sz w:val="28"/>
          <w:szCs w:val="28"/>
        </w:rPr>
        <w:t xml:space="preserve"> возведению в культ «Красивое тело, отменное здоровье», активизации инициативы и творческого самовыражения, направленных на становление, самореализацию и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социализацию личности подростка </w:t>
      </w:r>
      <w:r w:rsidRPr="007A286F">
        <w:rPr>
          <w:rFonts w:ascii="Times New Roman" w:hAnsi="Times New Roman" w:cs="Times New Roman"/>
          <w:sz w:val="28"/>
          <w:szCs w:val="28"/>
        </w:rPr>
        <w:t xml:space="preserve"> в современном социуме. </w:t>
      </w:r>
    </w:p>
    <w:p w:rsidR="00D76F36" w:rsidRDefault="00D76F36" w:rsidP="00D7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36" w:rsidRDefault="00D76F36" w:rsidP="00D76F36">
      <w:pPr>
        <w:spacing w:after="0" w:line="360" w:lineRule="auto"/>
        <w:jc w:val="both"/>
      </w:pPr>
    </w:p>
    <w:p w:rsidR="00D76F36" w:rsidRDefault="00D76F36" w:rsidP="00D76F36">
      <w:pPr>
        <w:spacing w:after="0" w:line="360" w:lineRule="auto"/>
        <w:jc w:val="both"/>
      </w:pPr>
    </w:p>
    <w:p w:rsidR="00D76F36" w:rsidRDefault="00D76F36" w:rsidP="00D76F36">
      <w:pPr>
        <w:spacing w:after="0" w:line="360" w:lineRule="auto"/>
        <w:jc w:val="both"/>
      </w:pPr>
    </w:p>
    <w:p w:rsidR="00D76F36" w:rsidRDefault="00D76F36" w:rsidP="00D76F36">
      <w:pPr>
        <w:spacing w:after="0" w:line="360" w:lineRule="auto"/>
        <w:jc w:val="both"/>
      </w:pPr>
    </w:p>
    <w:p w:rsidR="00D76F36" w:rsidRDefault="00D76F36" w:rsidP="00D76F36">
      <w:pPr>
        <w:spacing w:after="0" w:line="360" w:lineRule="auto"/>
        <w:jc w:val="both"/>
      </w:pPr>
    </w:p>
    <w:p w:rsidR="00D76F36" w:rsidRDefault="00D76F36" w:rsidP="00D76F36">
      <w:pPr>
        <w:spacing w:after="0" w:line="360" w:lineRule="auto"/>
        <w:jc w:val="both"/>
      </w:pPr>
    </w:p>
    <w:p w:rsidR="0069591D" w:rsidRDefault="0069591D" w:rsidP="00D76F36">
      <w:pPr>
        <w:spacing w:after="0" w:line="360" w:lineRule="auto"/>
        <w:jc w:val="both"/>
      </w:pPr>
    </w:p>
    <w:sectPr w:rsidR="0069591D" w:rsidSect="0069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36"/>
    <w:rsid w:val="00004BC7"/>
    <w:rsid w:val="000B589C"/>
    <w:rsid w:val="00137A97"/>
    <w:rsid w:val="003B6286"/>
    <w:rsid w:val="003C6E4A"/>
    <w:rsid w:val="0069591D"/>
    <w:rsid w:val="00754EEF"/>
    <w:rsid w:val="007F1068"/>
    <w:rsid w:val="008E0D9B"/>
    <w:rsid w:val="00D02005"/>
    <w:rsid w:val="00D76F36"/>
    <w:rsid w:val="00ED3876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36"/>
  </w:style>
  <w:style w:type="paragraph" w:styleId="1">
    <w:name w:val="heading 1"/>
    <w:basedOn w:val="a"/>
    <w:next w:val="a"/>
    <w:link w:val="10"/>
    <w:uiPriority w:val="9"/>
    <w:qFormat/>
    <w:rsid w:val="000B589C"/>
    <w:pPr>
      <w:keepNext/>
      <w:keepLines/>
      <w:pageBreakBefore/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9C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9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589C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2015-04-29T04:46:00Z</dcterms:created>
  <dcterms:modified xsi:type="dcterms:W3CDTF">2015-04-29T05:38:00Z</dcterms:modified>
</cp:coreProperties>
</file>