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7" w:rsidRPr="00283A3C" w:rsidRDefault="00206F67" w:rsidP="00206F67">
      <w:pPr>
        <w:pStyle w:val="4"/>
        <w:jc w:val="center"/>
        <w:rPr>
          <w:b w:val="0"/>
          <w:sz w:val="40"/>
          <w:szCs w:val="40"/>
        </w:rPr>
      </w:pPr>
      <w:r w:rsidRPr="00283A3C">
        <w:rPr>
          <w:b w:val="0"/>
          <w:sz w:val="40"/>
          <w:szCs w:val="40"/>
        </w:rPr>
        <w:t>Жестокое обращение с детьми: что это такое?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i/>
          <w:iCs/>
          <w:sz w:val="28"/>
          <w:szCs w:val="28"/>
        </w:rPr>
        <w:t>Жестокое обращение с детьми</w:t>
      </w:r>
      <w:r w:rsidRPr="00283A3C">
        <w:rPr>
          <w:sz w:val="28"/>
          <w:szCs w:val="28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i/>
          <w:iCs/>
          <w:sz w:val="28"/>
          <w:szCs w:val="28"/>
        </w:rPr>
        <w:t>Жестокое обращение с детьми</w:t>
      </w:r>
      <w:r w:rsidRPr="00283A3C">
        <w:rPr>
          <w:sz w:val="28"/>
          <w:szCs w:val="28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b/>
          <w:bCs/>
          <w:iCs/>
          <w:sz w:val="28"/>
          <w:szCs w:val="28"/>
        </w:rPr>
        <w:t>Четыре основные формы жестокого обращения с детьми:</w:t>
      </w:r>
    </w:p>
    <w:p w:rsidR="00206F67" w:rsidRPr="00283A3C" w:rsidRDefault="00206F67" w:rsidP="00206F6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Физическое насилие – преднамеренное нанесение физических повреждений.</w:t>
      </w:r>
    </w:p>
    <w:p w:rsidR="00206F67" w:rsidRPr="00283A3C" w:rsidRDefault="00206F67" w:rsidP="00206F6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 xml:space="preserve">Сексуальное насилие (или развращение) - вовлечение ребёнка с его согласия и без </w:t>
      </w:r>
      <w:r>
        <w:rPr>
          <w:sz w:val="28"/>
          <w:szCs w:val="28"/>
        </w:rPr>
        <w:t>такого в сексуальные действия с</w:t>
      </w:r>
      <w:r w:rsidRPr="00283A3C">
        <w:rPr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206F67" w:rsidRPr="00283A3C" w:rsidRDefault="00206F67" w:rsidP="00206F6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206F67" w:rsidRPr="00283A3C" w:rsidRDefault="00206F67" w:rsidP="00206F67">
      <w:pPr>
        <w:pStyle w:val="a3"/>
        <w:ind w:left="720"/>
        <w:rPr>
          <w:sz w:val="28"/>
          <w:szCs w:val="28"/>
        </w:rPr>
      </w:pPr>
      <w:r w:rsidRPr="00283A3C">
        <w:rPr>
          <w:iCs/>
          <w:sz w:val="28"/>
          <w:szCs w:val="28"/>
        </w:rPr>
        <w:t>К психической форме насилия относятся: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открытое неприятие и постоянная критика ребёнка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угрозы в адрес ребёнка в словесной форме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замечания, высказанные в оскорбительной форме, унижающие достоинство ребёнка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преднамеренная физическая или социальная изоляция ребёнка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ложь и невыполнение взрослыми своих обещаний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однократное грубое психическое воздействие, вызывающее у ребёнка психическую травму.</w:t>
      </w:r>
    </w:p>
    <w:p w:rsidR="00206F67" w:rsidRPr="00283A3C" w:rsidRDefault="00206F67" w:rsidP="00206F6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206F67" w:rsidRPr="00283A3C" w:rsidRDefault="00206F67" w:rsidP="00206F67">
      <w:pPr>
        <w:pStyle w:val="a3"/>
        <w:ind w:left="720"/>
        <w:rPr>
          <w:sz w:val="28"/>
          <w:szCs w:val="28"/>
        </w:rPr>
      </w:pPr>
      <w:r w:rsidRPr="00283A3C">
        <w:rPr>
          <w:iCs/>
          <w:sz w:val="28"/>
          <w:szCs w:val="28"/>
        </w:rPr>
        <w:t>К пренебрежению элементарными нуждами ребёнка относятся: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lastRenderedPageBreak/>
        <w:t xml:space="preserve">отсутствие </w:t>
      </w:r>
      <w:proofErr w:type="gramStart"/>
      <w:r w:rsidRPr="00283A3C">
        <w:rPr>
          <w:sz w:val="28"/>
          <w:szCs w:val="28"/>
        </w:rPr>
        <w:t>адекватных</w:t>
      </w:r>
      <w:proofErr w:type="gramEnd"/>
      <w:r w:rsidRPr="00283A3C">
        <w:rPr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206F67" w:rsidRPr="00283A3C" w:rsidRDefault="00206F67" w:rsidP="00206F6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отсутствие должного внимания и заботы, в результате чего ребёнок может стать жертвой несчастного случая</w:t>
      </w:r>
    </w:p>
    <w:p w:rsidR="00206F67" w:rsidRPr="00283A3C" w:rsidRDefault="00206F67" w:rsidP="00206F67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</w:p>
    <w:p w:rsidR="00206F67" w:rsidRPr="00283A3C" w:rsidRDefault="00206F67" w:rsidP="00206F67">
      <w:pPr>
        <w:pStyle w:val="a3"/>
        <w:jc w:val="center"/>
        <w:rPr>
          <w:sz w:val="28"/>
          <w:szCs w:val="28"/>
        </w:rPr>
      </w:pPr>
      <w:r w:rsidRPr="00283A3C">
        <w:rPr>
          <w:b/>
          <w:bCs/>
          <w:iCs/>
          <w:sz w:val="28"/>
          <w:szCs w:val="28"/>
        </w:rPr>
        <w:t>Защита прав и достоинств ребёнка в законодательных актах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033A20">
        <w:rPr>
          <w:sz w:val="28"/>
          <w:szCs w:val="28"/>
        </w:rPr>
        <w:t>Конвенция ООН о правах ребёнка</w:t>
      </w:r>
      <w:r w:rsidRPr="00283A3C">
        <w:rPr>
          <w:sz w:val="28"/>
          <w:szCs w:val="28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обеспечение мер по борьбе с болезнями и недоеданием (ст.24)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защиту ребёнка от сексуального посягательства (ст.34)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защиту ребёнка от других форм жестокого обращения (ст.37)</w:t>
      </w:r>
    </w:p>
    <w:p w:rsidR="00206F67" w:rsidRPr="00283A3C" w:rsidRDefault="00206F67" w:rsidP="00206F6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меры помощи ребёнку, явившемуся жертвой жестокого обращения (ст.39)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Уголовный кодекс РФ предусматривает ответственность:</w:t>
      </w:r>
    </w:p>
    <w:p w:rsidR="00206F67" w:rsidRPr="00283A3C" w:rsidRDefault="00206F67" w:rsidP="00206F6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206F67" w:rsidRPr="00283A3C" w:rsidRDefault="00206F67" w:rsidP="00206F6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за преступления против семьи и несовершеннолетних (ст.150-157)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Семейный кодекс РФ гарантирует:</w:t>
      </w:r>
    </w:p>
    <w:p w:rsidR="00206F67" w:rsidRPr="00283A3C" w:rsidRDefault="00206F67" w:rsidP="00206F6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право ребёнка на уважение его человеческого достоинства (ст.54)</w:t>
      </w:r>
    </w:p>
    <w:p w:rsidR="00206F67" w:rsidRPr="00283A3C" w:rsidRDefault="00206F67" w:rsidP="00206F6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206F67" w:rsidRPr="00283A3C" w:rsidRDefault="00206F67" w:rsidP="00206F6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206F67" w:rsidRPr="00283A3C" w:rsidRDefault="00206F67" w:rsidP="00206F6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83A3C">
        <w:rPr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Закон РФ «Об образовании»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206F67" w:rsidRPr="00283A3C" w:rsidRDefault="00206F67" w:rsidP="00206F67">
      <w:pPr>
        <w:pStyle w:val="a3"/>
        <w:jc w:val="center"/>
        <w:rPr>
          <w:sz w:val="28"/>
          <w:szCs w:val="28"/>
        </w:rPr>
      </w:pPr>
      <w:r w:rsidRPr="00283A3C">
        <w:rPr>
          <w:b/>
          <w:bCs/>
          <w:iCs/>
          <w:sz w:val="28"/>
          <w:szCs w:val="28"/>
        </w:rPr>
        <w:lastRenderedPageBreak/>
        <w:t>Четыре заповеди мудрого родителя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1. </w:t>
      </w:r>
      <w:r w:rsidRPr="00283A3C">
        <w:rPr>
          <w:i/>
          <w:iCs/>
          <w:sz w:val="28"/>
          <w:szCs w:val="28"/>
        </w:rPr>
        <w:t>Не пытайтесь сделать из ребёнка самого-самого.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2. </w:t>
      </w:r>
      <w:r w:rsidRPr="00283A3C">
        <w:rPr>
          <w:i/>
          <w:iCs/>
          <w:sz w:val="28"/>
          <w:szCs w:val="28"/>
        </w:rPr>
        <w:t>Не сравнивайте вслух ребёнка с другими детьми.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283A3C">
        <w:rPr>
          <w:sz w:val="28"/>
          <w:szCs w:val="28"/>
        </w:rPr>
        <w:t>Мишенька</w:t>
      </w:r>
      <w:proofErr w:type="spellEnd"/>
      <w:r w:rsidRPr="00283A3C">
        <w:rPr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283A3C">
        <w:rPr>
          <w:sz w:val="28"/>
          <w:szCs w:val="28"/>
        </w:rPr>
        <w:t>похвалиться</w:t>
      </w:r>
      <w:proofErr w:type="gramEnd"/>
      <w:r w:rsidRPr="00283A3C">
        <w:rPr>
          <w:sz w:val="28"/>
          <w:szCs w:val="28"/>
        </w:rPr>
        <w:t xml:space="preserve"> нечем – лучше всё равно что-нибудь скажите.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3. </w:t>
      </w:r>
      <w:r w:rsidRPr="00283A3C">
        <w:rPr>
          <w:i/>
          <w:iCs/>
          <w:sz w:val="28"/>
          <w:szCs w:val="28"/>
        </w:rPr>
        <w:t>Перестаньте шантажировать.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4. </w:t>
      </w:r>
      <w:r w:rsidRPr="00283A3C">
        <w:rPr>
          <w:i/>
          <w:iCs/>
          <w:sz w:val="28"/>
          <w:szCs w:val="28"/>
        </w:rPr>
        <w:t>Избегайте свидетелей.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283A3C">
        <w:rPr>
          <w:sz w:val="28"/>
          <w:szCs w:val="28"/>
        </w:rPr>
        <w:t>нахамил</w:t>
      </w:r>
      <w:proofErr w:type="gramEnd"/>
      <w:r w:rsidRPr="00283A3C">
        <w:rPr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</w:t>
      </w:r>
      <w:r>
        <w:rPr>
          <w:sz w:val="28"/>
          <w:szCs w:val="28"/>
        </w:rPr>
        <w:t xml:space="preserve">, </w:t>
      </w:r>
      <w:r w:rsidRPr="00283A3C">
        <w:rPr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Главное – не забывать, что у всего должна быть мера.</w:t>
      </w:r>
    </w:p>
    <w:p w:rsidR="00206F67" w:rsidRPr="002E122B" w:rsidRDefault="00206F67" w:rsidP="00206F67">
      <w:pPr>
        <w:pStyle w:val="a3"/>
        <w:jc w:val="center"/>
        <w:rPr>
          <w:sz w:val="28"/>
          <w:szCs w:val="28"/>
        </w:rPr>
      </w:pPr>
      <w:r w:rsidRPr="002E122B">
        <w:rPr>
          <w:b/>
          <w:bCs/>
          <w:iCs/>
          <w:sz w:val="28"/>
          <w:szCs w:val="28"/>
        </w:rPr>
        <w:lastRenderedPageBreak/>
        <w:t>Способы открыть ребёнку свою любовь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Не стремитесь к виртуозному исполнению материнской роли. В общении с ребёнком нет</w:t>
      </w:r>
      <w:r>
        <w:rPr>
          <w:sz w:val="28"/>
          <w:szCs w:val="28"/>
        </w:rPr>
        <w:t xml:space="preserve">, </w:t>
      </w:r>
      <w:r w:rsidRPr="00283A3C">
        <w:rPr>
          <w:sz w:val="28"/>
          <w:szCs w:val="28"/>
        </w:rPr>
        <w:t xml:space="preserve">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283A3C">
        <w:rPr>
          <w:sz w:val="28"/>
          <w:szCs w:val="28"/>
        </w:rPr>
        <w:t>вызваны</w:t>
      </w:r>
      <w:proofErr w:type="gramEnd"/>
      <w:r w:rsidRPr="00283A3C">
        <w:rPr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i/>
          <w:iCs/>
          <w:sz w:val="28"/>
          <w:szCs w:val="28"/>
        </w:rPr>
        <w:t>Три способа открыть ребёнку свою любовь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>1.</w:t>
      </w:r>
      <w:r w:rsidRPr="00283A3C">
        <w:rPr>
          <w:i/>
          <w:iCs/>
          <w:sz w:val="28"/>
          <w:szCs w:val="28"/>
        </w:rPr>
        <w:t xml:space="preserve"> Слово. </w:t>
      </w:r>
      <w:r w:rsidRPr="00283A3C">
        <w:rPr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2. </w:t>
      </w:r>
      <w:r w:rsidRPr="00283A3C">
        <w:rPr>
          <w:i/>
          <w:iCs/>
          <w:sz w:val="28"/>
          <w:szCs w:val="28"/>
        </w:rPr>
        <w:t xml:space="preserve">Прикосновение. </w:t>
      </w:r>
      <w:r w:rsidRPr="00283A3C">
        <w:rPr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283A3C">
        <w:rPr>
          <w:sz w:val="28"/>
          <w:szCs w:val="28"/>
        </w:rPr>
        <w:t>Переласкать</w:t>
      </w:r>
      <w:proofErr w:type="spellEnd"/>
      <w:r w:rsidRPr="00283A3C">
        <w:rPr>
          <w:sz w:val="28"/>
          <w:szCs w:val="28"/>
        </w:rPr>
        <w:t xml:space="preserve"> его, считают психологи, невозможно.</w:t>
      </w:r>
    </w:p>
    <w:p w:rsidR="00206F67" w:rsidRPr="00283A3C" w:rsidRDefault="00206F67" w:rsidP="00206F67">
      <w:pPr>
        <w:pStyle w:val="a3"/>
        <w:rPr>
          <w:sz w:val="28"/>
          <w:szCs w:val="28"/>
        </w:rPr>
      </w:pPr>
      <w:r w:rsidRPr="00283A3C">
        <w:rPr>
          <w:sz w:val="28"/>
          <w:szCs w:val="28"/>
        </w:rPr>
        <w:t xml:space="preserve">3. </w:t>
      </w:r>
      <w:r w:rsidRPr="00283A3C">
        <w:rPr>
          <w:i/>
          <w:iCs/>
          <w:sz w:val="28"/>
          <w:szCs w:val="28"/>
        </w:rPr>
        <w:t xml:space="preserve">Взгляд. </w:t>
      </w:r>
      <w:r w:rsidRPr="00283A3C">
        <w:rPr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sz w:val="28"/>
          <w:szCs w:val="28"/>
        </w:rPr>
      </w:pPr>
    </w:p>
    <w:p w:rsidR="00206F67" w:rsidRPr="00283A3C" w:rsidRDefault="00206F67" w:rsidP="00206F67">
      <w:pPr>
        <w:rPr>
          <w:rFonts w:cs="Times New Roman"/>
          <w:sz w:val="28"/>
          <w:szCs w:val="28"/>
        </w:rPr>
      </w:pPr>
    </w:p>
    <w:p w:rsidR="00292A9D" w:rsidRDefault="00292A9D"/>
    <w:sectPr w:rsidR="00292A9D" w:rsidSect="004F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D0D"/>
    <w:multiLevelType w:val="multilevel"/>
    <w:tmpl w:val="B8B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08EC"/>
    <w:multiLevelType w:val="multilevel"/>
    <w:tmpl w:val="F12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3373"/>
    <w:multiLevelType w:val="multilevel"/>
    <w:tmpl w:val="0B6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C44D1"/>
    <w:multiLevelType w:val="multilevel"/>
    <w:tmpl w:val="AA0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67"/>
    <w:rsid w:val="00033A20"/>
    <w:rsid w:val="00206F67"/>
    <w:rsid w:val="00292A9D"/>
    <w:rsid w:val="008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7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206F6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6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2014-03-10T06:50:00Z</dcterms:created>
  <dcterms:modified xsi:type="dcterms:W3CDTF">2014-03-10T07:10:00Z</dcterms:modified>
</cp:coreProperties>
</file>