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03B0" w:rsidRDefault="0095604D" w:rsidP="00956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3B0">
        <w:rPr>
          <w:rFonts w:ascii="Times New Roman" w:hAnsi="Times New Roman" w:cs="Times New Roman"/>
          <w:sz w:val="24"/>
          <w:szCs w:val="24"/>
        </w:rPr>
        <w:t>Конспект НОД по художественной литературе</w:t>
      </w:r>
      <w:r w:rsidRPr="004203B0">
        <w:rPr>
          <w:rFonts w:ascii="Times New Roman" w:hAnsi="Times New Roman" w:cs="Times New Roman"/>
          <w:sz w:val="24"/>
          <w:szCs w:val="24"/>
        </w:rPr>
        <w:br/>
      </w:r>
    </w:p>
    <w:p w:rsidR="00BF40DE" w:rsidRPr="004203B0" w:rsidRDefault="0095604D" w:rsidP="0095604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203B0">
        <w:rPr>
          <w:u w:val="single"/>
        </w:rPr>
        <w:t>Тема:</w:t>
      </w:r>
      <w:r w:rsidRPr="004203B0">
        <w:t xml:space="preserve"> Литературный калейдоскоп</w:t>
      </w:r>
    </w:p>
    <w:p w:rsidR="00BF40DE" w:rsidRPr="004203B0" w:rsidRDefault="0095604D" w:rsidP="0095604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203B0">
        <w:rPr>
          <w:u w:val="single"/>
        </w:rPr>
        <w:t>Образовательная область:</w:t>
      </w:r>
      <w:r w:rsidRPr="004203B0">
        <w:t xml:space="preserve"> «Речевое развитие»</w:t>
      </w:r>
    </w:p>
    <w:p w:rsidR="00BF40DE" w:rsidRPr="004203B0" w:rsidRDefault="0095604D" w:rsidP="0095604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203B0">
        <w:rPr>
          <w:u w:val="single"/>
        </w:rPr>
        <w:t xml:space="preserve">Программное содержание: </w:t>
      </w:r>
      <w:r w:rsidRPr="004203B0">
        <w:t>Выяснить, какие произведения дети помнят. Чтение любого произведения по выбору детей</w:t>
      </w:r>
    </w:p>
    <w:p w:rsidR="0095604D" w:rsidRPr="004203B0" w:rsidRDefault="0095604D" w:rsidP="0095604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203B0">
        <w:rPr>
          <w:u w:val="single"/>
        </w:rPr>
        <w:t xml:space="preserve">Интеграция образовательных областей: </w:t>
      </w:r>
      <w:r w:rsidRPr="004203B0">
        <w:t xml:space="preserve"> </w:t>
      </w:r>
      <w:r w:rsidR="00BF40DE" w:rsidRPr="004203B0">
        <w:t>«</w:t>
      </w:r>
      <w:r w:rsidRPr="004203B0">
        <w:t>Чтение художественной литературы</w:t>
      </w:r>
      <w:r w:rsidR="00BF40DE" w:rsidRPr="004203B0">
        <w:t xml:space="preserve">», </w:t>
      </w:r>
      <w:r w:rsidRPr="004203B0">
        <w:t xml:space="preserve"> </w:t>
      </w:r>
      <w:r w:rsidR="00BF40DE" w:rsidRPr="004203B0">
        <w:t>«</w:t>
      </w:r>
      <w:r w:rsidRPr="004203B0">
        <w:t>Коммуникация</w:t>
      </w:r>
      <w:r w:rsidR="00BF40DE" w:rsidRPr="004203B0">
        <w:t>»</w:t>
      </w:r>
      <w:r w:rsidRPr="004203B0">
        <w:t xml:space="preserve">, </w:t>
      </w:r>
      <w:r w:rsidR="00BF40DE" w:rsidRPr="004203B0">
        <w:t>«Художественное творчество»</w:t>
      </w:r>
    </w:p>
    <w:p w:rsidR="00BF40DE" w:rsidRPr="004203B0" w:rsidRDefault="00BF40DE" w:rsidP="0095604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4203B0">
        <w:rPr>
          <w:u w:val="single"/>
        </w:rPr>
        <w:t xml:space="preserve">Материал и оборудование: </w:t>
      </w:r>
      <w:r w:rsidRPr="004203B0">
        <w:t>сказки</w:t>
      </w:r>
    </w:p>
    <w:p w:rsidR="00BF40DE" w:rsidRPr="004203B0" w:rsidRDefault="00BF40DE" w:rsidP="0095604D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BF40DE" w:rsidRPr="004203B0" w:rsidRDefault="00BF40DE" w:rsidP="00BF40DE">
      <w:pPr>
        <w:pStyle w:val="a3"/>
        <w:shd w:val="clear" w:color="auto" w:fill="FFFFFF"/>
        <w:spacing w:before="225" w:beforeAutospacing="0" w:after="225" w:afterAutospacing="0" w:line="315" w:lineRule="atLeast"/>
        <w:jc w:val="center"/>
      </w:pPr>
      <w:r w:rsidRPr="004203B0">
        <w:t>Ход:</w:t>
      </w:r>
    </w:p>
    <w:p w:rsidR="00BF40DE" w:rsidRPr="004203B0" w:rsidRDefault="00BF40DE" w:rsidP="00BF40DE">
      <w:pPr>
        <w:pStyle w:val="a3"/>
        <w:shd w:val="clear" w:color="auto" w:fill="FFFFFF"/>
        <w:spacing w:before="225" w:after="225" w:line="315" w:lineRule="atLeast"/>
      </w:pPr>
      <w:r w:rsidRPr="004203B0">
        <w:t xml:space="preserve">«Я уверена, – говорит педагог, – что вы, дети старшей группы, много всего знаете и сумеете порадовать и меня, и своих товарищей. Итак, вспомним </w:t>
      </w:r>
      <w:proofErr w:type="gramStart"/>
      <w:r w:rsidRPr="004203B0">
        <w:t>русские народные сказки, часто начинающиеся со слов „жили-были</w:t>
      </w:r>
      <w:proofErr w:type="gramEnd"/>
      <w:r w:rsidRPr="004203B0">
        <w:t>“ и имеющие запоминающиеся концовки…»</w:t>
      </w:r>
    </w:p>
    <w:p w:rsidR="004203B0" w:rsidRPr="004203B0" w:rsidRDefault="00BF40DE" w:rsidP="00BF40DE">
      <w:pPr>
        <w:pStyle w:val="a3"/>
        <w:shd w:val="clear" w:color="auto" w:fill="FFFFFF"/>
        <w:spacing w:before="225" w:after="225" w:line="315" w:lineRule="atLeast"/>
      </w:pPr>
      <w:r w:rsidRPr="004203B0">
        <w:t xml:space="preserve">Если дети </w:t>
      </w:r>
      <w:proofErr w:type="gramStart"/>
      <w:r w:rsidRPr="004203B0">
        <w:t>назвали</w:t>
      </w:r>
      <w:proofErr w:type="gramEnd"/>
      <w:r w:rsidRPr="004203B0">
        <w:t xml:space="preserve"> лишь несколько сказок, воспитатель подсказывает, например: «В какой сказке была молочная река, кисельные берега?» («Гуси-лебеди».), «А как называется сказка, в которой хитрая лиса приходила с одной своей вещью, а уходила с другой?» («Лиса- лапотница».), «В какой сказке заяц говорил, что он храбрее всех в лесу?</w:t>
      </w:r>
      <w:proofErr w:type="gramStart"/>
      <w:r w:rsidRPr="004203B0">
        <w:t>»(</w:t>
      </w:r>
      <w:proofErr w:type="spellStart"/>
      <w:proofErr w:type="gramEnd"/>
      <w:r w:rsidRPr="004203B0">
        <w:t>Заяц-хваста</w:t>
      </w:r>
      <w:proofErr w:type="spellEnd"/>
      <w:r w:rsidRPr="004203B0">
        <w:t>), «В какой сказке у зайца была избушка лубяная, а у лисы ледяная?»(</w:t>
      </w:r>
      <w:proofErr w:type="spellStart"/>
      <w:r w:rsidRPr="004203B0">
        <w:t>Заюшкина</w:t>
      </w:r>
      <w:proofErr w:type="spellEnd"/>
      <w:r w:rsidRPr="004203B0">
        <w:t xml:space="preserve"> избушка), «В какой сказке Маша говорила: Не садись на пенек, не ешь пирожок, я высоко </w:t>
      </w:r>
      <w:proofErr w:type="spellStart"/>
      <w:proofErr w:type="gramStart"/>
      <w:r w:rsidRPr="004203B0">
        <w:t>сижу-далеко</w:t>
      </w:r>
      <w:proofErr w:type="spellEnd"/>
      <w:proofErr w:type="gramEnd"/>
      <w:r w:rsidRPr="004203B0">
        <w:t xml:space="preserve"> гляжу?» (Маша и медведь)</w:t>
      </w:r>
      <w:r w:rsidRPr="004203B0">
        <w:br/>
        <w:t>«Кроме русских народных, мы с вами читали много других сказок. Буду рада, если вы</w:t>
      </w:r>
      <w:r w:rsidR="004203B0" w:rsidRPr="004203B0">
        <w:t xml:space="preserve"> </w:t>
      </w:r>
      <w:r w:rsidRPr="004203B0">
        <w:t>их вспомните», – формулирует педагог новое задание.</w:t>
      </w:r>
      <w:r w:rsidR="004203B0" w:rsidRPr="004203B0">
        <w:t xml:space="preserve"> </w:t>
      </w:r>
      <w:r w:rsidRPr="004203B0">
        <w:t xml:space="preserve">Не следует огорчаться, если результаты беседы будут неудовлетворительными. </w:t>
      </w:r>
      <w:proofErr w:type="spellStart"/>
      <w:r w:rsidRPr="004203B0">
        <w:t>Такиеопросы</w:t>
      </w:r>
      <w:proofErr w:type="spellEnd"/>
      <w:r w:rsidRPr="004203B0">
        <w:t xml:space="preserve"> должны проводиться довольно часто как на занятиях, так и в свободное от занятий</w:t>
      </w:r>
      <w:r w:rsidR="004203B0" w:rsidRPr="004203B0">
        <w:t xml:space="preserve"> </w:t>
      </w:r>
      <w:r w:rsidRPr="004203B0">
        <w:t>время, чтобы дети лучше запомнили материал.</w:t>
      </w:r>
    </w:p>
    <w:p w:rsidR="00BF40DE" w:rsidRPr="004203B0" w:rsidRDefault="00BF40DE" w:rsidP="00BF40DE">
      <w:pPr>
        <w:pStyle w:val="a3"/>
        <w:shd w:val="clear" w:color="auto" w:fill="FFFFFF"/>
        <w:spacing w:before="225" w:after="225" w:line="315" w:lineRule="atLeast"/>
      </w:pPr>
      <w:r w:rsidRPr="004203B0">
        <w:t>«Назовите свою самую любимую книжку», – предлагает педагог.</w:t>
      </w:r>
    </w:p>
    <w:p w:rsidR="004203B0" w:rsidRPr="004203B0" w:rsidRDefault="004203B0" w:rsidP="004203B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203B0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- Чтобы отправиться дальше, надо немного передохнуть и поиграть.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А теперь пришла пора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Общаться жестами, да-да!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Я вам слово говорю,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В ответ я жестов жду: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lastRenderedPageBreak/>
        <w:t>1) "Иди сюда";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2) "Уходи";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3) "Здравствуйте";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4) "До свидания";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5) "Тихо";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6) "Не балуй";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7) "Погоди у меня";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8) "Нельзя";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9) "Думаю";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10) "Здорово";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11) "Замечательно",</w:t>
      </w:r>
    </w:p>
    <w:p w:rsidR="004203B0" w:rsidRPr="004203B0" w:rsidRDefault="004203B0" w:rsidP="004203B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3B0">
        <w:rPr>
          <w:rFonts w:ascii="Times New Roman" w:eastAsia="Times New Roman" w:hAnsi="Times New Roman" w:cs="Times New Roman"/>
          <w:sz w:val="24"/>
          <w:szCs w:val="24"/>
        </w:rPr>
        <w:t>- Передохнули. Тогда снова беру задание.</w:t>
      </w:r>
    </w:p>
    <w:p w:rsidR="004203B0" w:rsidRPr="004203B0" w:rsidRDefault="00BF40DE" w:rsidP="00BF40DE">
      <w:pPr>
        <w:pStyle w:val="a3"/>
        <w:shd w:val="clear" w:color="auto" w:fill="FFFFFF"/>
        <w:spacing w:before="225" w:after="225" w:line="315" w:lineRule="atLeast"/>
      </w:pPr>
      <w:r w:rsidRPr="004203B0">
        <w:t>Воспитатель просит детей прочитать любимое стихотворение (1–2 ответа), вспомнить считалку (1–2 ответа) и загадки.</w:t>
      </w:r>
    </w:p>
    <w:p w:rsidR="00BF40DE" w:rsidRPr="004203B0" w:rsidRDefault="00BF40DE" w:rsidP="00BF40DE">
      <w:pPr>
        <w:pStyle w:val="a3"/>
        <w:shd w:val="clear" w:color="auto" w:fill="FFFFFF"/>
        <w:spacing w:before="225" w:after="225" w:line="315" w:lineRule="atLeast"/>
      </w:pPr>
      <w:r w:rsidRPr="004203B0">
        <w:t>В заключение педагог загадывает детям загадку:</w:t>
      </w:r>
    </w:p>
    <w:p w:rsidR="00BF40DE" w:rsidRPr="004203B0" w:rsidRDefault="00BF40DE" w:rsidP="00BF40DE">
      <w:pPr>
        <w:pStyle w:val="a3"/>
        <w:shd w:val="clear" w:color="auto" w:fill="FFFFFF"/>
        <w:spacing w:before="225" w:after="225" w:line="315" w:lineRule="atLeast"/>
      </w:pPr>
      <w:r w:rsidRPr="004203B0">
        <w:t>Сложишь – клин,</w:t>
      </w:r>
      <w:r w:rsidR="004203B0">
        <w:br/>
      </w:r>
      <w:r w:rsidRPr="004203B0">
        <w:t>Развернешь – блин</w:t>
      </w:r>
      <w:proofErr w:type="gramStart"/>
      <w:r w:rsidRPr="004203B0">
        <w:t>.(</w:t>
      </w:r>
      <w:proofErr w:type="gramEnd"/>
      <w:r w:rsidRPr="004203B0">
        <w:t>Зонт)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Листья в воздухе кружатся,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Тихо на траву ложатся.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Сбрасывает листья сад —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Это просто... (листопад)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Ветер тучу позовет,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Туча по небу плывет.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И поверх садов и рощ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Моросит холодный... (дождь)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Пришла без красок и без кисти</w:t>
      </w:r>
    </w:p>
    <w:p w:rsidR="004203B0" w:rsidRPr="004203B0" w:rsidRDefault="004203B0" w:rsidP="00420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03B0">
        <w:rPr>
          <w:color w:val="000000"/>
        </w:rPr>
        <w:t>И перекрасила все листья (Осень)</w:t>
      </w:r>
    </w:p>
    <w:p w:rsidR="004203B0" w:rsidRDefault="004203B0" w:rsidP="004203B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817926" w:rsidRPr="00817926" w:rsidRDefault="00817926" w:rsidP="008179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7926">
        <w:rPr>
          <w:color w:val="000000"/>
        </w:rPr>
        <w:t>Чтение сказки по выбору детей</w:t>
      </w:r>
    </w:p>
    <w:p w:rsidR="004203B0" w:rsidRPr="00BF40DE" w:rsidRDefault="004203B0" w:rsidP="00BF40DE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</w:p>
    <w:p w:rsidR="00BF40DE" w:rsidRPr="00BF40DE" w:rsidRDefault="00BF40DE" w:rsidP="0095604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95604D" w:rsidRPr="0095604D" w:rsidRDefault="0095604D" w:rsidP="00956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95604D" w:rsidRPr="0095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04D"/>
    <w:rsid w:val="004203B0"/>
    <w:rsid w:val="00817926"/>
    <w:rsid w:val="0095604D"/>
    <w:rsid w:val="00BF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0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203B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2014-10-19T13:55:00Z</dcterms:created>
  <dcterms:modified xsi:type="dcterms:W3CDTF">2014-10-19T14:27:00Z</dcterms:modified>
</cp:coreProperties>
</file>