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E4" w:rsidRPr="00425F9F" w:rsidRDefault="0020714A" w:rsidP="00DC0D9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25F9F">
        <w:rPr>
          <w:rFonts w:ascii="Times New Roman" w:hAnsi="Times New Roman" w:cs="Times New Roman"/>
          <w:i/>
          <w:sz w:val="36"/>
          <w:szCs w:val="36"/>
          <w:u w:val="single"/>
        </w:rPr>
        <w:t>Статья</w:t>
      </w:r>
      <w:r w:rsidR="00DC0D98" w:rsidRPr="00425F9F">
        <w:rPr>
          <w:rFonts w:ascii="Times New Roman" w:hAnsi="Times New Roman" w:cs="Times New Roman"/>
          <w:i/>
          <w:sz w:val="36"/>
          <w:szCs w:val="36"/>
          <w:u w:val="single"/>
        </w:rPr>
        <w:t xml:space="preserve"> для любознательных родителей</w:t>
      </w:r>
    </w:p>
    <w:p w:rsidR="00DC0D98" w:rsidRPr="00425F9F" w:rsidRDefault="00DC0D98" w:rsidP="00DC0D9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25F9F">
        <w:rPr>
          <w:rFonts w:ascii="Times New Roman" w:hAnsi="Times New Roman" w:cs="Times New Roman"/>
          <w:i/>
          <w:sz w:val="36"/>
          <w:szCs w:val="36"/>
          <w:u w:val="single"/>
        </w:rPr>
        <w:t>«Ранний возраст»</w:t>
      </w:r>
    </w:p>
    <w:p w:rsidR="00425F9F" w:rsidRPr="00425F9F" w:rsidRDefault="00425F9F" w:rsidP="00DC0D9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25F9F">
        <w:rPr>
          <w:rFonts w:ascii="Times New Roman" w:hAnsi="Times New Roman" w:cs="Times New Roman"/>
          <w:i/>
          <w:sz w:val="36"/>
          <w:szCs w:val="36"/>
          <w:u w:val="single"/>
        </w:rPr>
        <w:t xml:space="preserve">(по материалам О.Б. </w:t>
      </w:r>
      <w:proofErr w:type="spellStart"/>
      <w:r w:rsidRPr="00425F9F">
        <w:rPr>
          <w:rFonts w:ascii="Times New Roman" w:hAnsi="Times New Roman" w:cs="Times New Roman"/>
          <w:i/>
          <w:sz w:val="36"/>
          <w:szCs w:val="36"/>
          <w:u w:val="single"/>
        </w:rPr>
        <w:t>Дарвиш</w:t>
      </w:r>
      <w:proofErr w:type="spellEnd"/>
      <w:r w:rsidRPr="00425F9F">
        <w:rPr>
          <w:rFonts w:ascii="Times New Roman" w:hAnsi="Times New Roman" w:cs="Times New Roman"/>
          <w:i/>
          <w:sz w:val="36"/>
          <w:szCs w:val="36"/>
          <w:u w:val="single"/>
        </w:rPr>
        <w:t>)</w:t>
      </w:r>
    </w:p>
    <w:p w:rsidR="00DC0D98" w:rsidRPr="00425F9F" w:rsidRDefault="00DC0D98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Раннее детство охватывает возраст от года до трех лет.</w:t>
      </w:r>
    </w:p>
    <w:p w:rsidR="00DC0D98" w:rsidRPr="00425F9F" w:rsidRDefault="00DC0D98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Социальная ситуация развития ребенка раннего возраста: ребенок становится более самостоятельным в познании окружающей действительности и начинает использовать взрослого как средство общения с предметным миром. Начинает разрушаться ситуация неразрывного единства ребенка и взрослого (ситуация «Мы», по Л.С. </w:t>
      </w:r>
      <w:proofErr w:type="spellStart"/>
      <w:r w:rsidRPr="00425F9F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425F9F">
        <w:rPr>
          <w:rFonts w:ascii="Times New Roman" w:hAnsi="Times New Roman" w:cs="Times New Roman"/>
          <w:sz w:val="28"/>
          <w:szCs w:val="28"/>
        </w:rPr>
        <w:t>).</w:t>
      </w:r>
    </w:p>
    <w:p w:rsidR="00DC0D98" w:rsidRPr="00425F9F" w:rsidRDefault="00DC0D98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Социальная ситуация развития в раннем детстве – это ситуация совместной деятельности ребенка </w:t>
      </w:r>
      <w:proofErr w:type="gramStart"/>
      <w:r w:rsidRPr="00425F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F9F">
        <w:rPr>
          <w:rFonts w:ascii="Times New Roman" w:hAnsi="Times New Roman" w:cs="Times New Roman"/>
          <w:sz w:val="28"/>
          <w:szCs w:val="28"/>
        </w:rPr>
        <w:t xml:space="preserve"> взрослым на правах сотрудничества; раскрывается в отношениях ребенок-предмет-взрослый (Д.Б. </w:t>
      </w:r>
      <w:proofErr w:type="spellStart"/>
      <w:r w:rsidRPr="00425F9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25F9F">
        <w:rPr>
          <w:rFonts w:ascii="Times New Roman" w:hAnsi="Times New Roman" w:cs="Times New Roman"/>
          <w:sz w:val="28"/>
          <w:szCs w:val="28"/>
        </w:rPr>
        <w:t>, Л.Ф. Обухова).</w:t>
      </w:r>
    </w:p>
    <w:p w:rsidR="00DC0D98" w:rsidRPr="00425F9F" w:rsidRDefault="00DC0D98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Основными достижениями раннего возраста являются: овладение телом, речью, развитие предметной деятельности.</w:t>
      </w:r>
    </w:p>
    <w:p w:rsidR="00DC0D98" w:rsidRPr="00425F9F" w:rsidRDefault="00DC0D98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Ведущая деятельность –</w:t>
      </w:r>
      <w:r w:rsidR="00F54D33" w:rsidRPr="004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D33" w:rsidRPr="00425F9F">
        <w:rPr>
          <w:rFonts w:ascii="Times New Roman" w:hAnsi="Times New Roman" w:cs="Times New Roman"/>
          <w:sz w:val="28"/>
          <w:szCs w:val="28"/>
        </w:rPr>
        <w:t>пред</w:t>
      </w:r>
      <w:r w:rsidRPr="00425F9F">
        <w:rPr>
          <w:rFonts w:ascii="Times New Roman" w:hAnsi="Times New Roman" w:cs="Times New Roman"/>
          <w:sz w:val="28"/>
          <w:szCs w:val="28"/>
        </w:rPr>
        <w:t>метно-манипулятивная</w:t>
      </w:r>
      <w:proofErr w:type="spellEnd"/>
      <w:r w:rsidRPr="00425F9F">
        <w:rPr>
          <w:rFonts w:ascii="Times New Roman" w:hAnsi="Times New Roman" w:cs="Times New Roman"/>
          <w:sz w:val="28"/>
          <w:szCs w:val="28"/>
        </w:rPr>
        <w:t xml:space="preserve">. Ребенок усваивает функции предмета, закрепленные за ним в культуре. По мнению Д.Б. </w:t>
      </w:r>
      <w:proofErr w:type="spellStart"/>
      <w:r w:rsidRPr="00425F9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25F9F">
        <w:rPr>
          <w:rFonts w:ascii="Times New Roman" w:hAnsi="Times New Roman" w:cs="Times New Roman"/>
          <w:sz w:val="28"/>
          <w:szCs w:val="28"/>
        </w:rPr>
        <w:t>, предметное действие ребенка развивается в двух направлениях:</w:t>
      </w:r>
    </w:p>
    <w:p w:rsidR="00DC0D98" w:rsidRPr="00425F9F" w:rsidRDefault="00DC0D98" w:rsidP="00425F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Переход от совместного </w:t>
      </w:r>
      <w:proofErr w:type="gramStart"/>
      <w:r w:rsidRPr="00425F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F9F">
        <w:rPr>
          <w:rFonts w:ascii="Times New Roman" w:hAnsi="Times New Roman" w:cs="Times New Roman"/>
          <w:sz w:val="28"/>
          <w:szCs w:val="28"/>
        </w:rPr>
        <w:t xml:space="preserve"> взрослым исполнения к самостоятельному, что приводит к выделению взрослого как образца действия, с которым малыш начинает себя сравнивать;</w:t>
      </w:r>
    </w:p>
    <w:p w:rsidR="00DC0D98" w:rsidRPr="00425F9F" w:rsidRDefault="00DC0D98" w:rsidP="00425F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Развитие средств и способов ориентации </w:t>
      </w:r>
      <w:r w:rsidR="00F54D33" w:rsidRPr="00425F9F">
        <w:rPr>
          <w:rFonts w:ascii="Times New Roman" w:hAnsi="Times New Roman" w:cs="Times New Roman"/>
          <w:sz w:val="28"/>
          <w:szCs w:val="28"/>
        </w:rPr>
        <w:t>самого ребенка в условиях осуществления предметного действия.</w:t>
      </w:r>
    </w:p>
    <w:p w:rsidR="00F54D33" w:rsidRPr="00425F9F" w:rsidRDefault="00F54D33" w:rsidP="00425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Центральные новообразования – развитие самостоятельной ходьбы, овладение прямой походкой, овладение речью и предметной деятельностью.</w:t>
      </w:r>
    </w:p>
    <w:p w:rsidR="00F54D33" w:rsidRPr="00425F9F" w:rsidRDefault="00F54D33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Прямохождение</w:t>
      </w:r>
      <w:proofErr w:type="spellEnd"/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Овладение прямой походкой позволяет расширить круг общения с интересующими предметами, делать выбор и проявлять самостоятельность.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lastRenderedPageBreak/>
        <w:t>Овладение телом и способность передвижения человеческим способом приводят ребенка к тому, что он вступает в период более свободного и самостоятельного общения с внешним миром.</w:t>
      </w:r>
    </w:p>
    <w:p w:rsidR="00F54D33" w:rsidRPr="00425F9F" w:rsidRDefault="00F54D33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Речь.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В раннем детстве речь ребенка развивается от примитивных называний до осознанного выражения мысли.</w:t>
      </w:r>
    </w:p>
    <w:p w:rsidR="00F54D33" w:rsidRPr="00425F9F" w:rsidRDefault="00F54D33" w:rsidP="00425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Развитие речи идет по двум направлениям:</w:t>
      </w:r>
    </w:p>
    <w:p w:rsidR="00F54D33" w:rsidRPr="00425F9F" w:rsidRDefault="00F54D33" w:rsidP="00425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Совершенствуется понимание речи взрослых;</w:t>
      </w:r>
    </w:p>
    <w:p w:rsidR="00F54D33" w:rsidRPr="00425F9F" w:rsidRDefault="00F54D33" w:rsidP="00425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Формируется собственная активная речь.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Развитие речи связано не только непосредственно с общением </w:t>
      </w:r>
      <w:proofErr w:type="gramStart"/>
      <w:r w:rsidRPr="00425F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F9F">
        <w:rPr>
          <w:rFonts w:ascii="Times New Roman" w:hAnsi="Times New Roman" w:cs="Times New Roman"/>
          <w:sz w:val="28"/>
          <w:szCs w:val="28"/>
        </w:rPr>
        <w:t xml:space="preserve"> взрослым, но и включено в практическую деятельность по освоению предметов. 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Формируется активная речь, которая становится средством общения </w:t>
      </w:r>
      <w:proofErr w:type="gramStart"/>
      <w:r w:rsidRPr="00425F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F9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Развивается не только коммуникативная, но и обобщающая функция речи.</w:t>
      </w:r>
    </w:p>
    <w:p w:rsidR="00F54D3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Формируется регулирующая функция речи, когда ребенок </w:t>
      </w:r>
      <w:proofErr w:type="gramStart"/>
      <w:r w:rsidRPr="00425F9F">
        <w:rPr>
          <w:rFonts w:ascii="Times New Roman" w:hAnsi="Times New Roman" w:cs="Times New Roman"/>
          <w:sz w:val="28"/>
          <w:szCs w:val="28"/>
        </w:rPr>
        <w:t>подчиняется инструкции взрослого выполняя</w:t>
      </w:r>
      <w:proofErr w:type="gramEnd"/>
      <w:r w:rsidRPr="00425F9F">
        <w:rPr>
          <w:rFonts w:ascii="Times New Roman" w:hAnsi="Times New Roman" w:cs="Times New Roman"/>
          <w:sz w:val="28"/>
          <w:szCs w:val="28"/>
        </w:rPr>
        <w:t xml:space="preserve"> его требования. </w:t>
      </w:r>
    </w:p>
    <w:p w:rsidR="00F46DA3" w:rsidRPr="00425F9F" w:rsidRDefault="00F54D3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Появляется ситуативная речь, понятная исходя из контекста ситуации</w:t>
      </w:r>
      <w:r w:rsidR="00F46DA3" w:rsidRPr="00425F9F">
        <w:rPr>
          <w:rFonts w:ascii="Times New Roman" w:hAnsi="Times New Roman" w:cs="Times New Roman"/>
          <w:sz w:val="28"/>
          <w:szCs w:val="28"/>
        </w:rPr>
        <w:t>, в которую включены собеседники, описательная речь.</w:t>
      </w:r>
    </w:p>
    <w:p w:rsidR="00F46DA3" w:rsidRPr="00425F9F" w:rsidRDefault="00F46DA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Формируется понимание литературных произведений, рассказов взрослого.</w:t>
      </w:r>
    </w:p>
    <w:p w:rsidR="00F46DA3" w:rsidRPr="00425F9F" w:rsidRDefault="00F46DA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Речь становится основным средством общения.</w:t>
      </w:r>
    </w:p>
    <w:p w:rsidR="00F46DA3" w:rsidRPr="00425F9F" w:rsidRDefault="00F46DA3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Восприятие.</w:t>
      </w:r>
    </w:p>
    <w:p w:rsidR="00F46DA3" w:rsidRPr="00425F9F" w:rsidRDefault="00F46DA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По мысли Л.С. </w:t>
      </w:r>
      <w:proofErr w:type="spellStart"/>
      <w:r w:rsidRPr="00425F9F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425F9F">
        <w:rPr>
          <w:rFonts w:ascii="Times New Roman" w:hAnsi="Times New Roman" w:cs="Times New Roman"/>
          <w:sz w:val="28"/>
          <w:szCs w:val="28"/>
        </w:rPr>
        <w:t>, к важнейшим новообразованиям данного возраста следует относить восприятие, которое впервые возникает как дифференцированная система отдельных функций, в основе которой лежит обобщение. Ребенок с раннего детства уже может подбирать предметы, соединять их части в соответствии с формой, величиной, цветом.</w:t>
      </w:r>
    </w:p>
    <w:p w:rsidR="00F46DA3" w:rsidRPr="00425F9F" w:rsidRDefault="00F46DA3" w:rsidP="00425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Развивается зрительное и слуховое восприятие.</w:t>
      </w:r>
    </w:p>
    <w:p w:rsidR="00F46DA3" w:rsidRPr="00425F9F" w:rsidRDefault="00F46DA3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Мышление.</w:t>
      </w:r>
    </w:p>
    <w:p w:rsidR="00F46DA3" w:rsidRPr="00425F9F" w:rsidRDefault="00F46DA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Основная форма мышления – </w:t>
      </w:r>
      <w:proofErr w:type="gramStart"/>
      <w:r w:rsidRPr="00425F9F">
        <w:rPr>
          <w:rFonts w:ascii="Times New Roman" w:hAnsi="Times New Roman" w:cs="Times New Roman"/>
          <w:sz w:val="28"/>
          <w:szCs w:val="28"/>
        </w:rPr>
        <w:t>наглядно-действенное</w:t>
      </w:r>
      <w:proofErr w:type="gramEnd"/>
      <w:r w:rsidRPr="00425F9F">
        <w:rPr>
          <w:rFonts w:ascii="Times New Roman" w:hAnsi="Times New Roman" w:cs="Times New Roman"/>
          <w:sz w:val="28"/>
          <w:szCs w:val="28"/>
        </w:rPr>
        <w:t>. Начинают формироваться и элементы наглядно-образного мышления (решение задачи происходит в результате внутренних действий с образами).</w:t>
      </w:r>
    </w:p>
    <w:p w:rsidR="00F46DA3" w:rsidRPr="00425F9F" w:rsidRDefault="00F46DA3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Мышление возникает и функционирует в предметной деятельности.</w:t>
      </w:r>
    </w:p>
    <w:p w:rsidR="00F46DA3" w:rsidRPr="00425F9F" w:rsidRDefault="00F46DA3" w:rsidP="00425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Начинает формироваться знаково-символическая функция сознания, т.е. усвоение того, что один предмет можно использовать в качестве заместителя другого, а также замещения реального предмета знаком. Развитие символической функции </w:t>
      </w:r>
      <w:r w:rsidR="0020714A" w:rsidRPr="00425F9F">
        <w:rPr>
          <w:rFonts w:ascii="Times New Roman" w:hAnsi="Times New Roman" w:cs="Times New Roman"/>
          <w:sz w:val="28"/>
          <w:szCs w:val="28"/>
        </w:rPr>
        <w:t>проявляется в графических действиях и рисунках детей.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У ребенка появляются первые мыслительные операции: сравнение и обобщение.</w:t>
      </w:r>
    </w:p>
    <w:p w:rsidR="0020714A" w:rsidRPr="00425F9F" w:rsidRDefault="0020714A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Память.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Память проявляется в активном восприятии – узнавании.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Преобладает двигательная и эмоциональная, частично образная п</w:t>
      </w:r>
      <w:r w:rsidR="00425F9F">
        <w:rPr>
          <w:rFonts w:ascii="Times New Roman" w:hAnsi="Times New Roman" w:cs="Times New Roman"/>
          <w:sz w:val="28"/>
          <w:szCs w:val="28"/>
        </w:rPr>
        <w:t xml:space="preserve">амять. </w:t>
      </w:r>
      <w:r w:rsidRPr="00425F9F">
        <w:rPr>
          <w:rFonts w:ascii="Times New Roman" w:hAnsi="Times New Roman" w:cs="Times New Roman"/>
          <w:sz w:val="28"/>
          <w:szCs w:val="28"/>
        </w:rPr>
        <w:t>Развивается интенсивно. Возрастают объем и прочность сохранения материала.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Доминирует непроизвольная память.</w:t>
      </w:r>
    </w:p>
    <w:p w:rsidR="0020714A" w:rsidRPr="00425F9F" w:rsidRDefault="0020714A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Внимание.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 xml:space="preserve">В раннем детстве развитие внимания происходит при освоении ходьбы, предметной деятельности и речи. 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Внимание непроизвольное, слабо концентрировано, неустойчиво, наблюдаются трудности переключения и распределения, невелик его объем.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Под влиянием речи у ребенка начинают складываться предпосылки для развития произвольного внимания.</w:t>
      </w:r>
    </w:p>
    <w:p w:rsidR="0020714A" w:rsidRPr="00425F9F" w:rsidRDefault="0020714A" w:rsidP="00425F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5F9F">
        <w:rPr>
          <w:rFonts w:ascii="Times New Roman" w:hAnsi="Times New Roman" w:cs="Times New Roman"/>
          <w:i/>
          <w:sz w:val="28"/>
          <w:szCs w:val="28"/>
          <w:u w:val="single"/>
        </w:rPr>
        <w:t>Самосознание.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t>Развитие самосознания в раннем детстве связано с отделением себя от своих действий, с осознанием своих желаний. Ребенок начинает отделять действия от предмета и себя от своих действий.</w:t>
      </w:r>
    </w:p>
    <w:p w:rsidR="0020714A" w:rsidRPr="00425F9F" w:rsidRDefault="0020714A" w:rsidP="0042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9F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Развивается подлинная самостоятельность, о чем говорит проявление </w:t>
      </w:r>
      <w:proofErr w:type="spellStart"/>
      <w:r w:rsidRPr="00425F9F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25F9F">
        <w:rPr>
          <w:rFonts w:ascii="Times New Roman" w:hAnsi="Times New Roman" w:cs="Times New Roman"/>
          <w:sz w:val="28"/>
          <w:szCs w:val="28"/>
        </w:rPr>
        <w:t xml:space="preserve"> и целеустремленности. Возникает гордость за собственные достижения – личностное новообразование раннего детства.</w:t>
      </w:r>
    </w:p>
    <w:p w:rsidR="0020714A" w:rsidRPr="00425F9F" w:rsidRDefault="0020714A" w:rsidP="00425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4A" w:rsidRPr="00425F9F" w:rsidRDefault="0020714A" w:rsidP="00425F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714A" w:rsidRPr="00425F9F" w:rsidSect="00A7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80E"/>
    <w:multiLevelType w:val="hybridMultilevel"/>
    <w:tmpl w:val="7A40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E2B"/>
    <w:multiLevelType w:val="hybridMultilevel"/>
    <w:tmpl w:val="662E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98"/>
    <w:rsid w:val="0020714A"/>
    <w:rsid w:val="00425F9F"/>
    <w:rsid w:val="00A742E4"/>
    <w:rsid w:val="00DC0D98"/>
    <w:rsid w:val="00F46DA3"/>
    <w:rsid w:val="00F5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2015-04-21T17:04:00Z</dcterms:created>
  <dcterms:modified xsi:type="dcterms:W3CDTF">2015-04-21T17:53:00Z</dcterms:modified>
</cp:coreProperties>
</file>