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5E" w:rsidRPr="005A7DBE" w:rsidRDefault="000B335E" w:rsidP="000B335E">
      <w:pPr>
        <w:spacing w:after="0" w:line="240" w:lineRule="auto"/>
        <w:jc w:val="center"/>
        <w:rPr>
          <w:rFonts w:eastAsiaTheme="minorHAnsi"/>
          <w:b/>
          <w:lang w:eastAsia="en-US"/>
        </w:rPr>
      </w:pPr>
      <w:r w:rsidRPr="005A7DBE">
        <w:rPr>
          <w:rFonts w:eastAsiaTheme="minorHAnsi"/>
          <w:b/>
          <w:lang w:eastAsia="en-US"/>
        </w:rPr>
        <w:t>НОД «Научная экспедиция «По морям по волнам»</w:t>
      </w:r>
    </w:p>
    <w:p w:rsidR="000B335E" w:rsidRPr="005A7DBE" w:rsidRDefault="000B335E" w:rsidP="000B335E">
      <w:pPr>
        <w:spacing w:after="0" w:line="240" w:lineRule="auto"/>
        <w:jc w:val="center"/>
        <w:rPr>
          <w:rFonts w:eastAsiaTheme="minorHAnsi"/>
          <w:b/>
          <w:lang w:eastAsia="en-US"/>
        </w:rPr>
      </w:pPr>
    </w:p>
    <w:p w:rsidR="000B335E" w:rsidRPr="005A7DBE" w:rsidRDefault="000B335E" w:rsidP="000B335E">
      <w:pPr>
        <w:spacing w:after="0" w:line="240" w:lineRule="auto"/>
        <w:jc w:val="center"/>
        <w:rPr>
          <w:rFonts w:eastAsiaTheme="minorHAnsi"/>
          <w:lang w:eastAsia="en-US"/>
        </w:rPr>
      </w:pPr>
      <w:r w:rsidRPr="005A7DBE">
        <w:rPr>
          <w:rFonts w:eastAsiaTheme="minorHAnsi"/>
          <w:b/>
          <w:lang w:eastAsia="en-US"/>
        </w:rPr>
        <w:t xml:space="preserve">Цель: </w:t>
      </w:r>
      <w:r w:rsidRPr="005A7DBE">
        <w:rPr>
          <w:rFonts w:eastAsiaTheme="minorHAnsi"/>
          <w:lang w:eastAsia="en-US"/>
        </w:rPr>
        <w:t>Познакомиться с людьми – коллекционерами морских раковин из ра</w:t>
      </w:r>
      <w:r w:rsidRPr="005A7DBE">
        <w:rPr>
          <w:rFonts w:eastAsiaTheme="minorHAnsi"/>
          <w:lang w:eastAsia="en-US"/>
        </w:rPr>
        <w:t>з</w:t>
      </w:r>
      <w:r w:rsidRPr="005A7DBE">
        <w:rPr>
          <w:rFonts w:eastAsiaTheme="minorHAnsi"/>
          <w:lang w:eastAsia="en-US"/>
        </w:rPr>
        <w:t>ных стран</w:t>
      </w:r>
    </w:p>
    <w:p w:rsidR="000B335E" w:rsidRPr="005A7DBE" w:rsidRDefault="000B335E" w:rsidP="000B335E">
      <w:pPr>
        <w:spacing w:after="0" w:line="240" w:lineRule="auto"/>
        <w:jc w:val="center"/>
        <w:rPr>
          <w:rFonts w:eastAsiaTheme="minorHAnsi"/>
          <w:b/>
          <w:lang w:eastAsia="en-US"/>
        </w:rPr>
      </w:pPr>
      <w:r w:rsidRPr="005A7DBE">
        <w:rPr>
          <w:rFonts w:eastAsiaTheme="minorHAnsi"/>
          <w:b/>
          <w:lang w:eastAsia="en-US"/>
        </w:rPr>
        <w:t>Задачи образовательных областей:</w:t>
      </w:r>
    </w:p>
    <w:p w:rsidR="000B335E" w:rsidRPr="005A7DBE" w:rsidRDefault="000B335E" w:rsidP="000B335E">
      <w:pPr>
        <w:spacing w:after="0" w:line="240" w:lineRule="auto"/>
        <w:jc w:val="left"/>
        <w:rPr>
          <w:rFonts w:eastAsiaTheme="minorHAnsi"/>
          <w:b/>
          <w:lang w:eastAsia="en-US"/>
        </w:rPr>
      </w:pPr>
      <w:r w:rsidRPr="005A7DBE">
        <w:rPr>
          <w:rFonts w:eastAsiaTheme="minorHAnsi"/>
          <w:b/>
          <w:lang w:eastAsia="en-US"/>
        </w:rPr>
        <w:t>Познание:</w:t>
      </w:r>
    </w:p>
    <w:p w:rsidR="000B335E" w:rsidRPr="005A7DBE" w:rsidRDefault="000B335E" w:rsidP="000B335E">
      <w:pPr>
        <w:spacing w:after="0" w:line="240" w:lineRule="auto"/>
        <w:jc w:val="left"/>
        <w:rPr>
          <w:rFonts w:eastAsiaTheme="minorHAnsi"/>
          <w:lang w:eastAsia="en-US"/>
        </w:rPr>
      </w:pPr>
      <w:r w:rsidRPr="005A7DBE">
        <w:rPr>
          <w:rFonts w:eastAsiaTheme="minorHAnsi"/>
          <w:lang w:eastAsia="en-US"/>
        </w:rPr>
        <w:t>1.Узнать, что в разных морях обитают моллюски, выяснить сходства и отл</w:t>
      </w:r>
      <w:r w:rsidRPr="005A7DBE">
        <w:rPr>
          <w:rFonts w:eastAsiaTheme="minorHAnsi"/>
          <w:lang w:eastAsia="en-US"/>
        </w:rPr>
        <w:t>и</w:t>
      </w:r>
      <w:r w:rsidRPr="005A7DBE">
        <w:rPr>
          <w:rFonts w:eastAsiaTheme="minorHAnsi"/>
          <w:lang w:eastAsia="en-US"/>
        </w:rPr>
        <w:t>чия в зависимости от среды обитания.</w:t>
      </w:r>
    </w:p>
    <w:p w:rsidR="000B335E" w:rsidRPr="005A7DBE" w:rsidRDefault="000B335E" w:rsidP="000B335E">
      <w:pPr>
        <w:spacing w:after="0" w:line="240" w:lineRule="auto"/>
        <w:jc w:val="left"/>
        <w:rPr>
          <w:rFonts w:eastAsiaTheme="minorHAnsi"/>
          <w:lang w:eastAsia="en-US"/>
        </w:rPr>
      </w:pPr>
      <w:r w:rsidRPr="005A7DBE">
        <w:rPr>
          <w:rFonts w:eastAsiaTheme="minorHAnsi"/>
          <w:lang w:eastAsia="en-US"/>
        </w:rPr>
        <w:t>2.Люди независимо от языка, на котором общаются, национальности, места проживания коллекционируют ракушки и обмениваются ими.</w:t>
      </w:r>
    </w:p>
    <w:p w:rsidR="000B335E" w:rsidRPr="005A7DBE" w:rsidRDefault="000B335E" w:rsidP="000B335E">
      <w:pPr>
        <w:spacing w:after="0" w:line="240" w:lineRule="auto"/>
        <w:jc w:val="left"/>
        <w:rPr>
          <w:rFonts w:eastAsiaTheme="minorHAnsi"/>
          <w:lang w:eastAsia="en-US"/>
        </w:rPr>
      </w:pPr>
      <w:r w:rsidRPr="005A7DBE">
        <w:rPr>
          <w:rFonts w:eastAsiaTheme="minorHAnsi"/>
          <w:lang w:eastAsia="en-US"/>
        </w:rPr>
        <w:t>4. Развивать познавательный интерес, ощутить свою принадлежность к м</w:t>
      </w:r>
      <w:r w:rsidRPr="005A7DBE">
        <w:rPr>
          <w:rFonts w:eastAsiaTheme="minorHAnsi"/>
          <w:lang w:eastAsia="en-US"/>
        </w:rPr>
        <w:t>и</w:t>
      </w:r>
      <w:r w:rsidRPr="005A7DBE">
        <w:rPr>
          <w:rFonts w:eastAsiaTheme="minorHAnsi"/>
          <w:lang w:eastAsia="en-US"/>
        </w:rPr>
        <w:t>ровой истории.</w:t>
      </w:r>
    </w:p>
    <w:p w:rsidR="000B335E" w:rsidRPr="005A7DBE" w:rsidRDefault="000B335E" w:rsidP="000B335E">
      <w:pPr>
        <w:spacing w:after="0" w:line="240" w:lineRule="auto"/>
        <w:jc w:val="left"/>
        <w:rPr>
          <w:rFonts w:eastAsiaTheme="minorHAnsi"/>
          <w:b/>
          <w:lang w:eastAsia="en-US"/>
        </w:rPr>
      </w:pPr>
      <w:r w:rsidRPr="005A7DBE">
        <w:rPr>
          <w:rFonts w:eastAsiaTheme="minorHAnsi"/>
          <w:b/>
          <w:lang w:eastAsia="en-US"/>
        </w:rPr>
        <w:t>Безопасность:</w:t>
      </w:r>
    </w:p>
    <w:p w:rsidR="000B335E" w:rsidRPr="005A7DBE" w:rsidRDefault="000B335E" w:rsidP="000B335E">
      <w:pPr>
        <w:spacing w:after="0" w:line="240" w:lineRule="auto"/>
        <w:jc w:val="left"/>
        <w:rPr>
          <w:rFonts w:eastAsiaTheme="minorHAnsi"/>
          <w:lang w:eastAsia="en-US"/>
        </w:rPr>
      </w:pPr>
      <w:r w:rsidRPr="005A7DBE">
        <w:rPr>
          <w:rFonts w:eastAsiaTheme="minorHAnsi"/>
          <w:lang w:eastAsia="en-US"/>
        </w:rPr>
        <w:t>1.Формировать патриотические чувства принадлежности к мировому соо</w:t>
      </w:r>
      <w:r w:rsidRPr="005A7DBE">
        <w:rPr>
          <w:rFonts w:eastAsiaTheme="minorHAnsi"/>
          <w:lang w:eastAsia="en-US"/>
        </w:rPr>
        <w:t>б</w:t>
      </w:r>
      <w:r w:rsidRPr="005A7DBE">
        <w:rPr>
          <w:rFonts w:eastAsiaTheme="minorHAnsi"/>
          <w:lang w:eastAsia="en-US"/>
        </w:rPr>
        <w:t>ществу.</w:t>
      </w:r>
    </w:p>
    <w:p w:rsidR="000B335E" w:rsidRPr="005A7DBE" w:rsidRDefault="000B335E" w:rsidP="000B335E">
      <w:pPr>
        <w:spacing w:after="0" w:line="240" w:lineRule="auto"/>
        <w:jc w:val="left"/>
        <w:rPr>
          <w:rFonts w:eastAsiaTheme="minorHAnsi"/>
          <w:lang w:eastAsia="en-US"/>
        </w:rPr>
      </w:pPr>
      <w:r w:rsidRPr="005A7DBE">
        <w:rPr>
          <w:rFonts w:eastAsiaTheme="minorHAnsi"/>
          <w:lang w:eastAsia="en-US"/>
        </w:rPr>
        <w:t>2.Развивать осторожное и осмотрительное отношение к потенциально опа</w:t>
      </w:r>
      <w:r w:rsidRPr="005A7DBE">
        <w:rPr>
          <w:rFonts w:eastAsiaTheme="minorHAnsi"/>
          <w:lang w:eastAsia="en-US"/>
        </w:rPr>
        <w:t>с</w:t>
      </w:r>
      <w:r w:rsidRPr="005A7DBE">
        <w:rPr>
          <w:rFonts w:eastAsiaTheme="minorHAnsi"/>
          <w:lang w:eastAsia="en-US"/>
        </w:rPr>
        <w:t>ным для людей ситуациям, о безопасном поведении с незнакомыми моллю</w:t>
      </w:r>
      <w:r w:rsidRPr="005A7DBE">
        <w:rPr>
          <w:rFonts w:eastAsiaTheme="minorHAnsi"/>
          <w:lang w:eastAsia="en-US"/>
        </w:rPr>
        <w:t>с</w:t>
      </w:r>
      <w:r w:rsidRPr="005A7DBE">
        <w:rPr>
          <w:rFonts w:eastAsiaTheme="minorHAnsi"/>
          <w:lang w:eastAsia="en-US"/>
        </w:rPr>
        <w:t>ками у водоемов.</w:t>
      </w:r>
    </w:p>
    <w:p w:rsidR="000B335E" w:rsidRPr="005A7DBE" w:rsidRDefault="000B335E" w:rsidP="000B335E">
      <w:pPr>
        <w:spacing w:after="0" w:line="240" w:lineRule="auto"/>
        <w:jc w:val="left"/>
        <w:rPr>
          <w:rFonts w:eastAsiaTheme="minorHAnsi"/>
          <w:lang w:eastAsia="en-US"/>
        </w:rPr>
      </w:pPr>
      <w:r w:rsidRPr="005A7DBE">
        <w:rPr>
          <w:rFonts w:eastAsiaTheme="minorHAnsi"/>
          <w:b/>
          <w:lang w:eastAsia="en-US"/>
        </w:rPr>
        <w:t>Социализация:</w:t>
      </w:r>
    </w:p>
    <w:p w:rsidR="000B335E" w:rsidRPr="005A7DBE" w:rsidRDefault="000B335E" w:rsidP="000B335E">
      <w:pPr>
        <w:spacing w:after="0" w:line="240" w:lineRule="auto"/>
        <w:jc w:val="left"/>
        <w:rPr>
          <w:rFonts w:eastAsiaTheme="minorHAnsi"/>
          <w:lang w:eastAsia="en-US"/>
        </w:rPr>
      </w:pPr>
      <w:r w:rsidRPr="005A7DBE">
        <w:rPr>
          <w:rFonts w:eastAsiaTheme="minorHAnsi"/>
          <w:lang w:eastAsia="en-US"/>
        </w:rPr>
        <w:t>1.Создать мотивацию к применению собственных умений и навыков, восп</w:t>
      </w:r>
      <w:r w:rsidRPr="005A7DBE">
        <w:rPr>
          <w:rFonts w:eastAsiaTheme="minorHAnsi"/>
          <w:lang w:eastAsia="en-US"/>
        </w:rPr>
        <w:t>и</w:t>
      </w:r>
      <w:r w:rsidRPr="005A7DBE">
        <w:rPr>
          <w:rFonts w:eastAsiaTheme="minorHAnsi"/>
          <w:lang w:eastAsia="en-US"/>
        </w:rPr>
        <w:t>тывать положительное отношение к сверстникам и взрослым.</w:t>
      </w:r>
    </w:p>
    <w:p w:rsidR="000B335E" w:rsidRPr="005A7DBE" w:rsidRDefault="000B335E" w:rsidP="000B335E">
      <w:pPr>
        <w:spacing w:after="0" w:line="240" w:lineRule="auto"/>
        <w:jc w:val="left"/>
        <w:rPr>
          <w:rFonts w:eastAsiaTheme="minorHAnsi"/>
          <w:lang w:eastAsia="en-US"/>
        </w:rPr>
      </w:pPr>
      <w:r w:rsidRPr="005A7DBE">
        <w:rPr>
          <w:rFonts w:eastAsiaTheme="minorHAnsi"/>
          <w:lang w:eastAsia="en-US"/>
        </w:rPr>
        <w:t>2. Заложить основу уважительного отношения к культуре других народов через эмоциональную отзывчивость к эстетической стороне окружающей де</w:t>
      </w:r>
      <w:r w:rsidRPr="005A7DBE">
        <w:rPr>
          <w:rFonts w:eastAsiaTheme="minorHAnsi"/>
          <w:lang w:eastAsia="en-US"/>
        </w:rPr>
        <w:t>й</w:t>
      </w:r>
      <w:r w:rsidRPr="005A7DBE">
        <w:rPr>
          <w:rFonts w:eastAsiaTheme="minorHAnsi"/>
          <w:lang w:eastAsia="en-US"/>
        </w:rPr>
        <w:t>ствительности.</w:t>
      </w:r>
    </w:p>
    <w:p w:rsidR="000B335E" w:rsidRPr="005A7DBE" w:rsidRDefault="000B335E" w:rsidP="000B335E">
      <w:pPr>
        <w:spacing w:after="0" w:line="240" w:lineRule="auto"/>
        <w:jc w:val="left"/>
        <w:rPr>
          <w:rFonts w:eastAsiaTheme="minorHAnsi"/>
          <w:lang w:eastAsia="en-US"/>
        </w:rPr>
      </w:pPr>
      <w:r w:rsidRPr="005A7DBE">
        <w:rPr>
          <w:rFonts w:eastAsiaTheme="minorHAnsi"/>
          <w:b/>
          <w:lang w:eastAsia="en-US"/>
        </w:rPr>
        <w:t>Коммуникация:</w:t>
      </w:r>
    </w:p>
    <w:p w:rsidR="000B335E" w:rsidRPr="005A7DBE" w:rsidRDefault="000B335E" w:rsidP="000B335E">
      <w:pPr>
        <w:spacing w:after="0" w:line="240" w:lineRule="auto"/>
        <w:jc w:val="left"/>
        <w:rPr>
          <w:rFonts w:eastAsiaTheme="minorHAnsi"/>
          <w:lang w:eastAsia="en-US"/>
        </w:rPr>
      </w:pPr>
      <w:r w:rsidRPr="005A7DBE">
        <w:rPr>
          <w:rFonts w:eastAsiaTheme="minorHAnsi"/>
          <w:lang w:eastAsia="en-US"/>
        </w:rPr>
        <w:t>1.Формировать умение размышлять; воспитывать инициативность  и сам</w:t>
      </w:r>
      <w:r w:rsidRPr="005A7DBE">
        <w:rPr>
          <w:rFonts w:eastAsiaTheme="minorHAnsi"/>
          <w:lang w:eastAsia="en-US"/>
        </w:rPr>
        <w:t>о</w:t>
      </w:r>
      <w:r w:rsidRPr="005A7DBE">
        <w:rPr>
          <w:rFonts w:eastAsiaTheme="minorHAnsi"/>
          <w:lang w:eastAsia="en-US"/>
        </w:rPr>
        <w:t>стоятельность в речевом общении с окружающими, используя моделиров</w:t>
      </w:r>
      <w:r w:rsidRPr="005A7DBE">
        <w:rPr>
          <w:rFonts w:eastAsiaTheme="minorHAnsi"/>
          <w:lang w:eastAsia="en-US"/>
        </w:rPr>
        <w:t>а</w:t>
      </w:r>
      <w:r w:rsidRPr="005A7DBE">
        <w:rPr>
          <w:rFonts w:eastAsiaTheme="minorHAnsi"/>
          <w:lang w:eastAsia="en-US"/>
        </w:rPr>
        <w:t>ние.</w:t>
      </w:r>
    </w:p>
    <w:p w:rsidR="000B335E" w:rsidRPr="005A7DBE" w:rsidRDefault="000B335E" w:rsidP="000B335E">
      <w:pPr>
        <w:spacing w:after="0" w:line="240" w:lineRule="auto"/>
        <w:jc w:val="left"/>
        <w:rPr>
          <w:rFonts w:eastAsiaTheme="minorHAnsi"/>
          <w:lang w:eastAsia="en-US"/>
        </w:rPr>
      </w:pPr>
      <w:r w:rsidRPr="005A7DBE">
        <w:rPr>
          <w:rFonts w:eastAsiaTheme="minorHAnsi"/>
          <w:b/>
          <w:lang w:eastAsia="en-US"/>
        </w:rPr>
        <w:t>Здоровье:</w:t>
      </w:r>
    </w:p>
    <w:p w:rsidR="000B335E" w:rsidRPr="005A7DBE" w:rsidRDefault="000B335E" w:rsidP="000B335E">
      <w:pPr>
        <w:numPr>
          <w:ilvl w:val="0"/>
          <w:numId w:val="1"/>
        </w:numPr>
        <w:spacing w:after="0" w:line="240" w:lineRule="auto"/>
        <w:contextualSpacing/>
        <w:jc w:val="left"/>
        <w:rPr>
          <w:rFonts w:eastAsiaTheme="minorHAnsi"/>
          <w:lang w:eastAsia="en-US"/>
        </w:rPr>
      </w:pPr>
      <w:r w:rsidRPr="005A7DBE">
        <w:rPr>
          <w:rFonts w:eastAsiaTheme="minorHAnsi"/>
          <w:lang w:eastAsia="en-US"/>
        </w:rPr>
        <w:t>Содействовать гармоничному физическому развитию детей.</w:t>
      </w:r>
    </w:p>
    <w:p w:rsidR="000B335E" w:rsidRPr="005A7DBE" w:rsidRDefault="000B335E" w:rsidP="000B335E">
      <w:pPr>
        <w:numPr>
          <w:ilvl w:val="0"/>
          <w:numId w:val="1"/>
        </w:numPr>
        <w:spacing w:after="0" w:line="240" w:lineRule="auto"/>
        <w:contextualSpacing/>
        <w:jc w:val="left"/>
        <w:rPr>
          <w:rFonts w:eastAsiaTheme="minorHAnsi"/>
          <w:lang w:eastAsia="en-US"/>
        </w:rPr>
      </w:pPr>
      <w:r w:rsidRPr="005A7DBE">
        <w:rPr>
          <w:rFonts w:eastAsiaTheme="minorHAnsi"/>
          <w:lang w:eastAsia="en-US"/>
        </w:rPr>
        <w:t>Обогащать двигательный опыт детей, развивать координацию, вним</w:t>
      </w:r>
      <w:r w:rsidRPr="005A7DBE">
        <w:rPr>
          <w:rFonts w:eastAsiaTheme="minorHAnsi"/>
          <w:lang w:eastAsia="en-US"/>
        </w:rPr>
        <w:t>а</w:t>
      </w:r>
      <w:r w:rsidRPr="005A7DBE">
        <w:rPr>
          <w:rFonts w:eastAsiaTheme="minorHAnsi"/>
          <w:lang w:eastAsia="en-US"/>
        </w:rPr>
        <w:t>тельность, умение играть в коллективе.</w:t>
      </w:r>
    </w:p>
    <w:p w:rsidR="000B335E" w:rsidRPr="005A7DBE" w:rsidRDefault="000B335E" w:rsidP="000B335E">
      <w:pPr>
        <w:spacing w:after="0" w:line="240" w:lineRule="auto"/>
        <w:jc w:val="left"/>
        <w:rPr>
          <w:rFonts w:eastAsiaTheme="minorHAnsi"/>
          <w:lang w:eastAsia="en-US"/>
        </w:rPr>
      </w:pPr>
      <w:r w:rsidRPr="005A7DBE">
        <w:rPr>
          <w:rFonts w:eastAsiaTheme="minorHAnsi"/>
          <w:b/>
          <w:lang w:eastAsia="en-US"/>
        </w:rPr>
        <w:t>Музыка:</w:t>
      </w:r>
    </w:p>
    <w:p w:rsidR="000B335E" w:rsidRPr="005A7DBE" w:rsidRDefault="000B335E" w:rsidP="000B335E">
      <w:pPr>
        <w:spacing w:after="0" w:line="240" w:lineRule="auto"/>
        <w:jc w:val="left"/>
        <w:rPr>
          <w:rFonts w:eastAsiaTheme="minorHAnsi"/>
          <w:lang w:eastAsia="en-US"/>
        </w:rPr>
      </w:pPr>
      <w:r w:rsidRPr="005A7DBE">
        <w:rPr>
          <w:rFonts w:eastAsiaTheme="minorHAnsi"/>
          <w:lang w:eastAsia="en-US"/>
        </w:rPr>
        <w:t>Развивать способность вслушиваться в звуки мелодий других народов.</w:t>
      </w:r>
    </w:p>
    <w:p w:rsidR="000B335E" w:rsidRPr="005A7DBE" w:rsidRDefault="000B335E" w:rsidP="000B335E">
      <w:pPr>
        <w:spacing w:after="0" w:line="240" w:lineRule="auto"/>
        <w:jc w:val="left"/>
        <w:rPr>
          <w:rFonts w:eastAsiaTheme="minorHAnsi"/>
          <w:b/>
          <w:lang w:eastAsia="en-US"/>
        </w:rPr>
      </w:pPr>
      <w:r w:rsidRPr="005A7DBE">
        <w:rPr>
          <w:rFonts w:eastAsiaTheme="minorHAnsi"/>
          <w:b/>
          <w:lang w:eastAsia="en-US"/>
        </w:rPr>
        <w:t>Художественное творчество:</w:t>
      </w:r>
    </w:p>
    <w:p w:rsidR="000B335E" w:rsidRPr="005A7DBE" w:rsidRDefault="000B335E" w:rsidP="000B335E">
      <w:pPr>
        <w:spacing w:after="0" w:line="240" w:lineRule="auto"/>
        <w:jc w:val="left"/>
        <w:rPr>
          <w:rFonts w:eastAsiaTheme="minorHAnsi"/>
          <w:lang w:eastAsia="en-US"/>
        </w:rPr>
      </w:pPr>
      <w:r w:rsidRPr="005A7DBE">
        <w:rPr>
          <w:rFonts w:eastAsiaTheme="minorHAnsi"/>
          <w:lang w:eastAsia="en-US"/>
        </w:rPr>
        <w:t xml:space="preserve">Развивать умение  </w:t>
      </w:r>
      <w:proofErr w:type="gramStart"/>
      <w:r w:rsidRPr="005A7DBE">
        <w:rPr>
          <w:rFonts w:eastAsiaTheme="minorHAnsi"/>
          <w:lang w:eastAsia="en-US"/>
        </w:rPr>
        <w:t>совместной</w:t>
      </w:r>
      <w:proofErr w:type="gramEnd"/>
      <w:r w:rsidRPr="005A7DBE">
        <w:rPr>
          <w:rFonts w:eastAsiaTheme="minorHAnsi"/>
          <w:lang w:eastAsia="en-US"/>
        </w:rPr>
        <w:t xml:space="preserve"> деятельности между детьми и взрослым.</w:t>
      </w:r>
    </w:p>
    <w:p w:rsidR="000B335E" w:rsidRPr="005A7DBE" w:rsidRDefault="000B335E" w:rsidP="000B335E">
      <w:pPr>
        <w:spacing w:after="0" w:line="240" w:lineRule="auto"/>
        <w:jc w:val="left"/>
        <w:rPr>
          <w:rFonts w:eastAsiaTheme="minorHAnsi"/>
          <w:b/>
          <w:lang w:eastAsia="en-US"/>
        </w:rPr>
      </w:pPr>
      <w:r w:rsidRPr="005A7DBE">
        <w:rPr>
          <w:rFonts w:eastAsiaTheme="minorHAnsi"/>
          <w:b/>
          <w:lang w:eastAsia="en-US"/>
        </w:rPr>
        <w:t xml:space="preserve">Интеграция: </w:t>
      </w:r>
      <w:proofErr w:type="gramStart"/>
      <w:r w:rsidRPr="005A7DBE">
        <w:rPr>
          <w:rFonts w:eastAsiaTheme="minorHAnsi"/>
          <w:b/>
          <w:lang w:eastAsia="en-US"/>
        </w:rPr>
        <w:t>П</w:t>
      </w:r>
      <w:proofErr w:type="gramEnd"/>
      <w:r w:rsidRPr="005A7DBE">
        <w:rPr>
          <w:rFonts w:eastAsiaTheme="minorHAnsi"/>
          <w:b/>
          <w:lang w:eastAsia="en-US"/>
        </w:rPr>
        <w:t>, Б, С,К, З, М,ХТ.</w:t>
      </w:r>
    </w:p>
    <w:p w:rsidR="000B335E" w:rsidRPr="005A7DBE" w:rsidRDefault="000B335E" w:rsidP="000B335E">
      <w:pPr>
        <w:spacing w:after="0" w:line="240" w:lineRule="auto"/>
        <w:jc w:val="center"/>
        <w:rPr>
          <w:rFonts w:eastAsiaTheme="minorHAnsi"/>
          <w:lang w:eastAsia="en-US"/>
        </w:rPr>
      </w:pPr>
      <w:r w:rsidRPr="005A7DBE">
        <w:rPr>
          <w:rFonts w:eastAsiaTheme="minorHAnsi"/>
          <w:b/>
          <w:lang w:eastAsia="en-US"/>
        </w:rPr>
        <w:t>Предметно - развивающая среда:</w:t>
      </w:r>
    </w:p>
    <w:p w:rsidR="000B335E" w:rsidRPr="005A7DBE" w:rsidRDefault="000B335E" w:rsidP="000B335E">
      <w:pPr>
        <w:spacing w:after="0" w:line="240" w:lineRule="auto"/>
        <w:jc w:val="left"/>
        <w:rPr>
          <w:rFonts w:eastAsiaTheme="minorHAnsi"/>
          <w:lang w:eastAsia="en-US"/>
        </w:rPr>
      </w:pPr>
      <w:r w:rsidRPr="005A7DBE">
        <w:rPr>
          <w:rFonts w:eastAsiaTheme="minorHAnsi"/>
          <w:lang w:eastAsia="en-US"/>
        </w:rPr>
        <w:t xml:space="preserve">Карта мира, глобус; географический атлас  для детей «Мир вокруг нас»; дидактическая игра: </w:t>
      </w:r>
      <w:proofErr w:type="gramStart"/>
      <w:r w:rsidRPr="005A7DBE">
        <w:rPr>
          <w:rFonts w:eastAsiaTheme="minorHAnsi"/>
          <w:lang w:eastAsia="en-US"/>
        </w:rPr>
        <w:t>«Кто,  где живёт»,  книжка  со стихами  А. Усачёва  «Вес</w:t>
      </w:r>
      <w:r w:rsidRPr="005A7DBE">
        <w:rPr>
          <w:rFonts w:eastAsiaTheme="minorHAnsi"/>
          <w:lang w:eastAsia="en-US"/>
        </w:rPr>
        <w:t>ё</w:t>
      </w:r>
      <w:r w:rsidRPr="005A7DBE">
        <w:rPr>
          <w:rFonts w:eastAsiaTheme="minorHAnsi"/>
          <w:lang w:eastAsia="en-US"/>
        </w:rPr>
        <w:t xml:space="preserve">лая география»;  морские коллекции, ракушки; ноутбук, проектор, экран,  набор для рефлексии. </w:t>
      </w:r>
      <w:proofErr w:type="gramEnd"/>
    </w:p>
    <w:p w:rsidR="000B335E" w:rsidRPr="005A7DBE" w:rsidRDefault="000B335E" w:rsidP="000B335E">
      <w:pPr>
        <w:spacing w:before="100" w:beforeAutospacing="1" w:after="100" w:afterAutospacing="1" w:line="240" w:lineRule="auto"/>
        <w:jc w:val="left"/>
      </w:pPr>
      <w:r w:rsidRPr="005A7DBE">
        <w:rPr>
          <w:rFonts w:eastAsiaTheme="minorHAnsi"/>
          <w:b/>
          <w:lang w:eastAsia="en-US"/>
        </w:rPr>
        <w:t>Планируемый результат:</w:t>
      </w:r>
      <w:r w:rsidRPr="005A7DBE">
        <w:t xml:space="preserve"> </w:t>
      </w:r>
    </w:p>
    <w:p w:rsidR="000B335E" w:rsidRPr="005A7DBE" w:rsidRDefault="000B335E" w:rsidP="000B335E">
      <w:pPr>
        <w:numPr>
          <w:ilvl w:val="0"/>
          <w:numId w:val="2"/>
        </w:numPr>
        <w:spacing w:before="100" w:beforeAutospacing="1" w:after="100" w:afterAutospacing="1" w:line="240" w:lineRule="auto"/>
        <w:jc w:val="left"/>
      </w:pPr>
      <w:r w:rsidRPr="005A7DBE">
        <w:lastRenderedPageBreak/>
        <w:t>Знания детей о музеях  ракушек в разных странах у разных народов.</w:t>
      </w:r>
    </w:p>
    <w:p w:rsidR="000B335E" w:rsidRPr="005A7DBE" w:rsidRDefault="000B335E" w:rsidP="000B335E">
      <w:pPr>
        <w:numPr>
          <w:ilvl w:val="0"/>
          <w:numId w:val="2"/>
        </w:numPr>
        <w:spacing w:before="100" w:beforeAutospacing="1" w:after="100" w:afterAutospacing="1" w:line="240" w:lineRule="auto"/>
        <w:jc w:val="left"/>
      </w:pPr>
      <w:r w:rsidRPr="005A7DBE">
        <w:t>Умение использовать ракушки в различных видах деятельности.</w:t>
      </w:r>
    </w:p>
    <w:p w:rsidR="000B335E" w:rsidRDefault="000B335E" w:rsidP="000B335E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0B335E" w:rsidRPr="005A7DBE" w:rsidRDefault="000B335E" w:rsidP="000B335E">
      <w:pPr>
        <w:spacing w:after="0" w:line="240" w:lineRule="auto"/>
        <w:jc w:val="center"/>
        <w:rPr>
          <w:rFonts w:eastAsiaTheme="minorHAnsi"/>
          <w:lang w:eastAsia="en-US"/>
        </w:rPr>
      </w:pPr>
    </w:p>
    <w:p w:rsidR="000B335E" w:rsidRPr="005A7DBE" w:rsidRDefault="000B335E" w:rsidP="000B335E">
      <w:pPr>
        <w:spacing w:after="0" w:line="240" w:lineRule="auto"/>
        <w:jc w:val="center"/>
        <w:rPr>
          <w:rFonts w:eastAsiaTheme="minorHAnsi"/>
          <w:b/>
          <w:lang w:eastAsia="en-US"/>
        </w:rPr>
      </w:pPr>
    </w:p>
    <w:p w:rsidR="000B335E" w:rsidRPr="005A7DBE" w:rsidRDefault="000B335E" w:rsidP="000B335E">
      <w:pPr>
        <w:spacing w:after="0" w:line="240" w:lineRule="auto"/>
        <w:jc w:val="center"/>
        <w:rPr>
          <w:rFonts w:eastAsiaTheme="minorHAnsi"/>
          <w:b/>
          <w:lang w:eastAsia="en-US"/>
        </w:rPr>
      </w:pPr>
      <w:r w:rsidRPr="005A7DBE">
        <w:rPr>
          <w:rFonts w:eastAsiaTheme="minorHAnsi"/>
          <w:b/>
          <w:lang w:eastAsia="en-US"/>
        </w:rPr>
        <w:t>Ход НОД.</w:t>
      </w:r>
    </w:p>
    <w:p w:rsidR="000B335E" w:rsidRPr="005A7DBE" w:rsidRDefault="000B335E" w:rsidP="000B335E">
      <w:pPr>
        <w:spacing w:after="0" w:line="240" w:lineRule="auto"/>
        <w:jc w:val="left"/>
        <w:rPr>
          <w:rFonts w:eastAsiaTheme="minorHAnsi"/>
          <w:lang w:eastAsia="en-US"/>
        </w:rPr>
      </w:pPr>
      <w:r w:rsidRPr="005A7DBE">
        <w:rPr>
          <w:rFonts w:eastAsiaTheme="minorHAnsi"/>
          <w:lang w:eastAsia="en-US"/>
        </w:rPr>
        <w:t>Сегодня мы собрались на очередное заседание Научного Совета мин</w:t>
      </w:r>
      <w:proofErr w:type="gramStart"/>
      <w:r w:rsidRPr="005A7DBE">
        <w:rPr>
          <w:rFonts w:eastAsiaTheme="minorHAnsi"/>
          <w:lang w:eastAsia="en-US"/>
        </w:rPr>
        <w:t>и-</w:t>
      </w:r>
      <w:proofErr w:type="gramEnd"/>
      <w:r w:rsidRPr="005A7DBE">
        <w:rPr>
          <w:rFonts w:eastAsiaTheme="minorHAnsi"/>
          <w:lang w:eastAsia="en-US"/>
        </w:rPr>
        <w:t xml:space="preserve"> музея « По волнам по волнам».</w:t>
      </w:r>
    </w:p>
    <w:p w:rsidR="000B335E" w:rsidRPr="005A7DBE" w:rsidRDefault="000B335E" w:rsidP="000B335E">
      <w:pPr>
        <w:spacing w:after="0" w:line="240" w:lineRule="auto"/>
        <w:jc w:val="center"/>
        <w:rPr>
          <w:rFonts w:ascii="Monotype Corsiva" w:eastAsiaTheme="minorHAnsi" w:hAnsi="Monotype Corsiva"/>
          <w:b/>
          <w:i/>
          <w:lang w:eastAsia="en-US"/>
        </w:rPr>
      </w:pPr>
      <w:r w:rsidRPr="005A7DBE">
        <w:rPr>
          <w:rFonts w:ascii="Monotype Corsiva" w:eastAsiaTheme="minorHAnsi" w:hAnsi="Monotype Corsiva"/>
          <w:b/>
          <w:i/>
          <w:lang w:eastAsia="en-US"/>
        </w:rPr>
        <w:t>Давайте за руки возьмемся</w:t>
      </w:r>
    </w:p>
    <w:p w:rsidR="000B335E" w:rsidRPr="005A7DBE" w:rsidRDefault="000B335E" w:rsidP="000B335E">
      <w:pPr>
        <w:spacing w:after="0" w:line="240" w:lineRule="auto"/>
        <w:jc w:val="center"/>
        <w:rPr>
          <w:rFonts w:ascii="Monotype Corsiva" w:eastAsiaTheme="minorHAnsi" w:hAnsi="Monotype Corsiva"/>
          <w:b/>
          <w:i/>
          <w:lang w:eastAsia="en-US"/>
        </w:rPr>
      </w:pPr>
      <w:r w:rsidRPr="005A7DBE">
        <w:rPr>
          <w:rFonts w:ascii="Monotype Corsiva" w:eastAsiaTheme="minorHAnsi" w:hAnsi="Monotype Corsiva"/>
          <w:b/>
          <w:i/>
          <w:lang w:eastAsia="en-US"/>
        </w:rPr>
        <w:t>и друг другу улыбнемся,</w:t>
      </w:r>
    </w:p>
    <w:p w:rsidR="000B335E" w:rsidRPr="005A7DBE" w:rsidRDefault="000B335E" w:rsidP="000B335E">
      <w:pPr>
        <w:spacing w:after="0" w:line="240" w:lineRule="auto"/>
        <w:jc w:val="center"/>
        <w:rPr>
          <w:rFonts w:ascii="Monotype Corsiva" w:eastAsiaTheme="minorHAnsi" w:hAnsi="Monotype Corsiva"/>
          <w:b/>
          <w:i/>
          <w:lang w:eastAsia="en-US"/>
        </w:rPr>
      </w:pPr>
      <w:r w:rsidRPr="005A7DBE">
        <w:rPr>
          <w:rFonts w:ascii="Monotype Corsiva" w:eastAsiaTheme="minorHAnsi" w:hAnsi="Monotype Corsiva"/>
          <w:b/>
          <w:i/>
          <w:lang w:eastAsia="en-US"/>
        </w:rPr>
        <w:t>ждут нас дальние края</w:t>
      </w:r>
    </w:p>
    <w:p w:rsidR="000B335E" w:rsidRPr="005A7DBE" w:rsidRDefault="000B335E" w:rsidP="000B335E">
      <w:pPr>
        <w:spacing w:after="0" w:line="240" w:lineRule="auto"/>
        <w:jc w:val="center"/>
        <w:rPr>
          <w:rFonts w:ascii="Monotype Corsiva" w:eastAsiaTheme="minorHAnsi" w:hAnsi="Monotype Corsiva"/>
          <w:b/>
          <w:i/>
          <w:lang w:eastAsia="en-US"/>
        </w:rPr>
      </w:pPr>
      <w:r w:rsidRPr="005A7DBE">
        <w:rPr>
          <w:rFonts w:ascii="Monotype Corsiva" w:eastAsiaTheme="minorHAnsi" w:hAnsi="Monotype Corsiva"/>
          <w:b/>
          <w:i/>
          <w:lang w:eastAsia="en-US"/>
        </w:rPr>
        <w:t>и открытия, друзья.</w:t>
      </w:r>
    </w:p>
    <w:p w:rsidR="000B335E" w:rsidRPr="005A7DBE" w:rsidRDefault="000B335E" w:rsidP="000B335E">
      <w:pPr>
        <w:spacing w:after="0" w:line="240" w:lineRule="auto"/>
        <w:ind w:firstLine="708"/>
        <w:jc w:val="left"/>
        <w:rPr>
          <w:rFonts w:eastAsiaTheme="minorHAnsi"/>
          <w:lang w:eastAsia="en-US"/>
        </w:rPr>
      </w:pPr>
      <w:r w:rsidRPr="005A7DBE">
        <w:rPr>
          <w:rFonts w:eastAsiaTheme="minorHAnsi"/>
          <w:lang w:eastAsia="en-US"/>
        </w:rPr>
        <w:t>Для пополнения наших музейных экспонатов и обновления коллекций предлагаю отправиться в кругосветное путешествие по материкам. Посмо</w:t>
      </w:r>
      <w:r w:rsidRPr="005A7DBE">
        <w:rPr>
          <w:rFonts w:eastAsiaTheme="minorHAnsi"/>
          <w:lang w:eastAsia="en-US"/>
        </w:rPr>
        <w:t>т</w:t>
      </w:r>
      <w:r w:rsidRPr="005A7DBE">
        <w:rPr>
          <w:rFonts w:eastAsiaTheme="minorHAnsi"/>
          <w:lang w:eastAsia="en-US"/>
        </w:rPr>
        <w:t>рите на глобус: это уменьшенная модель нашей Земли. Земля круглая, на Земле 4 океана и  6 материков,  на которых расположено много разных стран.</w:t>
      </w:r>
    </w:p>
    <w:p w:rsidR="000B335E" w:rsidRPr="005A7DBE" w:rsidRDefault="000B335E" w:rsidP="000B335E">
      <w:pPr>
        <w:spacing w:after="0" w:line="240" w:lineRule="auto"/>
        <w:jc w:val="left"/>
        <w:rPr>
          <w:rFonts w:eastAsiaTheme="minorHAnsi"/>
          <w:lang w:eastAsia="en-US"/>
        </w:rPr>
      </w:pPr>
      <w:r w:rsidRPr="005A7DBE">
        <w:rPr>
          <w:rFonts w:eastAsiaTheme="minorHAnsi"/>
          <w:lang w:eastAsia="en-US"/>
        </w:rPr>
        <w:tab/>
      </w:r>
    </w:p>
    <w:p w:rsidR="000B335E" w:rsidRPr="005A7DBE" w:rsidRDefault="000B335E" w:rsidP="000B335E">
      <w:pPr>
        <w:spacing w:before="100" w:beforeAutospacing="1" w:after="100" w:afterAutospacing="1" w:line="240" w:lineRule="auto"/>
        <w:jc w:val="left"/>
      </w:pPr>
      <w:r w:rsidRPr="005A7DBE">
        <w:rPr>
          <w:b/>
        </w:rPr>
        <w:t>Воспитатель:</w:t>
      </w:r>
      <w:r w:rsidRPr="005A7DBE">
        <w:t xml:space="preserve">- Какие материки вы уже знаете? </w:t>
      </w:r>
    </w:p>
    <w:p w:rsidR="000B335E" w:rsidRPr="005A7DBE" w:rsidRDefault="000B335E" w:rsidP="000B335E">
      <w:pPr>
        <w:spacing w:before="100" w:beforeAutospacing="1" w:after="100" w:afterAutospacing="1" w:line="240" w:lineRule="auto"/>
        <w:jc w:val="left"/>
      </w:pPr>
      <w:r w:rsidRPr="005A7DBE">
        <w:rPr>
          <w:b/>
          <w:bCs/>
        </w:rPr>
        <w:t>Дети:</w:t>
      </w:r>
      <w:r w:rsidRPr="005A7DBE">
        <w:t xml:space="preserve"> На свете очень много стран, </w:t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t xml:space="preserve">Так много, что не счесть… </w:t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t>А вот больших материков</w:t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t>Мы насчитаем шесть:</w:t>
      </w:r>
    </w:p>
    <w:p w:rsidR="000B335E" w:rsidRPr="005A7DBE" w:rsidRDefault="000B335E" w:rsidP="000B335E">
      <w:pPr>
        <w:spacing w:before="100" w:beforeAutospacing="1" w:after="100" w:afterAutospacing="1" w:line="240" w:lineRule="auto"/>
        <w:jc w:val="left"/>
      </w:pPr>
      <w:r w:rsidRPr="005A7DBE">
        <w:rPr>
          <w:b/>
          <w:bCs/>
        </w:rPr>
        <w:t xml:space="preserve">Дети:  </w:t>
      </w:r>
      <w:r w:rsidRPr="005A7DBE">
        <w:t>Африка, Америка</w:t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proofErr w:type="gramStart"/>
      <w:r w:rsidRPr="005A7DBE">
        <w:t>/Северная и Южная /</w:t>
      </w:r>
      <w:proofErr w:type="gramEnd"/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t xml:space="preserve">Австралия, Евразия, </w:t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t xml:space="preserve">Антарктида вьюжная. </w:t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t>Занимаясь в нашем мини-музее «По волнам по морям», вы узнали, что моллюски распространены по всему земному шару. Обитают в морях, пре</w:t>
      </w:r>
      <w:r w:rsidRPr="005A7DBE">
        <w:t>с</w:t>
      </w:r>
      <w:r w:rsidRPr="005A7DBE">
        <w:t>ных водах и на суше. Ракушки холодных морей имеют серую, коричневую или белую окраску. Разнообразием цветов и оттенков поражают раковины теплых морей. Моллюски насчитывают около 130 тыс. современных видов и являются вторыми  по численности после насекомых. Люди издавна собир</w:t>
      </w:r>
      <w:r w:rsidRPr="005A7DBE">
        <w:t>а</w:t>
      </w:r>
      <w:r w:rsidRPr="005A7DBE">
        <w:t>ют раковины моллюсков для разных целей, а одна из них – коллекционир</w:t>
      </w:r>
      <w:r w:rsidRPr="005A7DBE">
        <w:t>о</w:t>
      </w:r>
      <w:r w:rsidRPr="005A7DBE">
        <w:t>вание.</w:t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lastRenderedPageBreak/>
        <w:t>И представьте себе – на каждом материке есть морские музеи ракушек. А чтобы в этом удостовериться, мы воспользуемся достижениями науки – телемостом с жителями городов, где есть музеи ракушек. Таких музеев мн</w:t>
      </w:r>
      <w:r w:rsidRPr="005A7DBE">
        <w:t>о</w:t>
      </w:r>
      <w:r w:rsidRPr="005A7DBE">
        <w:t>го, а мы познакомимся лишь с несколькими.</w:t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rPr>
          <w:noProof/>
        </w:rPr>
        <w:drawing>
          <wp:inline distT="0" distB="0" distL="0" distR="0" wp14:anchorId="7B0C83D7" wp14:editId="2A2AB65C">
            <wp:extent cx="2037522" cy="1227607"/>
            <wp:effectExtent l="0" t="0" r="1270" b="0"/>
            <wp:docPr id="1" name="Рисунок 1" descr="C:\Users\Владелец\Desktop\Музеи ракушек МИРА\Смитсоновский муз Ваш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Музеи ракушек МИРА\Смитсоновский муз Вашин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16" cy="123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t>-Алло! Это Америка?</w:t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t>-</w:t>
      </w:r>
      <w:r w:rsidRPr="005A7DBE">
        <w:rPr>
          <w:lang w:val="en-US"/>
        </w:rPr>
        <w:t>Yes</w:t>
      </w:r>
      <w:r w:rsidRPr="005A7DBE">
        <w:t xml:space="preserve">, </w:t>
      </w:r>
      <w:r w:rsidRPr="005A7DBE">
        <w:rPr>
          <w:lang w:val="en-US"/>
        </w:rPr>
        <w:t>they</w:t>
      </w:r>
      <w:r w:rsidRPr="005A7DBE">
        <w:t xml:space="preserve"> </w:t>
      </w:r>
      <w:r w:rsidRPr="005A7DBE">
        <w:rPr>
          <w:lang w:val="en-US"/>
        </w:rPr>
        <w:t>are</w:t>
      </w:r>
      <w:r w:rsidRPr="005A7DBE">
        <w:t>.</w:t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t>-Мы, дети группы «Незабудка» хотим узнать о вашем музее морских раковин.</w:t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t xml:space="preserve">-Такой  музей у нас есть. Находится он в главном городе Северной Америки – Вашингтоне. Это Национальный </w:t>
      </w:r>
      <w:r w:rsidRPr="005A7DBE">
        <w:rPr>
          <w:bCs/>
        </w:rPr>
        <w:t>музей</w:t>
      </w:r>
      <w:r w:rsidRPr="005A7DBE">
        <w:rPr>
          <w:b/>
          <w:bCs/>
        </w:rPr>
        <w:t xml:space="preserve"> </w:t>
      </w:r>
      <w:r w:rsidRPr="005A7DBE">
        <w:t xml:space="preserve">естественной истории. В нем собрана одна из крупнейших в мире коллекций </w:t>
      </w:r>
      <w:r w:rsidRPr="005A7DBE">
        <w:rPr>
          <w:bCs/>
        </w:rPr>
        <w:t>раковин</w:t>
      </w:r>
      <w:r w:rsidRPr="005A7DBE">
        <w:t xml:space="preserve"> моллюсков.</w:t>
      </w:r>
    </w:p>
    <w:p w:rsidR="000B335E" w:rsidRPr="005A7DBE" w:rsidRDefault="000B335E" w:rsidP="000B335E">
      <w:pPr>
        <w:keepNext/>
        <w:keepLines/>
        <w:spacing w:before="480" w:after="0"/>
        <w:ind w:firstLine="708"/>
        <w:jc w:val="left"/>
        <w:outlineLvl w:val="0"/>
        <w:rPr>
          <w:bCs/>
          <w:kern w:val="36"/>
        </w:rPr>
      </w:pPr>
      <w:r w:rsidRPr="005A7DBE">
        <w:rPr>
          <w:rFonts w:eastAsiaTheme="majorEastAsia"/>
          <w:bCs/>
          <w:lang w:eastAsia="en-US"/>
        </w:rPr>
        <w:t xml:space="preserve">-В своем детском саду мы </w:t>
      </w:r>
      <w:proofErr w:type="gramStart"/>
      <w:r w:rsidRPr="005A7DBE">
        <w:rPr>
          <w:rFonts w:eastAsiaTheme="majorEastAsia"/>
          <w:bCs/>
          <w:lang w:eastAsia="en-US"/>
        </w:rPr>
        <w:t>любим</w:t>
      </w:r>
      <w:proofErr w:type="gramEnd"/>
      <w:r w:rsidRPr="005A7DBE">
        <w:rPr>
          <w:rFonts w:eastAsiaTheme="majorEastAsia"/>
          <w:bCs/>
          <w:lang w:eastAsia="en-US"/>
        </w:rPr>
        <w:t xml:space="preserve"> играть в игру « </w:t>
      </w:r>
      <w:r w:rsidRPr="005A7DBE">
        <w:rPr>
          <w:bCs/>
          <w:kern w:val="36"/>
        </w:rPr>
        <w:t>Американский тр</w:t>
      </w:r>
      <w:r w:rsidRPr="005A7DBE">
        <w:rPr>
          <w:bCs/>
          <w:kern w:val="36"/>
        </w:rPr>
        <w:t>е</w:t>
      </w:r>
      <w:r w:rsidRPr="005A7DBE">
        <w:rPr>
          <w:bCs/>
          <w:kern w:val="36"/>
        </w:rPr>
        <w:t>угольник».</w:t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t xml:space="preserve">Разновидность пятнашек, начинается игра с того, что трое из четырех играющих встают в круг, дети, держась за руки, раздвигают руки как можно шире. Один – оставшийся вне круга – </w:t>
      </w:r>
      <w:r w:rsidRPr="005A7DBE">
        <w:rPr>
          <w:b/>
          <w:bCs/>
          <w:i/>
          <w:iCs/>
        </w:rPr>
        <w:t>водящий</w:t>
      </w:r>
      <w:r w:rsidRPr="005A7DBE">
        <w:t>. Его задача - запятнать одн</w:t>
      </w:r>
      <w:r w:rsidRPr="005A7DBE">
        <w:t>о</w:t>
      </w:r>
      <w:r w:rsidRPr="005A7DBE">
        <w:t xml:space="preserve">го из трех в кругу, стоящего </w:t>
      </w:r>
      <w:r w:rsidRPr="005A7DBE">
        <w:rPr>
          <w:i/>
          <w:iCs/>
        </w:rPr>
        <w:t>напротив</w:t>
      </w:r>
      <w:r w:rsidRPr="005A7DBE">
        <w:t xml:space="preserve"> (оббегая, подпрыгивая, подлезая). Задача детей в кругу – не допустить этого. Если водящий запятнал, то происх</w:t>
      </w:r>
      <w:r w:rsidRPr="005A7DBE">
        <w:t>о</w:t>
      </w:r>
      <w:r w:rsidRPr="005A7DBE">
        <w:t xml:space="preserve">дить смена водящего или игрока </w:t>
      </w:r>
      <w:r w:rsidRPr="005A7DBE">
        <w:rPr>
          <w:i/>
          <w:iCs/>
        </w:rPr>
        <w:t>напротив</w:t>
      </w:r>
      <w:r w:rsidRPr="005A7DBE">
        <w:t>.</w:t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t xml:space="preserve">-Молодцы! За это мы вам для вашего мини-музея пришлем в подарок одну из раковин из нашего музея. Это </w:t>
      </w:r>
      <w:proofErr w:type="spellStart"/>
      <w:r w:rsidRPr="005A7DBE">
        <w:t>Венус</w:t>
      </w:r>
      <w:proofErr w:type="spellEnd"/>
      <w:r w:rsidRPr="005A7DBE">
        <w:t>. Она самая древняя ракушка на Земле, занесена в книгу рекордов Гиннеса.</w:t>
      </w:r>
      <w:r w:rsidRPr="005A7DBE">
        <w:rPr>
          <w:noProof/>
        </w:rPr>
        <w:t xml:space="preserve"> </w:t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rPr>
          <w:noProof/>
        </w:rPr>
        <w:drawing>
          <wp:inline distT="0" distB="0" distL="0" distR="0" wp14:anchorId="05D87BF1" wp14:editId="5D178831">
            <wp:extent cx="1630017" cy="1221858"/>
            <wp:effectExtent l="0" t="0" r="8890" b="0"/>
            <wp:docPr id="2" name="Рисунок 2" descr="C:\Users\Владелец\Desktop\вен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вену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440" cy="122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35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t>-Спасибо вам, наши американские друзья.</w:t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lastRenderedPageBreak/>
        <w:t>-Теперь в эфире Австралия город Мельбурн.</w:t>
      </w:r>
    </w:p>
    <w:p w:rsidR="000B335E" w:rsidRPr="005A7DBE" w:rsidRDefault="000B335E" w:rsidP="000B335E">
      <w:pPr>
        <w:spacing w:before="100" w:beforeAutospacing="1" w:after="100" w:afterAutospacing="1" w:line="240" w:lineRule="auto"/>
        <w:jc w:val="left"/>
      </w:pPr>
      <w:r w:rsidRPr="005A7DBE">
        <w:rPr>
          <w:noProof/>
        </w:rPr>
        <w:drawing>
          <wp:inline distT="0" distB="0" distL="0" distR="0" wp14:anchorId="13E258A3" wp14:editId="6D6F1C49">
            <wp:extent cx="1428750" cy="1295400"/>
            <wp:effectExtent l="0" t="0" r="0" b="0"/>
            <wp:docPr id="3" name="Рисунок 3" descr="C:\Users\Владелец\Desktop\Музеи ракушек МИРА\Асвтрал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Музеи ракушек МИРА\Асвтралия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DBE">
        <w:t xml:space="preserve"> </w:t>
      </w:r>
    </w:p>
    <w:p w:rsidR="000B335E" w:rsidRPr="005A7DBE" w:rsidRDefault="000B335E" w:rsidP="000B335E">
      <w:pPr>
        <w:spacing w:before="100" w:beforeAutospacing="1" w:after="100" w:afterAutospacing="1" w:line="240" w:lineRule="auto"/>
        <w:jc w:val="left"/>
      </w:pPr>
      <w:r w:rsidRPr="005A7DBE">
        <w:t>Педагог показывает Австралию на карте, дети рассматривают ее (на что п</w:t>
      </w:r>
      <w:r w:rsidRPr="005A7DBE">
        <w:t>о</w:t>
      </w:r>
      <w:r w:rsidRPr="005A7DBE">
        <w:t>хожа, какого цвета). Педагог рассказывает стихотворение А. Усачева:</w:t>
      </w:r>
    </w:p>
    <w:p w:rsidR="000B335E" w:rsidRPr="005A7DBE" w:rsidRDefault="000B335E" w:rsidP="000B335E">
      <w:pPr>
        <w:spacing w:after="0" w:line="240" w:lineRule="auto"/>
        <w:jc w:val="left"/>
      </w:pPr>
      <w:r w:rsidRPr="005A7DBE">
        <w:t>Заброшена Австралия почти на край Земли,</w:t>
      </w:r>
    </w:p>
    <w:p w:rsidR="000B335E" w:rsidRPr="005A7DBE" w:rsidRDefault="000B335E" w:rsidP="000B335E">
      <w:pPr>
        <w:spacing w:after="0" w:line="240" w:lineRule="auto"/>
        <w:jc w:val="left"/>
      </w:pPr>
      <w:r w:rsidRPr="005A7DBE">
        <w:t>Поэтому Австралию не так давно нашли.</w:t>
      </w:r>
    </w:p>
    <w:p w:rsidR="000B335E" w:rsidRPr="005A7DBE" w:rsidRDefault="000B335E" w:rsidP="000B335E">
      <w:pPr>
        <w:spacing w:after="0" w:line="240" w:lineRule="auto"/>
        <w:jc w:val="left"/>
      </w:pPr>
      <w:r w:rsidRPr="005A7DBE">
        <w:t xml:space="preserve">А чтоб не потеряли их </w:t>
      </w:r>
      <w:proofErr w:type="gramStart"/>
      <w:r w:rsidRPr="005A7DBE">
        <w:t>на век</w:t>
      </w:r>
      <w:proofErr w:type="gramEnd"/>
      <w:r w:rsidRPr="005A7DBE">
        <w:t xml:space="preserve"> или на сутки,</w:t>
      </w:r>
    </w:p>
    <w:p w:rsidR="000B335E" w:rsidRPr="005A7DBE" w:rsidRDefault="000B335E" w:rsidP="000B335E">
      <w:pPr>
        <w:spacing w:after="0" w:line="240" w:lineRule="auto"/>
        <w:jc w:val="left"/>
      </w:pPr>
      <w:r w:rsidRPr="005A7DBE">
        <w:t>Все жители Австралии с собою носят сумки.</w:t>
      </w:r>
    </w:p>
    <w:p w:rsidR="000B335E" w:rsidRPr="005A7DBE" w:rsidRDefault="000B335E" w:rsidP="000B335E">
      <w:pPr>
        <w:spacing w:after="0" w:line="240" w:lineRule="auto"/>
        <w:jc w:val="left"/>
      </w:pPr>
      <w:r w:rsidRPr="005A7DBE">
        <w:t xml:space="preserve">Большие или маленькие, </w:t>
      </w:r>
      <w:proofErr w:type="gramStart"/>
      <w:r w:rsidRPr="005A7DBE">
        <w:t>авоськи</w:t>
      </w:r>
      <w:proofErr w:type="gramEnd"/>
      <w:r w:rsidRPr="005A7DBE">
        <w:t xml:space="preserve"> или сетки,</w:t>
      </w:r>
    </w:p>
    <w:p w:rsidR="000B335E" w:rsidRPr="005A7DBE" w:rsidRDefault="000B335E" w:rsidP="000B335E">
      <w:pPr>
        <w:spacing w:after="0" w:line="240" w:lineRule="auto"/>
        <w:jc w:val="left"/>
      </w:pPr>
      <w:r w:rsidRPr="005A7DBE">
        <w:t xml:space="preserve">Ведь важно, чтобы маленькие не потерялись </w:t>
      </w:r>
      <w:proofErr w:type="gramStart"/>
      <w:r w:rsidRPr="005A7DBE">
        <w:t>детки</w:t>
      </w:r>
      <w:proofErr w:type="gramEnd"/>
      <w:r w:rsidRPr="005A7DBE">
        <w:t>.</w:t>
      </w:r>
    </w:p>
    <w:p w:rsidR="000B335E" w:rsidRPr="005A7DBE" w:rsidRDefault="000B335E" w:rsidP="000B335E">
      <w:pPr>
        <w:spacing w:before="100" w:beforeAutospacing="1" w:after="100" w:afterAutospacing="1" w:line="240" w:lineRule="auto"/>
        <w:jc w:val="left"/>
      </w:pPr>
      <w:r w:rsidRPr="005A7DBE">
        <w:t>Проводится подвижная игра “Кенгуру”.</w:t>
      </w:r>
    </w:p>
    <w:p w:rsidR="000B335E" w:rsidRPr="005A7DBE" w:rsidRDefault="000B335E" w:rsidP="000B335E">
      <w:pPr>
        <w:spacing w:before="100" w:beforeAutospacing="1" w:after="100" w:afterAutospacing="1" w:line="240" w:lineRule="auto"/>
        <w:jc w:val="left"/>
      </w:pPr>
      <w:r w:rsidRPr="005A7DBE">
        <w:t>-За то, что вы играете в наши австралийские игры и знаете об особенностях материка Австралии, мы для вашего музея дарим вам видеофильм «Большой Барьерный риф».</w:t>
      </w:r>
    </w:p>
    <w:p w:rsidR="000B335E" w:rsidRPr="005A7DBE" w:rsidRDefault="000B335E" w:rsidP="000B335E">
      <w:r w:rsidRPr="005A7DBE">
        <w:rPr>
          <w:rFonts w:eastAsiaTheme="minorHAnsi"/>
          <w:lang w:eastAsia="en-US"/>
        </w:rPr>
        <w:t>Жители</w:t>
      </w:r>
      <w:r w:rsidRPr="005A7DBE">
        <w:rPr>
          <w:rFonts w:ascii="Adobe Caslon Pro Bold" w:eastAsiaTheme="minorHAnsi" w:hAnsi="Adobe Caslon Pro Bold" w:cstheme="minorBidi"/>
          <w:lang w:eastAsia="en-US"/>
        </w:rPr>
        <w:t xml:space="preserve"> </w:t>
      </w:r>
      <w:r w:rsidRPr="005A7DBE">
        <w:rPr>
          <w:rFonts w:eastAsiaTheme="minorHAnsi"/>
          <w:lang w:eastAsia="en-US"/>
        </w:rPr>
        <w:t>Австралии</w:t>
      </w:r>
      <w:r w:rsidRPr="005A7DBE">
        <w:rPr>
          <w:rFonts w:ascii="Adobe Caslon Pro Bold" w:eastAsiaTheme="minorHAnsi" w:hAnsi="Adobe Caslon Pro Bold" w:cstheme="minorBidi"/>
          <w:lang w:eastAsia="en-US"/>
        </w:rPr>
        <w:t xml:space="preserve"> </w:t>
      </w:r>
      <w:r w:rsidRPr="005A7DBE">
        <w:rPr>
          <w:rFonts w:eastAsiaTheme="minorHAnsi"/>
          <w:lang w:eastAsia="en-US"/>
        </w:rPr>
        <w:t>гордятся</w:t>
      </w:r>
      <w:r w:rsidRPr="005A7DBE">
        <w:rPr>
          <w:rFonts w:ascii="Adobe Caslon Pro Bold" w:eastAsiaTheme="minorHAnsi" w:hAnsi="Adobe Caslon Pro Bold" w:cstheme="minorBidi"/>
          <w:lang w:eastAsia="en-US"/>
        </w:rPr>
        <w:t xml:space="preserve"> </w:t>
      </w:r>
      <w:r w:rsidRPr="005A7DBE">
        <w:rPr>
          <w:rFonts w:eastAsiaTheme="minorHAnsi"/>
          <w:lang w:eastAsia="en-US"/>
        </w:rPr>
        <w:t>редкой</w:t>
      </w:r>
      <w:r w:rsidRPr="005A7DBE">
        <w:rPr>
          <w:rFonts w:ascii="Adobe Caslon Pro Bold" w:eastAsiaTheme="minorHAnsi" w:hAnsi="Adobe Caslon Pro Bold" w:cstheme="minorBidi"/>
          <w:lang w:eastAsia="en-US"/>
        </w:rPr>
        <w:t xml:space="preserve"> </w:t>
      </w:r>
      <w:r w:rsidRPr="005A7DBE">
        <w:rPr>
          <w:rFonts w:eastAsiaTheme="minorHAnsi"/>
          <w:lang w:eastAsia="en-US"/>
        </w:rPr>
        <w:t>раковиной</w:t>
      </w:r>
      <w:r w:rsidRPr="005A7DBE">
        <w:rPr>
          <w:rFonts w:ascii="Adobe Caslon Pro Bold" w:eastAsiaTheme="minorHAnsi" w:hAnsi="Adobe Caslon Pro Bold" w:cstheme="minorBidi"/>
          <w:lang w:eastAsia="en-US"/>
        </w:rPr>
        <w:t xml:space="preserve"> - </w:t>
      </w:r>
      <w:r w:rsidRPr="005A7DBE">
        <w:rPr>
          <w:rFonts w:eastAsiaTheme="minorHAnsi"/>
          <w:lang w:eastAsia="en-US"/>
        </w:rPr>
        <w:t>неуловимой</w:t>
      </w:r>
      <w:r w:rsidRPr="005A7DBE">
        <w:rPr>
          <w:rFonts w:ascii="Adobe Caslon Pro Bold" w:eastAsiaTheme="minorHAnsi" w:hAnsi="Adobe Caslon Pro Bold" w:cstheme="minorBidi"/>
          <w:lang w:eastAsia="en-US"/>
        </w:rPr>
        <w:t xml:space="preserve"> '</w:t>
      </w:r>
      <w:r w:rsidRPr="005A7DBE">
        <w:rPr>
          <w:rFonts w:eastAsiaTheme="minorHAnsi"/>
          <w:lang w:eastAsia="en-US"/>
        </w:rPr>
        <w:t>золотистой</w:t>
      </w:r>
      <w:r w:rsidRPr="005A7DBE">
        <w:rPr>
          <w:rFonts w:ascii="Adobe Caslon Pro Bold" w:eastAsiaTheme="minorHAnsi" w:hAnsi="Adobe Caslon Pro Bold" w:cstheme="minorBidi"/>
          <w:lang w:eastAsia="en-US"/>
        </w:rPr>
        <w:t xml:space="preserve">' </w:t>
      </w:r>
      <w:proofErr w:type="spellStart"/>
      <w:r w:rsidRPr="005A7DBE">
        <w:rPr>
          <w:rFonts w:eastAsiaTheme="minorHAnsi"/>
          <w:lang w:eastAsia="en-US"/>
        </w:rPr>
        <w:t>ципр</w:t>
      </w:r>
      <w:r w:rsidRPr="005A7DBE">
        <w:rPr>
          <w:rFonts w:eastAsiaTheme="minorHAnsi"/>
          <w:lang w:eastAsia="en-US"/>
        </w:rPr>
        <w:t>е</w:t>
      </w:r>
      <w:r w:rsidRPr="005A7DBE">
        <w:rPr>
          <w:rFonts w:eastAsiaTheme="minorHAnsi"/>
          <w:lang w:eastAsia="en-US"/>
        </w:rPr>
        <w:t>ей</w:t>
      </w:r>
      <w:proofErr w:type="spellEnd"/>
      <w:r w:rsidRPr="005A7DBE">
        <w:rPr>
          <w:rFonts w:ascii="Adobe Caslon Pro Bold" w:eastAsiaTheme="minorHAnsi" w:hAnsi="Adobe Caslon Pro Bold" w:cstheme="minorBidi"/>
          <w:lang w:eastAsia="en-US"/>
        </w:rPr>
        <w:t>.</w:t>
      </w:r>
      <w:r w:rsidRPr="005A7DBE">
        <w:rPr>
          <w:rFonts w:asciiTheme="minorHAnsi" w:eastAsiaTheme="minorHAnsi" w:hAnsiTheme="minorHAnsi" w:cstheme="minorBidi"/>
          <w:lang w:eastAsia="en-US"/>
        </w:rPr>
        <w:t xml:space="preserve"> Эти раковины до сих пор используют как деньги на островах Океании. </w:t>
      </w:r>
      <w:r w:rsidRPr="005A7DBE">
        <w:rPr>
          <w:i/>
        </w:rPr>
        <w:t>Ули</w:t>
      </w:r>
      <w:r w:rsidRPr="005A7DBE">
        <w:rPr>
          <w:i/>
        </w:rPr>
        <w:t>т</w:t>
      </w:r>
      <w:r w:rsidRPr="005A7DBE">
        <w:rPr>
          <w:i/>
        </w:rPr>
        <w:t xml:space="preserve">ка конус </w:t>
      </w:r>
      <w:r w:rsidRPr="005A7DBE">
        <w:t>живет на Большом Коралловом рифе, который тянется вдоль восточн</w:t>
      </w:r>
      <w:r w:rsidRPr="005A7DBE">
        <w:t>о</w:t>
      </w:r>
      <w:r w:rsidRPr="005A7DBE">
        <w:t>го побережья Австралии. Она прячет во рту ядовитый гарпун, которым можно мгновенно убить жертву. Об этом знают ныряльщики за конусами и стараются быть осторожными.</w:t>
      </w:r>
    </w:p>
    <w:p w:rsidR="000B335E" w:rsidRPr="005A7DBE" w:rsidRDefault="000B335E" w:rsidP="000B335E">
      <w:pPr>
        <w:spacing w:before="100" w:beforeAutospacing="1" w:after="100" w:afterAutospacing="1" w:line="240" w:lineRule="auto"/>
        <w:jc w:val="left"/>
      </w:pPr>
      <w:r w:rsidRPr="005A7DBE">
        <w:t xml:space="preserve"> Вот эти раковины мы и получаем в дар нашему мини-музею.</w:t>
      </w:r>
    </w:p>
    <w:p w:rsidR="000B335E" w:rsidRDefault="000B335E" w:rsidP="000B335E">
      <w:pPr>
        <w:spacing w:before="100" w:beforeAutospacing="1" w:after="100" w:afterAutospacing="1" w:line="240" w:lineRule="auto"/>
        <w:jc w:val="left"/>
      </w:pPr>
      <w:r w:rsidRPr="005A7DBE">
        <w:t xml:space="preserve">    </w:t>
      </w:r>
      <w:r w:rsidRPr="005A7DBE">
        <w:rPr>
          <w:noProof/>
        </w:rPr>
        <w:drawing>
          <wp:inline distT="0" distB="0" distL="0" distR="0" wp14:anchorId="557A5AA8" wp14:editId="51F4B0ED">
            <wp:extent cx="1428750" cy="952500"/>
            <wp:effectExtent l="0" t="0" r="0" b="0"/>
            <wp:docPr id="4" name="Рисунок 4" descr="C:\Users\Владелец\Desktop\Музеи ракушек МИРА\Австралия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esktop\Музеи ракушек МИРА\Австралия 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DBE">
        <w:t xml:space="preserve"> </w:t>
      </w:r>
      <w:r w:rsidRPr="005A7DBE">
        <w:rPr>
          <w:b/>
          <w:noProof/>
        </w:rPr>
        <w:drawing>
          <wp:inline distT="0" distB="0" distL="0" distR="0" wp14:anchorId="33346265" wp14:editId="7BAF7E8D">
            <wp:extent cx="1428750" cy="952500"/>
            <wp:effectExtent l="0" t="0" r="0" b="0"/>
            <wp:docPr id="5" name="Рисунок 5" descr="C:\Users\Владелец\Desktop\Музеи ракушек МИРА\Австралия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Музеи ракушек МИРА\Австралия 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DBE">
        <w:t xml:space="preserve"> </w:t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t xml:space="preserve">-На связь с нами выходят жители Китая город Далянь. </w:t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rPr>
          <w:noProof/>
        </w:rPr>
        <w:lastRenderedPageBreak/>
        <w:drawing>
          <wp:inline distT="0" distB="0" distL="0" distR="0" wp14:anchorId="40E92B5F" wp14:editId="4C31B5A6">
            <wp:extent cx="1619250" cy="1076325"/>
            <wp:effectExtent l="0" t="0" r="0" b="9525"/>
            <wp:docPr id="6" name="Рисунок 6" descr="C:\Users\Владелец\Desktop\Музеи ракушек МИРА\Муз ракушек Кит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Desktop\Музеи ракушек МИРА\Муз ракушек Китай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DBE">
        <w:t xml:space="preserve">                               </w:t>
      </w:r>
      <w:r w:rsidRPr="005A7DBE">
        <w:rPr>
          <w:noProof/>
        </w:rPr>
        <w:drawing>
          <wp:inline distT="0" distB="0" distL="0" distR="0" wp14:anchorId="2A128EDA" wp14:editId="24FF0A1A">
            <wp:extent cx="2076450" cy="1391222"/>
            <wp:effectExtent l="0" t="0" r="0" b="0"/>
            <wp:docPr id="7" name="Рисунок 7" descr="C:\Users\Владелец\Desktop\igry-kit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Владелец\Desktop\igry-kita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9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t>Музей раковин находится неподалеку от Ущелья бабочек. Музей расположен под землей, поэтому спуск в него несколько напоминает погруж</w:t>
      </w:r>
      <w:r w:rsidRPr="005A7DBE">
        <w:t>е</w:t>
      </w:r>
      <w:r w:rsidRPr="005A7DBE">
        <w:t>ние в морские глубины, прекрасные и таинственные. Это один из самых больших музеев морских раковин в КНР. Здесь в четырех залах, посвяще</w:t>
      </w:r>
      <w:r w:rsidRPr="005A7DBE">
        <w:t>н</w:t>
      </w:r>
      <w:r w:rsidRPr="005A7DBE">
        <w:t>ных четырем океанам, представлено более ста видов уникальных морских моллюсков. А вам, ребята, группы «Незабудка» мы дарим маленькую рак</w:t>
      </w:r>
      <w:r w:rsidRPr="005A7DBE">
        <w:t>о</w:t>
      </w:r>
      <w:r w:rsidRPr="005A7DBE">
        <w:t xml:space="preserve">вину </w:t>
      </w:r>
      <w:proofErr w:type="spellStart"/>
      <w:r w:rsidRPr="005A7DBE">
        <w:t>тридакны</w:t>
      </w:r>
      <w:proofErr w:type="spellEnd"/>
      <w:r w:rsidRPr="005A7DBE">
        <w:t>.</w:t>
      </w:r>
      <w:r w:rsidRPr="005A7DBE">
        <w:rPr>
          <w:noProof/>
        </w:rPr>
        <w:t xml:space="preserve"> </w:t>
      </w:r>
    </w:p>
    <w:p w:rsidR="000B335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rPr>
          <w:noProof/>
        </w:rPr>
        <w:drawing>
          <wp:inline distT="0" distB="0" distL="0" distR="0" wp14:anchorId="2753FCF4" wp14:editId="5C1BDEA7">
            <wp:extent cx="1428750" cy="1076325"/>
            <wp:effectExtent l="0" t="0" r="0" b="9525"/>
            <wp:docPr id="8" name="Рисунок 8" descr="C:\Users\Владелец\Desktop\Музеи ракушек МИРА\Австралия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Музеи ракушек МИРА\Австралия 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t xml:space="preserve"> В </w:t>
      </w:r>
      <w:proofErr w:type="spellStart"/>
      <w:r w:rsidRPr="005A7DBE">
        <w:t>Даляньском</w:t>
      </w:r>
      <w:proofErr w:type="spellEnd"/>
      <w:r w:rsidRPr="005A7DBE">
        <w:t xml:space="preserve"> музее представлена изумительная </w:t>
      </w:r>
      <w:proofErr w:type="spellStart"/>
      <w:r w:rsidRPr="005A7DBE">
        <w:t>тридакна</w:t>
      </w:r>
      <w:proofErr w:type="spellEnd"/>
      <w:r w:rsidRPr="005A7DBE">
        <w:t xml:space="preserve">, огромная раковина с двумя волнообразными створками. Ее длина – четыре метра. Она по праву считается самой огромной ракушкой в мире. Вес живых </w:t>
      </w:r>
      <w:proofErr w:type="spellStart"/>
      <w:r w:rsidRPr="005A7DBE">
        <w:t>тридакн</w:t>
      </w:r>
      <w:proofErr w:type="spellEnd"/>
      <w:r w:rsidRPr="005A7DBE">
        <w:t xml:space="preserve"> может достигать 400 килограмм. </w:t>
      </w:r>
      <w:proofErr w:type="spellStart"/>
      <w:r w:rsidRPr="005A7DBE">
        <w:t>Тридакна</w:t>
      </w:r>
      <w:proofErr w:type="spellEnd"/>
      <w:r w:rsidRPr="005A7DBE">
        <w:t xml:space="preserve"> – это не просто житель темных глубин, это герой множества легенд и преданий, уходящих корнями в средние века. Тогда рыбаки и мореплаватели верили, что живет на дне моря ракушка, питающаяся живыми людьми. Что своим зловещими створками сп</w:t>
      </w:r>
      <w:r w:rsidRPr="005A7DBE">
        <w:t>о</w:t>
      </w:r>
      <w:r w:rsidRPr="005A7DBE">
        <w:t xml:space="preserve">собна схватить она ныряльщика за руку или за ногу и увлечь вниз, съесть и переварить. Кстати, и </w:t>
      </w:r>
      <w:proofErr w:type="spellStart"/>
      <w:r w:rsidRPr="005A7DBE">
        <w:t>тридакну</w:t>
      </w:r>
      <w:proofErr w:type="spellEnd"/>
      <w:r w:rsidRPr="005A7DBE">
        <w:t xml:space="preserve"> тогда знали лишь под именем «Ловушка смерти». Этот предрассудок существовал очень долгое время. На самом же деле </w:t>
      </w:r>
      <w:proofErr w:type="spellStart"/>
      <w:r w:rsidRPr="005A7DBE">
        <w:t>тридакны</w:t>
      </w:r>
      <w:proofErr w:type="spellEnd"/>
      <w:r w:rsidRPr="005A7DBE">
        <w:t xml:space="preserve"> питаются водорослями и даже эту легкую траву очень долго и медленно переваривают своими мягкими тканями в силу общей недоразвит</w:t>
      </w:r>
      <w:r w:rsidRPr="005A7DBE">
        <w:t>о</w:t>
      </w:r>
      <w:r w:rsidRPr="005A7DBE">
        <w:t xml:space="preserve">сти кишечника. Увидеть </w:t>
      </w:r>
      <w:proofErr w:type="spellStart"/>
      <w:r w:rsidRPr="005A7DBE">
        <w:t>тридакну</w:t>
      </w:r>
      <w:proofErr w:type="spellEnd"/>
      <w:r w:rsidRPr="005A7DBE">
        <w:t xml:space="preserve"> можно в тропических морях на глубине более ста метров. </w:t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t xml:space="preserve">-Предлагаем вам научиться играть в китайскую подвижную игру «Поймай дракона за хвост». </w:t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t xml:space="preserve">Ребята выстраиваются в колонну, каждый держит впереди </w:t>
      </w:r>
      <w:proofErr w:type="gramStart"/>
      <w:r w:rsidRPr="005A7DBE">
        <w:t>стоящего</w:t>
      </w:r>
      <w:proofErr w:type="gramEnd"/>
      <w:r w:rsidRPr="005A7DBE">
        <w:t xml:space="preserve"> за пояс. Они изображают </w:t>
      </w:r>
      <w:r w:rsidRPr="005A7DBE">
        <w:rPr>
          <w:b/>
          <w:bCs/>
          <w:i/>
          <w:iCs/>
        </w:rPr>
        <w:t>дракона</w:t>
      </w:r>
      <w:r w:rsidRPr="005A7DBE">
        <w:t xml:space="preserve">. Первый в колонне - это </w:t>
      </w:r>
      <w:r w:rsidRPr="005A7DBE">
        <w:rPr>
          <w:b/>
          <w:bCs/>
          <w:i/>
          <w:iCs/>
        </w:rPr>
        <w:t>голова</w:t>
      </w:r>
      <w:r w:rsidRPr="005A7DBE">
        <w:t xml:space="preserve"> дракона, п</w:t>
      </w:r>
      <w:r w:rsidRPr="005A7DBE">
        <w:t>о</w:t>
      </w:r>
      <w:r w:rsidRPr="005A7DBE">
        <w:t xml:space="preserve">следний - </w:t>
      </w:r>
      <w:r w:rsidRPr="005A7DBE">
        <w:rPr>
          <w:b/>
          <w:bCs/>
          <w:i/>
          <w:iCs/>
        </w:rPr>
        <w:t>хвост</w:t>
      </w:r>
      <w:r w:rsidRPr="005A7DBE">
        <w:t xml:space="preserve">. По команде ведущего </w:t>
      </w:r>
      <w:r w:rsidRPr="005A7DBE">
        <w:rPr>
          <w:i/>
          <w:iCs/>
        </w:rPr>
        <w:t>дракон</w:t>
      </w:r>
      <w:r w:rsidRPr="005A7DBE">
        <w:t xml:space="preserve"> начинает двигаться. Задача </w:t>
      </w:r>
      <w:r w:rsidRPr="005A7DBE">
        <w:rPr>
          <w:i/>
          <w:iCs/>
        </w:rPr>
        <w:t>головы</w:t>
      </w:r>
      <w:r w:rsidRPr="005A7DBE">
        <w:t xml:space="preserve"> - поймать </w:t>
      </w:r>
      <w:r w:rsidRPr="005A7DBE">
        <w:rPr>
          <w:i/>
          <w:iCs/>
        </w:rPr>
        <w:t>хвост</w:t>
      </w:r>
      <w:r w:rsidRPr="005A7DBE">
        <w:t xml:space="preserve">. А задача </w:t>
      </w:r>
      <w:r w:rsidRPr="005A7DBE">
        <w:rPr>
          <w:i/>
          <w:iCs/>
        </w:rPr>
        <w:t>хвоста</w:t>
      </w:r>
      <w:r w:rsidRPr="005A7DBE">
        <w:t xml:space="preserve"> - убежать от </w:t>
      </w:r>
      <w:r w:rsidRPr="005A7DBE">
        <w:rPr>
          <w:i/>
          <w:iCs/>
        </w:rPr>
        <w:t>головы</w:t>
      </w:r>
      <w:r w:rsidRPr="005A7DBE">
        <w:t xml:space="preserve">. Туловище </w:t>
      </w:r>
      <w:r w:rsidRPr="005A7DBE">
        <w:lastRenderedPageBreak/>
        <w:t>др</w:t>
      </w:r>
      <w:r w:rsidRPr="005A7DBE">
        <w:t>а</w:t>
      </w:r>
      <w:r w:rsidRPr="005A7DBE">
        <w:t xml:space="preserve">кона не должно разрываться, т.е. играющие не имеют права отцеплять руки. После поимки </w:t>
      </w:r>
      <w:r w:rsidRPr="005A7DBE">
        <w:rPr>
          <w:i/>
          <w:iCs/>
        </w:rPr>
        <w:t>хвоста</w:t>
      </w:r>
      <w:r w:rsidRPr="005A7DBE">
        <w:t xml:space="preserve"> можно выбрать новую </w:t>
      </w:r>
      <w:r w:rsidRPr="005A7DBE">
        <w:rPr>
          <w:i/>
          <w:iCs/>
        </w:rPr>
        <w:t>голову</w:t>
      </w:r>
      <w:r w:rsidRPr="005A7DBE">
        <w:t xml:space="preserve"> и новый </w:t>
      </w:r>
      <w:r w:rsidRPr="005A7DBE">
        <w:rPr>
          <w:i/>
          <w:iCs/>
        </w:rPr>
        <w:t>хвост</w:t>
      </w:r>
      <w:r w:rsidRPr="005A7DBE">
        <w:t>.</w:t>
      </w:r>
    </w:p>
    <w:p w:rsidR="000B335E" w:rsidRPr="005A7DBE" w:rsidRDefault="000B335E" w:rsidP="000B335E">
      <w:pPr>
        <w:spacing w:after="0" w:line="240" w:lineRule="auto"/>
        <w:jc w:val="left"/>
      </w:pPr>
      <w:r w:rsidRPr="005A7DBE">
        <w:t>-Спасибо, наши китайские друзья.</w:t>
      </w:r>
    </w:p>
    <w:p w:rsidR="000B335E" w:rsidRPr="005A7DBE" w:rsidRDefault="000B335E" w:rsidP="000B335E">
      <w:pPr>
        <w:keepNext/>
        <w:keepLines/>
        <w:spacing w:before="480" w:after="0"/>
        <w:jc w:val="left"/>
        <w:outlineLvl w:val="0"/>
        <w:rPr>
          <w:bCs/>
        </w:rPr>
      </w:pPr>
      <w:r w:rsidRPr="005A7DBE">
        <w:rPr>
          <w:bCs/>
        </w:rPr>
        <w:t>- На связь выходит Африка.</w:t>
      </w:r>
      <w:r w:rsidRPr="005A7DBE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lang w:eastAsia="en-US"/>
        </w:rPr>
        <w:t xml:space="preserve"> </w:t>
      </w:r>
    </w:p>
    <w:p w:rsidR="000B335E" w:rsidRPr="005A7DBE" w:rsidRDefault="000B335E" w:rsidP="000B335E">
      <w:pPr>
        <w:keepNext/>
        <w:keepLines/>
        <w:spacing w:before="480" w:after="0"/>
        <w:jc w:val="left"/>
        <w:outlineLvl w:val="0"/>
        <w:rPr>
          <w:bCs/>
        </w:rPr>
      </w:pPr>
      <w:r w:rsidRPr="005A7DBE">
        <w:rPr>
          <w:bCs/>
        </w:rPr>
        <w:t xml:space="preserve"> </w:t>
      </w:r>
      <w:r w:rsidRPr="005A7DBE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</w:rPr>
        <w:drawing>
          <wp:inline distT="0" distB="0" distL="0" distR="0" wp14:anchorId="3C528D06" wp14:editId="45F8FBF1">
            <wp:extent cx="1866900" cy="1492322"/>
            <wp:effectExtent l="0" t="0" r="0" b="0"/>
            <wp:docPr id="9" name="Рисунок 9" descr="C:\Users\Владелец\Desktop\Музеи ракушек МИРА\Маври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елец\Desktop\Музеи ракушек МИРА\Маврикий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9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DBE">
        <w:rPr>
          <w:bCs/>
        </w:rPr>
        <w:t xml:space="preserve">   </w:t>
      </w:r>
      <w:r>
        <w:rPr>
          <w:bCs/>
        </w:rPr>
        <w:t xml:space="preserve">                                     </w:t>
      </w:r>
      <w:r w:rsidRPr="005A7DBE">
        <w:rPr>
          <w:bCs/>
        </w:rPr>
        <w:t xml:space="preserve">  </w:t>
      </w:r>
      <w:r w:rsidRPr="005A7DBE">
        <w:rPr>
          <w:bCs/>
          <w:noProof/>
        </w:rPr>
        <w:drawing>
          <wp:inline distT="0" distB="0" distL="0" distR="0" wp14:anchorId="7BE62171" wp14:editId="469DE489">
            <wp:extent cx="2028869" cy="1514891"/>
            <wp:effectExtent l="0" t="0" r="0" b="9525"/>
            <wp:docPr id="10" name="Рисунок 10" descr="C:\Users\Владелец\Desktop\дети Афр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Владелец\Desktop\дети Африки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323" cy="152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DBE">
        <w:rPr>
          <w:bCs/>
        </w:rPr>
        <w:t xml:space="preserve">  </w:t>
      </w:r>
    </w:p>
    <w:p w:rsidR="000B335E" w:rsidRPr="005A7DBE" w:rsidRDefault="000B335E" w:rsidP="000B335E">
      <w:pPr>
        <w:jc w:val="left"/>
        <w:rPr>
          <w:rFonts w:asciiTheme="minorHAnsi" w:eastAsiaTheme="minorHAnsi" w:hAnsiTheme="minorHAnsi" w:cstheme="minorBidi"/>
        </w:rPr>
      </w:pPr>
    </w:p>
    <w:p w:rsidR="000B335E" w:rsidRPr="005A7DBE" w:rsidRDefault="000B335E" w:rsidP="000B335E">
      <w:pPr>
        <w:keepNext/>
        <w:keepLines/>
        <w:spacing w:before="480" w:after="0"/>
        <w:jc w:val="left"/>
        <w:outlineLvl w:val="0"/>
        <w:rPr>
          <w:bCs/>
        </w:rPr>
      </w:pPr>
      <w:r w:rsidRPr="005A7DBE">
        <w:rPr>
          <w:bCs/>
        </w:rPr>
        <w:t>Африка предлагает принять участие в</w:t>
      </w:r>
      <w:r w:rsidRPr="005A7DBE">
        <w:rPr>
          <w:bCs/>
          <w:kern w:val="36"/>
        </w:rPr>
        <w:t xml:space="preserve"> конкурсе «Самый лучший африка</w:t>
      </w:r>
      <w:r w:rsidRPr="005A7DBE">
        <w:rPr>
          <w:bCs/>
          <w:kern w:val="36"/>
        </w:rPr>
        <w:t>н</w:t>
      </w:r>
      <w:r w:rsidRPr="005A7DBE">
        <w:rPr>
          <w:bCs/>
          <w:kern w:val="36"/>
        </w:rPr>
        <w:t xml:space="preserve">ский танец». </w:t>
      </w:r>
    </w:p>
    <w:p w:rsidR="000B335E" w:rsidRPr="005A7DBE" w:rsidRDefault="000B335E" w:rsidP="000B335E">
      <w:pPr>
        <w:spacing w:after="0" w:line="240" w:lineRule="auto"/>
        <w:jc w:val="left"/>
      </w:pPr>
      <w:r w:rsidRPr="005A7DBE">
        <w:br/>
        <w:t>Вам потребуются бубны, маракасы, африканские соломенные юбки и много-много позитивных эмоций.</w:t>
      </w:r>
    </w:p>
    <w:p w:rsidR="000B335E" w:rsidRPr="005A7DBE" w:rsidRDefault="000B335E" w:rsidP="000B335E">
      <w:pPr>
        <w:jc w:val="left"/>
      </w:pPr>
      <w:r w:rsidRPr="005A7DBE">
        <w:t>Сейчас мы возьмем атрибуты в виде африканских музыкальных инструме</w:t>
      </w:r>
      <w:r w:rsidRPr="005A7DBE">
        <w:t>н</w:t>
      </w:r>
      <w:r w:rsidRPr="005A7DBE">
        <w:t xml:space="preserve">тов.   Все участники должны разуться и надеть африканские костюмы. Задача участников, наигрывая африканский мотив на маракасах, танцуя, ощутить себя африканцами, гуляющими по пляжам города </w:t>
      </w:r>
      <w:proofErr w:type="spellStart"/>
      <w:r w:rsidRPr="005A7DBE">
        <w:t>Джеффрис</w:t>
      </w:r>
      <w:proofErr w:type="spellEnd"/>
      <w:r w:rsidRPr="005A7DBE">
        <w:t xml:space="preserve"> Бей. Этот город  Южной Африки известен своими богатыми залежами ракушек, большим разнообразием морепродуктов, в том числе кальмаров. На территории горо</w:t>
      </w:r>
      <w:r w:rsidRPr="005A7DBE">
        <w:t>д</w:t>
      </w:r>
      <w:r w:rsidRPr="005A7DBE">
        <w:t xml:space="preserve">ского Музея ракушек хранится более 600 видов морских раковин, собранных со всего мира, отчего данная коллекция признана одной из самых больших в Южной Африке. Таким образом, город </w:t>
      </w:r>
      <w:proofErr w:type="spellStart"/>
      <w:r w:rsidRPr="005A7DBE">
        <w:t>Джеффрис</w:t>
      </w:r>
      <w:proofErr w:type="spellEnd"/>
      <w:r w:rsidRPr="005A7DBE">
        <w:t xml:space="preserve"> Бей привлекает любителей ракушек со всего земного шара. </w:t>
      </w:r>
    </w:p>
    <w:p w:rsidR="000B335E" w:rsidRPr="005A7DBE" w:rsidRDefault="000B335E" w:rsidP="000B335E">
      <w:pPr>
        <w:spacing w:before="100" w:beforeAutospacing="1" w:after="100" w:afterAutospacing="1" w:line="240" w:lineRule="auto"/>
        <w:jc w:val="left"/>
      </w:pPr>
      <w:r w:rsidRPr="005A7DBE">
        <w:rPr>
          <w:noProof/>
        </w:rPr>
        <w:drawing>
          <wp:inline distT="0" distB="0" distL="0" distR="0" wp14:anchorId="659F9AAF" wp14:editId="36FE0AA9">
            <wp:extent cx="1908313" cy="1278732"/>
            <wp:effectExtent l="0" t="0" r="0" b="0"/>
            <wp:docPr id="11" name="Рисунок 11" descr="http://yougoto.ru/upload/blog/45/565/medium/467b916db47f78f67a86c5dcca4b88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ougoto.ru/upload/blog/45/565/medium/467b916db47f78f67a86c5dcca4b88e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152" cy="12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35E" w:rsidRPr="005A7DBE" w:rsidRDefault="000B335E" w:rsidP="000B335E">
      <w:pPr>
        <w:spacing w:before="100" w:beforeAutospacing="1" w:after="100" w:afterAutospacing="1" w:line="240" w:lineRule="auto"/>
        <w:jc w:val="left"/>
      </w:pPr>
      <w:r w:rsidRPr="005A7DBE">
        <w:t>В сентябре в городе проводится «Фестиваль ракушек». Этот фестиваль орг</w:t>
      </w:r>
      <w:r w:rsidRPr="005A7DBE">
        <w:t>а</w:t>
      </w:r>
      <w:r w:rsidRPr="005A7DBE">
        <w:t xml:space="preserve">низовывается здесь уже более 20 лет, и стал уже традицией. Многие </w:t>
      </w:r>
      <w:r w:rsidRPr="005A7DBE">
        <w:lastRenderedPageBreak/>
        <w:t>местные путешественники и семьи со всех концов страны приезжают в этот мален</w:t>
      </w:r>
      <w:r w:rsidRPr="005A7DBE">
        <w:t>ь</w:t>
      </w:r>
      <w:r w:rsidRPr="005A7DBE">
        <w:t>кий город, чтобы полюбоваться таким природным явлением, как ракушки всевозможных форм, размеров и способов их применения людьми. Прие</w:t>
      </w:r>
      <w:r w:rsidRPr="005A7DBE">
        <w:t>з</w:t>
      </w:r>
      <w:r w:rsidRPr="005A7DBE">
        <w:t>жайте к нам на фестиваль.</w:t>
      </w:r>
    </w:p>
    <w:p w:rsidR="000B335E" w:rsidRPr="005A7DBE" w:rsidRDefault="000B335E" w:rsidP="000B335E">
      <w:pPr>
        <w:spacing w:before="100" w:beforeAutospacing="1" w:after="100" w:afterAutospacing="1" w:line="240" w:lineRule="auto"/>
        <w:jc w:val="left"/>
      </w:pPr>
      <w:r w:rsidRPr="005A7DBE">
        <w:t>-Большое спасибо за интересный рассказ и приглашение на фестиваль.</w:t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t xml:space="preserve">В следующий раз мы познакомимся  интересными Музеями морской ракушки на острове </w:t>
      </w:r>
      <w:proofErr w:type="spellStart"/>
      <w:r w:rsidRPr="005A7DBE">
        <w:t>Пхукет</w:t>
      </w:r>
      <w:proofErr w:type="spellEnd"/>
      <w:r w:rsidRPr="005A7DBE">
        <w:t xml:space="preserve"> в Таиланде.</w:t>
      </w:r>
    </w:p>
    <w:p w:rsidR="000B335E" w:rsidRPr="005A7DBE" w:rsidRDefault="000B335E" w:rsidP="000B335E">
      <w:pPr>
        <w:spacing w:before="100" w:beforeAutospacing="1" w:after="100" w:afterAutospacing="1" w:line="240" w:lineRule="auto"/>
        <w:jc w:val="left"/>
      </w:pPr>
      <w:r w:rsidRPr="005A7DBE">
        <w:rPr>
          <w:noProof/>
        </w:rPr>
        <w:drawing>
          <wp:inline distT="0" distB="0" distL="0" distR="0" wp14:anchorId="36831B97" wp14:editId="5EC63A68">
            <wp:extent cx="1182757" cy="889995"/>
            <wp:effectExtent l="0" t="0" r="0" b="5715"/>
            <wp:docPr id="12" name="Рисунок 12" descr="C:\Users\Владелец\Desktop\Музеи ракушек МИРА\200_57_fixedheight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ладелец\Desktop\Музеи ракушек МИРА\200_57_fixedheight_00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66" cy="8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35E" w:rsidRPr="005A7DBE" w:rsidRDefault="000B335E" w:rsidP="000B335E">
      <w:pPr>
        <w:spacing w:before="100" w:beforeAutospacing="1" w:after="100" w:afterAutospacing="1" w:line="240" w:lineRule="auto"/>
        <w:jc w:val="left"/>
      </w:pPr>
      <w:r w:rsidRPr="005A7DBE">
        <w:rPr>
          <w:noProof/>
        </w:rPr>
        <w:drawing>
          <wp:inline distT="0" distB="0" distL="0" distR="0" wp14:anchorId="399E71F0" wp14:editId="0E85D2CA">
            <wp:extent cx="1095375" cy="731163"/>
            <wp:effectExtent l="0" t="0" r="0" b="0"/>
            <wp:docPr id="13" name="Рисунок 13" descr="C:\Users\Владелец\Desktop\Музеи ракушек МИРА\300_200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ладелец\Desktop\Музеи ракушек МИРА\300_200_thum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492" cy="73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DBE">
        <w:t xml:space="preserve">  </w:t>
      </w:r>
      <w:r w:rsidRPr="005A7DBE">
        <w:rPr>
          <w:noProof/>
        </w:rPr>
        <w:drawing>
          <wp:inline distT="0" distB="0" distL="0" distR="0" wp14:anchorId="3EF4579D" wp14:editId="3ED1FFC5">
            <wp:extent cx="962025" cy="723900"/>
            <wp:effectExtent l="0" t="0" r="9525" b="0"/>
            <wp:docPr id="14" name="Рисунок 14" descr="C:\Users\Владелец\Desktop\Музеи ракушек МИРА\200_57_fixedheight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ладелец\Desktop\Музеи ракушек МИРА\200_57_fixedheight_00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DBE">
        <w:t xml:space="preserve"> </w:t>
      </w:r>
      <w:r w:rsidRPr="005A7DBE">
        <w:rPr>
          <w:noProof/>
        </w:rPr>
        <w:drawing>
          <wp:inline distT="0" distB="0" distL="0" distR="0" wp14:anchorId="194E0B53" wp14:editId="62153210">
            <wp:extent cx="962025" cy="723900"/>
            <wp:effectExtent l="0" t="0" r="9525" b="0"/>
            <wp:docPr id="15" name="Рисунок 15" descr="C:\Users\Владелец\Desktop\Музеи ракушек МИРА\200_57_fixedheight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ладелец\Desktop\Музеи ракушек МИРА\200_57_fixedheight_00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DBE">
        <w:t xml:space="preserve"> </w:t>
      </w:r>
      <w:r w:rsidRPr="005A7DBE">
        <w:rPr>
          <w:noProof/>
        </w:rPr>
        <w:drawing>
          <wp:inline distT="0" distB="0" distL="0" distR="0" wp14:anchorId="622E7184" wp14:editId="2AC5CFC3">
            <wp:extent cx="962025" cy="723900"/>
            <wp:effectExtent l="0" t="0" r="9525" b="0"/>
            <wp:docPr id="16" name="Рисунок 16" descr="C:\Users\Владелец\Desktop\Музеи ракушек МИРА\200_57_fixedheight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ладелец\Desktop\Музеи ракушек МИРА\200_57_fixedheight_00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DBE">
        <w:t xml:space="preserve"> </w:t>
      </w:r>
      <w:r w:rsidRPr="005A7DBE">
        <w:rPr>
          <w:noProof/>
        </w:rPr>
        <w:drawing>
          <wp:inline distT="0" distB="0" distL="0" distR="0" wp14:anchorId="01C03A85" wp14:editId="4691A927">
            <wp:extent cx="962025" cy="723900"/>
            <wp:effectExtent l="0" t="0" r="9525" b="0"/>
            <wp:docPr id="17" name="Рисунок 17" descr="C:\Users\Владелец\Desktop\Музеи ракушек МИРА\200_57_fixedheight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Владелец\Desktop\Музеи ракушек МИРА\200_57_fixedheight_00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35E" w:rsidRPr="005A7DBE" w:rsidRDefault="000B335E" w:rsidP="000B335E">
      <w:pPr>
        <w:spacing w:before="100" w:beforeAutospacing="1" w:after="100" w:afterAutospacing="1" w:line="240" w:lineRule="auto"/>
        <w:jc w:val="left"/>
      </w:pPr>
      <w:r w:rsidRPr="005A7DBE">
        <w:rPr>
          <w:noProof/>
        </w:rPr>
        <w:drawing>
          <wp:inline distT="0" distB="0" distL="0" distR="0" wp14:anchorId="405DF0CA" wp14:editId="6EEB5211">
            <wp:extent cx="962025" cy="723900"/>
            <wp:effectExtent l="0" t="0" r="9525" b="0"/>
            <wp:docPr id="18" name="Рисунок 18" descr="C:\Users\Владелец\Desktop\Музеи ракушек МИРА\200_57_fixedheight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ладелец\Desktop\Музеи ракушек МИРА\200_57_fixedheight_01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DBE">
        <w:t xml:space="preserve"> </w:t>
      </w:r>
      <w:r w:rsidRPr="005A7DBE">
        <w:rPr>
          <w:noProof/>
        </w:rPr>
        <w:drawing>
          <wp:inline distT="0" distB="0" distL="0" distR="0" wp14:anchorId="54B84A77" wp14:editId="3D0D8D79">
            <wp:extent cx="962025" cy="723900"/>
            <wp:effectExtent l="0" t="0" r="9525" b="0"/>
            <wp:docPr id="19" name="Рисунок 19" descr="C:\Users\Владелец\Desktop\Музеи ракушек МИРА\200_57_fixedheight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Владелец\Desktop\Музеи ракушек МИРА\200_57_fixedheight_01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DBE">
        <w:t xml:space="preserve"> </w:t>
      </w:r>
      <w:r w:rsidRPr="005A7DBE">
        <w:rPr>
          <w:noProof/>
        </w:rPr>
        <w:drawing>
          <wp:inline distT="0" distB="0" distL="0" distR="0" wp14:anchorId="4BF9376B" wp14:editId="32CFE342">
            <wp:extent cx="962025" cy="723900"/>
            <wp:effectExtent l="0" t="0" r="9525" b="0"/>
            <wp:docPr id="20" name="Рисунок 20" descr="C:\Users\Владелец\Desktop\Музеи ракушек МИРА\200_57_fixedheight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Владелец\Desktop\Музеи ракушек МИРА\200_57_fixedheight_01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DBE">
        <w:t xml:space="preserve"> </w:t>
      </w:r>
      <w:r w:rsidRPr="005A7DBE">
        <w:rPr>
          <w:noProof/>
        </w:rPr>
        <w:drawing>
          <wp:inline distT="0" distB="0" distL="0" distR="0" wp14:anchorId="6C4E1737" wp14:editId="0ADD9AAF">
            <wp:extent cx="962025" cy="723900"/>
            <wp:effectExtent l="0" t="0" r="9525" b="0"/>
            <wp:docPr id="21" name="Рисунок 21" descr="C:\Users\Владелец\Desktop\Музеи ракушек МИРА\200_57_fixedheight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ладелец\Desktop\Музеи ракушек МИРА\200_57_fixedheight_01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DBE">
        <w:t xml:space="preserve"> </w:t>
      </w:r>
      <w:r w:rsidRPr="005A7DBE">
        <w:rPr>
          <w:noProof/>
        </w:rPr>
        <w:drawing>
          <wp:inline distT="0" distB="0" distL="0" distR="0" wp14:anchorId="7283EF3B" wp14:editId="4A7DAB76">
            <wp:extent cx="962025" cy="723900"/>
            <wp:effectExtent l="0" t="0" r="9525" b="0"/>
            <wp:docPr id="22" name="Рисунок 22" descr="C:\Users\Владелец\Desktop\Музеи ракушек МИРА\200_57_fixedheight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Владелец\Desktop\Музеи ракушек МИРА\200_57_fixedheight_01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DBE">
        <w:t xml:space="preserve"> </w:t>
      </w:r>
      <w:r w:rsidRPr="005A7DBE">
        <w:rPr>
          <w:noProof/>
        </w:rPr>
        <w:drawing>
          <wp:inline distT="0" distB="0" distL="0" distR="0" wp14:anchorId="52279F77" wp14:editId="551D6AA7">
            <wp:extent cx="554990" cy="723900"/>
            <wp:effectExtent l="0" t="0" r="0" b="0"/>
            <wp:docPr id="23" name="Рисунок 23" descr="C:\Users\Владелец\Desktop\Музеи ракушек МИРА\200_57_fixedhe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ладелец\Desktop\Музеи ракушек МИРА\200_57_fixedheight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35E" w:rsidRPr="005A7DBE" w:rsidRDefault="000B335E" w:rsidP="000B335E">
      <w:pPr>
        <w:spacing w:before="100" w:beforeAutospacing="1" w:after="100" w:afterAutospacing="1" w:line="240" w:lineRule="auto"/>
        <w:jc w:val="left"/>
      </w:pPr>
      <w:proofErr w:type="spellStart"/>
      <w:r w:rsidRPr="005A7DBE">
        <w:t>Макарска</w:t>
      </w:r>
      <w:proofErr w:type="spellEnd"/>
      <w:r w:rsidRPr="005A7DBE">
        <w:t xml:space="preserve"> музей в Хорватии.</w:t>
      </w:r>
    </w:p>
    <w:p w:rsidR="000B335E" w:rsidRDefault="000B335E" w:rsidP="000B335E">
      <w:pPr>
        <w:spacing w:before="100" w:beforeAutospacing="1" w:after="100" w:afterAutospacing="1" w:line="240" w:lineRule="auto"/>
        <w:jc w:val="left"/>
      </w:pPr>
      <w:r w:rsidRPr="005A7DBE">
        <w:rPr>
          <w:noProof/>
        </w:rPr>
        <w:drawing>
          <wp:inline distT="0" distB="0" distL="0" distR="0" wp14:anchorId="173181E1" wp14:editId="615063DC">
            <wp:extent cx="1997765" cy="1331843"/>
            <wp:effectExtent l="0" t="0" r="2540" b="1905"/>
            <wp:docPr id="24" name="Рисунок 24" descr="C:\Users\Владелец\Desktop\Музеи ракушек МИРА\Макар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ладелец\Desktop\Музеи ракушек МИРА\Макарска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160" cy="133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DBE">
        <w:t xml:space="preserve">             </w:t>
      </w:r>
    </w:p>
    <w:p w:rsidR="000B335E" w:rsidRPr="005A7DBE" w:rsidRDefault="000B335E" w:rsidP="000B335E">
      <w:pPr>
        <w:spacing w:before="100" w:beforeAutospacing="1" w:after="100" w:afterAutospacing="1" w:line="240" w:lineRule="auto"/>
        <w:jc w:val="left"/>
      </w:pPr>
      <w:r w:rsidRPr="005A7DBE">
        <w:t xml:space="preserve">Музей раковин Литва  </w:t>
      </w:r>
      <w:r w:rsidRPr="005A7DBE">
        <w:rPr>
          <w:noProof/>
        </w:rPr>
        <w:drawing>
          <wp:inline distT="0" distB="0" distL="0" distR="0" wp14:anchorId="6AB57CB6" wp14:editId="4F7E377F">
            <wp:extent cx="874644" cy="1249491"/>
            <wp:effectExtent l="0" t="0" r="1905" b="8255"/>
            <wp:docPr id="25" name="Рисунок 25" descr="C:\Users\Владелец\Desktop\Музеи ракушек МИРА\Литва муз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Владелец\Desktop\Музеи ракушек МИРА\Литва музей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85" cy="125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DBE">
        <w:t xml:space="preserve">                 </w:t>
      </w:r>
    </w:p>
    <w:p w:rsidR="000B335E" w:rsidRPr="005A7DBE" w:rsidRDefault="000B335E" w:rsidP="000B335E">
      <w:pPr>
        <w:spacing w:before="100" w:beforeAutospacing="1" w:after="100" w:afterAutospacing="1" w:line="240" w:lineRule="auto"/>
        <w:jc w:val="left"/>
      </w:pPr>
      <w:r w:rsidRPr="005A7DBE">
        <w:t>Сегодня мы с вами узнали, что на разных материках Земного шара живут разные люди: в Америке – американцы; в Китае – китайцы, в Австралии – а</w:t>
      </w:r>
      <w:r w:rsidRPr="005A7DBE">
        <w:t>в</w:t>
      </w:r>
      <w:r w:rsidRPr="005A7DBE">
        <w:t>стралийцы, в Африке – африканцы. Все говорят на разных языках, но это не мешает дружить. Всех нас объединяет интерес к чудесам природы – раку</w:t>
      </w:r>
      <w:r w:rsidRPr="005A7DBE">
        <w:t>ш</w:t>
      </w:r>
      <w:r w:rsidRPr="005A7DBE">
        <w:t xml:space="preserve">кам. Люди разных стран создают Музеи морских раковин, </w:t>
      </w:r>
      <w:r w:rsidRPr="005A7DBE">
        <w:lastRenderedPageBreak/>
        <w:t>коллекционируют раковины и дают возможность увидеть все это другим людям. Что мы сег</w:t>
      </w:r>
      <w:r w:rsidRPr="005A7DBE">
        <w:t>о</w:t>
      </w:r>
      <w:r w:rsidRPr="005A7DBE">
        <w:t>дня и сделали.</w:t>
      </w:r>
    </w:p>
    <w:p w:rsidR="000B335E" w:rsidRPr="005A7DBE" w:rsidRDefault="000B335E" w:rsidP="000B335E">
      <w:pPr>
        <w:spacing w:before="100" w:beforeAutospacing="1" w:after="100" w:afterAutospacing="1" w:line="240" w:lineRule="auto"/>
        <w:jc w:val="left"/>
      </w:pPr>
      <w:r w:rsidRPr="005A7DBE">
        <w:t xml:space="preserve">А сейчас предлагаю вам выразить свое отношение к нашему путешествию: если вам понравилось, отпустите </w:t>
      </w:r>
      <w:r>
        <w:t>«</w:t>
      </w:r>
      <w:proofErr w:type="spellStart"/>
      <w:r w:rsidRPr="005A7DBE">
        <w:t>крабика</w:t>
      </w:r>
      <w:proofErr w:type="spellEnd"/>
      <w:r>
        <w:t>»</w:t>
      </w:r>
      <w:r w:rsidRPr="005A7DBE">
        <w:t xml:space="preserve"> в теплое море, а если не понр</w:t>
      </w:r>
      <w:r w:rsidRPr="005A7DBE">
        <w:t>а</w:t>
      </w:r>
      <w:r w:rsidRPr="005A7DBE">
        <w:t xml:space="preserve">вилось – оставьте </w:t>
      </w:r>
      <w:r>
        <w:t>«</w:t>
      </w:r>
      <w:proofErr w:type="spellStart"/>
      <w:r w:rsidRPr="005A7DBE">
        <w:t>крабика</w:t>
      </w:r>
      <w:proofErr w:type="spellEnd"/>
      <w:r>
        <w:t>»</w:t>
      </w:r>
      <w:r w:rsidRPr="005A7DBE">
        <w:t xml:space="preserve"> на берегу.</w:t>
      </w:r>
    </w:p>
    <w:p w:rsidR="000B335E" w:rsidRPr="005A7DBE" w:rsidRDefault="000B335E" w:rsidP="000B335E">
      <w:pPr>
        <w:spacing w:before="100" w:beforeAutospacing="1" w:after="100" w:afterAutospacing="1" w:line="240" w:lineRule="auto"/>
        <w:ind w:firstLine="708"/>
        <w:jc w:val="left"/>
      </w:pPr>
      <w:r w:rsidRPr="005A7DBE">
        <w:t>В каждой стране, где побывали, мы играли в любимые игры детей тех стран. Предлагаю поиграть в одну из любимых народных  игр русских детей «Ручеек». (Под музыку дети выходят из зала).</w:t>
      </w:r>
    </w:p>
    <w:p w:rsidR="000B335E" w:rsidRPr="00EA69AB" w:rsidRDefault="000B335E" w:rsidP="000B335E">
      <w:pPr>
        <w:spacing w:after="0" w:line="240" w:lineRule="auto"/>
        <w:jc w:val="center"/>
        <w:rPr>
          <w:b/>
        </w:rPr>
      </w:pPr>
      <w:r w:rsidRPr="00EA69AB">
        <w:rPr>
          <w:b/>
        </w:rPr>
        <w:t>Заключение.</w:t>
      </w:r>
    </w:p>
    <w:p w:rsidR="000B335E" w:rsidRPr="00EA69AB" w:rsidRDefault="000B335E" w:rsidP="000B335E">
      <w:pPr>
        <w:spacing w:after="0" w:line="240" w:lineRule="auto"/>
      </w:pPr>
      <w:r w:rsidRPr="00EA69AB">
        <w:t xml:space="preserve"> Стойкость пытливого отношения детей к коллекционированию зависит от того, культивируют взрослые это отношение к собирательству или относятся к нему равнодушно. Для выяснения позиции родителей мы провели анкетирование. </w:t>
      </w:r>
      <w:proofErr w:type="gramStart"/>
      <w:r w:rsidRPr="00EA69AB">
        <w:t>Р</w:t>
      </w:r>
      <w:r w:rsidRPr="00EA69AB">
        <w:t>е</w:t>
      </w:r>
      <w:r w:rsidRPr="00EA69AB">
        <w:t>зультаты анкетирования показали, что в 79% семей родители увлекались в де</w:t>
      </w:r>
      <w:r w:rsidRPr="00EA69AB">
        <w:t>т</w:t>
      </w:r>
      <w:r w:rsidRPr="00EA69AB">
        <w:t xml:space="preserve">стве коллекционированием (собирали марки, </w:t>
      </w:r>
      <w:proofErr w:type="spellStart"/>
      <w:r w:rsidRPr="00EA69AB">
        <w:t>календарики</w:t>
      </w:r>
      <w:proofErr w:type="spellEnd"/>
      <w:r w:rsidRPr="00EA69AB">
        <w:t>, стекляшки, солдат</w:t>
      </w:r>
      <w:r w:rsidRPr="00EA69AB">
        <w:t>и</w:t>
      </w:r>
      <w:r w:rsidRPr="00EA69AB">
        <w:t>ков, кукол, фото актеров, открытки, конфеты, фантики), 15% от общего числа опрошенных в настоящее время занимаются коллекционированием (открытки, машинки).</w:t>
      </w:r>
      <w:proofErr w:type="gramEnd"/>
      <w:r w:rsidRPr="00EA69AB">
        <w:t xml:space="preserve"> В 26% семей положительно относятся к коллекционированию, поо</w:t>
      </w:r>
      <w:r w:rsidRPr="00EA69AB">
        <w:t>щ</w:t>
      </w:r>
      <w:r w:rsidRPr="00EA69AB">
        <w:t>ряют интерес ребенка к собиранию каких-либо предметов, создают доброжел</w:t>
      </w:r>
      <w:r w:rsidRPr="00EA69AB">
        <w:t>а</w:t>
      </w:r>
      <w:r w:rsidRPr="00EA69AB">
        <w:t>тельную атмосферу, оказывают помощь ребенку (покупают энциклопедии, ра</w:t>
      </w:r>
      <w:r w:rsidRPr="00EA69AB">
        <w:t>с</w:t>
      </w:r>
      <w:r w:rsidRPr="00EA69AB">
        <w:t>краски, оформляют вместе коробки для коллекций). Но есть семьи – 68%, в к</w:t>
      </w:r>
      <w:r w:rsidRPr="00EA69AB">
        <w:t>о</w:t>
      </w:r>
      <w:r w:rsidRPr="00EA69AB">
        <w:t>торых родители частично интересуются увлечением ребенка, занимая позицию “чем бы дитя ни тешилось…” или же вообще не проявляют интереса к увлеч</w:t>
      </w:r>
      <w:r w:rsidRPr="00EA69AB">
        <w:t>е</w:t>
      </w:r>
      <w:r w:rsidRPr="00EA69AB">
        <w:t>ниям ребенка, не поощряют, не помогают, считая коллекционирование бесп</w:t>
      </w:r>
      <w:r w:rsidRPr="00EA69AB">
        <w:t>о</w:t>
      </w:r>
      <w:r w:rsidRPr="00EA69AB">
        <w:t>лезным занятием.</w:t>
      </w:r>
    </w:p>
    <w:p w:rsidR="000B335E" w:rsidRPr="00EA69AB" w:rsidRDefault="000B335E" w:rsidP="000B335E">
      <w:pPr>
        <w:spacing w:after="0" w:line="240" w:lineRule="auto"/>
      </w:pPr>
      <w:r w:rsidRPr="00EA69AB">
        <w:t>Но коллекционированием надо управлять, а вначале поддерживать и направлять познавательную деятельность ребенка. Следовательно, помощь родителей пр</w:t>
      </w:r>
      <w:r w:rsidRPr="00EA69AB">
        <w:t>о</w:t>
      </w:r>
      <w:r w:rsidRPr="00EA69AB">
        <w:t>сто необходима.</w:t>
      </w:r>
    </w:p>
    <w:p w:rsidR="000B335E" w:rsidRPr="00EA69AB" w:rsidRDefault="000B335E" w:rsidP="000B335E">
      <w:pPr>
        <w:spacing w:after="0" w:line="240" w:lineRule="auto"/>
      </w:pPr>
      <w:r w:rsidRPr="00EA69AB">
        <w:t>Чтобы помочь родителям понять, что коллекционирование – дело необычайно увлекательное, но в то же время серьезное и кропотливое, им была предложена классификация видов коллекционирования, консультации, направленные на формирование положительного отношения к данному виду деятельности</w:t>
      </w:r>
      <w:proofErr w:type="gramStart"/>
      <w:r w:rsidRPr="00EA69AB">
        <w:t>..</w:t>
      </w:r>
      <w:proofErr w:type="gramEnd"/>
    </w:p>
    <w:p w:rsidR="000B335E" w:rsidRDefault="000B335E" w:rsidP="000B335E">
      <w:pPr>
        <w:spacing w:after="0" w:line="240" w:lineRule="auto"/>
      </w:pPr>
    </w:p>
    <w:p w:rsidR="000B335E" w:rsidRPr="00EA69AB" w:rsidRDefault="000B335E" w:rsidP="000B335E">
      <w:pPr>
        <w:spacing w:after="0" w:line="240" w:lineRule="auto"/>
        <w:jc w:val="center"/>
        <w:rPr>
          <w:b/>
        </w:rPr>
      </w:pPr>
      <w:r w:rsidRPr="00EA69AB">
        <w:rPr>
          <w:b/>
        </w:rPr>
        <w:t>Список литературы</w:t>
      </w:r>
      <w:r w:rsidRPr="00EA69AB">
        <w:rPr>
          <w:b/>
        </w:rPr>
        <w:br w:type="textWrapping" w:clear="all"/>
      </w:r>
    </w:p>
    <w:p w:rsidR="000B335E" w:rsidRPr="00EA69AB" w:rsidRDefault="000B335E" w:rsidP="000B335E">
      <w:pPr>
        <w:spacing w:after="0" w:line="240" w:lineRule="auto"/>
      </w:pPr>
    </w:p>
    <w:p w:rsidR="000B335E" w:rsidRPr="00EA69AB" w:rsidRDefault="000B335E" w:rsidP="000B335E">
      <w:pPr>
        <w:pStyle w:val="a3"/>
        <w:numPr>
          <w:ilvl w:val="0"/>
          <w:numId w:val="3"/>
        </w:numPr>
        <w:spacing w:after="0" w:line="240" w:lineRule="auto"/>
      </w:pPr>
      <w:r w:rsidRPr="00EA69AB">
        <w:t>Обитатели прудов и аквариумов: исследуем подводный мир – М.: Изд-во ЭКСМО – Пресс, 2000.</w:t>
      </w:r>
    </w:p>
    <w:p w:rsidR="000B335E" w:rsidRPr="00EA69AB" w:rsidRDefault="000B335E" w:rsidP="000B335E">
      <w:pPr>
        <w:pStyle w:val="a3"/>
        <w:numPr>
          <w:ilvl w:val="0"/>
          <w:numId w:val="3"/>
        </w:numPr>
        <w:spacing w:after="0" w:line="240" w:lineRule="auto"/>
      </w:pPr>
      <w:proofErr w:type="spellStart"/>
      <w:r w:rsidRPr="008A11DD">
        <w:rPr>
          <w:b/>
        </w:rPr>
        <w:t>Буруковский</w:t>
      </w:r>
      <w:proofErr w:type="spellEnd"/>
      <w:r w:rsidRPr="008A11DD">
        <w:rPr>
          <w:b/>
        </w:rPr>
        <w:t xml:space="preserve"> </w:t>
      </w:r>
      <w:proofErr w:type="gramStart"/>
      <w:r w:rsidRPr="008A11DD">
        <w:rPr>
          <w:b/>
        </w:rPr>
        <w:t>Р.</w:t>
      </w:r>
      <w:proofErr w:type="gramEnd"/>
      <w:r w:rsidRPr="00EA69AB">
        <w:t xml:space="preserve"> О чем поют ракушки – М., 1998.</w:t>
      </w:r>
    </w:p>
    <w:p w:rsidR="000B335E" w:rsidRPr="00EA69AB" w:rsidRDefault="000B335E" w:rsidP="000B335E">
      <w:pPr>
        <w:pStyle w:val="a3"/>
        <w:numPr>
          <w:ilvl w:val="0"/>
          <w:numId w:val="3"/>
        </w:numPr>
        <w:spacing w:after="0" w:line="240" w:lineRule="auto"/>
      </w:pPr>
      <w:r w:rsidRPr="008A11DD">
        <w:rPr>
          <w:b/>
        </w:rPr>
        <w:t>Кочеткова Н.И.</w:t>
      </w:r>
      <w:r w:rsidRPr="00EA69AB">
        <w:t xml:space="preserve">, Парамонова И.М. Они должны жить. – </w:t>
      </w:r>
      <w:proofErr w:type="gramStart"/>
      <w:r w:rsidRPr="00EA69AB">
        <w:t>С-П</w:t>
      </w:r>
      <w:proofErr w:type="gramEnd"/>
      <w:r w:rsidRPr="00EA69AB">
        <w:t>., 1998.</w:t>
      </w:r>
    </w:p>
    <w:p w:rsidR="000B335E" w:rsidRPr="00EA69AB" w:rsidRDefault="000B335E" w:rsidP="000B335E">
      <w:pPr>
        <w:pStyle w:val="a3"/>
        <w:numPr>
          <w:ilvl w:val="0"/>
          <w:numId w:val="3"/>
        </w:numPr>
        <w:spacing w:after="0" w:line="240" w:lineRule="auto"/>
      </w:pPr>
      <w:r w:rsidRPr="008A11DD">
        <w:rPr>
          <w:b/>
        </w:rPr>
        <w:t xml:space="preserve">Харченко В. </w:t>
      </w:r>
      <w:r w:rsidRPr="00EA69AB">
        <w:t>Слезы моллюска. Ж</w:t>
      </w:r>
      <w:r>
        <w:t>урна</w:t>
      </w:r>
      <w:r w:rsidRPr="00EA69AB">
        <w:t>л “Химия и жизнь”, № 11, 1979.</w:t>
      </w:r>
    </w:p>
    <w:p w:rsidR="000B335E" w:rsidRDefault="000B335E" w:rsidP="000B335E">
      <w:pPr>
        <w:pStyle w:val="a3"/>
        <w:numPr>
          <w:ilvl w:val="0"/>
          <w:numId w:val="3"/>
        </w:numPr>
        <w:spacing w:after="0" w:line="240" w:lineRule="auto"/>
      </w:pPr>
      <w:r w:rsidRPr="008A11DD">
        <w:rPr>
          <w:b/>
        </w:rPr>
        <w:lastRenderedPageBreak/>
        <w:t xml:space="preserve">Рыжова Н.А. , Логинова Л.В., </w:t>
      </w:r>
      <w:proofErr w:type="spellStart"/>
      <w:r w:rsidRPr="008A11DD">
        <w:rPr>
          <w:b/>
        </w:rPr>
        <w:t>Данюкова</w:t>
      </w:r>
      <w:proofErr w:type="spellEnd"/>
      <w:r>
        <w:t xml:space="preserve"> </w:t>
      </w:r>
      <w:r w:rsidRPr="008A11DD">
        <w:rPr>
          <w:b/>
        </w:rPr>
        <w:t>А.И</w:t>
      </w:r>
      <w:r>
        <w:t>. Мин</w:t>
      </w:r>
      <w:proofErr w:type="gramStart"/>
      <w:r>
        <w:t>и-</w:t>
      </w:r>
      <w:proofErr w:type="gramEnd"/>
      <w:r>
        <w:t xml:space="preserve"> музей в детском саду. –М. </w:t>
      </w:r>
      <w:proofErr w:type="spellStart"/>
      <w:r>
        <w:t>Линка</w:t>
      </w:r>
      <w:proofErr w:type="spellEnd"/>
      <w:r>
        <w:t xml:space="preserve">- Пресс, 2008.      </w:t>
      </w:r>
    </w:p>
    <w:p w:rsidR="000B335E" w:rsidRDefault="000B335E" w:rsidP="000B335E">
      <w:pPr>
        <w:pStyle w:val="a3"/>
        <w:numPr>
          <w:ilvl w:val="0"/>
          <w:numId w:val="3"/>
        </w:numPr>
        <w:spacing w:after="0" w:line="240" w:lineRule="auto"/>
      </w:pPr>
      <w:r w:rsidRPr="008A11DD">
        <w:rPr>
          <w:b/>
        </w:rPr>
        <w:t xml:space="preserve">Рыжова Н.А. </w:t>
      </w:r>
      <w:r w:rsidRPr="00EA69AB">
        <w:t>“</w:t>
      </w:r>
      <w:r w:rsidRPr="008A11DD">
        <w:rPr>
          <w:iCs/>
        </w:rPr>
        <w:t>Как стать коллекционером</w:t>
      </w:r>
      <w:r w:rsidRPr="00EA69AB">
        <w:t>” (журнал “Игра и дети” №4-2004г.)</w:t>
      </w:r>
    </w:p>
    <w:p w:rsidR="000B335E" w:rsidRDefault="000B335E" w:rsidP="000B335E">
      <w:pPr>
        <w:pStyle w:val="a3"/>
        <w:numPr>
          <w:ilvl w:val="0"/>
          <w:numId w:val="3"/>
        </w:numPr>
        <w:spacing w:after="0" w:line="240" w:lineRule="auto"/>
      </w:pPr>
      <w:r>
        <w:t>Интернет- ресурсы.</w:t>
      </w:r>
    </w:p>
    <w:p w:rsidR="00AF1B35" w:rsidRDefault="00AF1B35">
      <w:bookmarkStart w:id="0" w:name="_GoBack"/>
      <w:bookmarkEnd w:id="0"/>
    </w:p>
    <w:sectPr w:rsidR="00AF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7pt;height:11.7pt" o:bullet="t">
        <v:imagedata r:id="rId1" o:title="msoD3C5"/>
      </v:shape>
    </w:pict>
  </w:numPicBullet>
  <w:abstractNum w:abstractNumId="0">
    <w:nsid w:val="0A911588"/>
    <w:multiLevelType w:val="hybridMultilevel"/>
    <w:tmpl w:val="902C8F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A6D1D"/>
    <w:multiLevelType w:val="hybridMultilevel"/>
    <w:tmpl w:val="74F8D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F6C83"/>
    <w:multiLevelType w:val="multilevel"/>
    <w:tmpl w:val="5234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63"/>
    <w:rsid w:val="000B335E"/>
    <w:rsid w:val="008F4263"/>
    <w:rsid w:val="00A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5E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3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5E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3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microsoft.com/office/2007/relationships/stylesWithEffects" Target="stylesWithEffect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1764</Words>
  <Characters>10060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2014-07-03T07:29:00Z</dcterms:created>
  <dcterms:modified xsi:type="dcterms:W3CDTF">2014-07-03T07:30:00Z</dcterms:modified>
</cp:coreProperties>
</file>