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4" w:rsidRPr="00440634" w:rsidRDefault="00440634" w:rsidP="00A37A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Развитие связной речи детей среднего</w:t>
      </w:r>
      <w:r w:rsidR="00A37A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дошкольного</w:t>
      </w:r>
      <w:r w:rsidRPr="004406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возраста</w:t>
      </w:r>
    </w:p>
    <w:p w:rsidR="00E71792" w:rsidRDefault="00E71792" w:rsidP="00E71792">
      <w:pPr>
        <w:pStyle w:val="a3"/>
      </w:pPr>
      <w:r>
        <w:t xml:space="preserve">В среднем дошкольном возрасте все задачи речевого развития (воспитание звуковой культуры речи, словарная работа, формирование грамматического строя речи, развитие связной речи) приобретают </w:t>
      </w:r>
      <w:proofErr w:type="gramStart"/>
      <w:r>
        <w:t>важное значение</w:t>
      </w:r>
      <w:proofErr w:type="gramEnd"/>
      <w:r>
        <w:t>.</w:t>
      </w:r>
    </w:p>
    <w:p w:rsidR="00E71792" w:rsidRDefault="00E71792" w:rsidP="00E71792">
      <w:pPr>
        <w:pStyle w:val="a3"/>
      </w:pPr>
      <w:r>
        <w:t xml:space="preserve">Задачи по обогащению и уточнению словаря тесно связаны с задачами по развитию связной речи. Детям даются </w:t>
      </w:r>
      <w:proofErr w:type="gramStart"/>
      <w:r>
        <w:t>словарные</w:t>
      </w:r>
      <w:proofErr w:type="gramEnd"/>
      <w:r>
        <w:t xml:space="preserve"> упражнения, и тут же предлагается задание на описание или рассказывание. Очень важно, чтоб задания не </w:t>
      </w:r>
      <w:proofErr w:type="gramStart"/>
      <w:r>
        <w:t>отделялись</w:t>
      </w:r>
      <w:proofErr w:type="gramEnd"/>
      <w:r>
        <w:t xml:space="preserve"> друг от друга по времени. Только что дети называли отдельные предметы, их признаки, действия, и тут же  они составляют писание игрушки (предмета), повторяют эти качества, признаки, действия – получается связное высказывание.</w:t>
      </w:r>
    </w:p>
    <w:p w:rsidR="00E71792" w:rsidRDefault="00E71792" w:rsidP="00E71792">
      <w:pPr>
        <w:pStyle w:val="a3"/>
      </w:pPr>
      <w:r>
        <w:t>Такие моменты, когда сознание детей направляется на правильное изложение высказывания, когда дети овладевают способом изложения мысли в правильной и точной форме, очень важны именно в среднем дошкольном возрасте.</w:t>
      </w:r>
    </w:p>
    <w:p w:rsidR="00E71792" w:rsidRDefault="00E71792" w:rsidP="00E71792">
      <w:pPr>
        <w:pStyle w:val="a3"/>
      </w:pPr>
      <w:r>
        <w:t xml:space="preserve">На занятиях для средней группы закрепляется работа по формированию грамматического строя речи, которая проводилась и в младшей группе, однако задания усложняются, а отсюда и высказывания детей становятся </w:t>
      </w:r>
      <w:proofErr w:type="gramStart"/>
      <w:r>
        <w:t>более связными</w:t>
      </w:r>
      <w:proofErr w:type="gramEnd"/>
      <w:r>
        <w:t>.</w:t>
      </w:r>
    </w:p>
    <w:p w:rsidR="00E71792" w:rsidRDefault="00E71792" w:rsidP="00E71792">
      <w:pPr>
        <w:pStyle w:val="a3"/>
      </w:pPr>
      <w:r>
        <w:t xml:space="preserve">К </w:t>
      </w:r>
      <w:proofErr w:type="gramStart"/>
      <w:r>
        <w:t>примеру</w:t>
      </w:r>
      <w:proofErr w:type="gramEnd"/>
      <w:r>
        <w:t xml:space="preserve"> занятие, на котором дети учатся ориентироваться на окончание слов при согласовании существительных и прилагательных в роде.</w:t>
      </w:r>
    </w:p>
    <w:p w:rsidR="00E71792" w:rsidRDefault="00E71792" w:rsidP="00E71792">
      <w:pPr>
        <w:pStyle w:val="a3"/>
      </w:pPr>
      <w:r>
        <w:t>Воспитатель говорит детям: «Кот большой, черный, усатый. Кошка черная, пушистая, большая. Догадайтесь, о ком эти слова: «Большая, усатая, сердитая? Правильно – о кошке. Кошка большая и усатая, а кот… (большой и усатый). Затем воспитатель показывает две игрушки (зайцы), один из них большой, а другой маленький. «Как можно назвать маленького зайца по-другому? (зайка, зайчонок, заинька). Затем воспитатель предлагает рассказать о зайцах (один заяц большой, пушистый, а зайчонок маленький, пушистенький).</w:t>
      </w:r>
    </w:p>
    <w:p w:rsidR="00E71792" w:rsidRDefault="00E71792" w:rsidP="00E71792">
      <w:pPr>
        <w:pStyle w:val="a3"/>
      </w:pPr>
      <w:r>
        <w:t xml:space="preserve">Таким образом, на </w:t>
      </w:r>
      <w:proofErr w:type="gramStart"/>
      <w:r>
        <w:t>занятиях</w:t>
      </w:r>
      <w:proofErr w:type="gramEnd"/>
      <w:r>
        <w:t xml:space="preserve"> по развитию связной речи задания органически соединяются с лексическими, грамматическими упражнениями, переход от одной части занятия к другой проходит в естественной форме, живо и эмоционально, с теми же игрушками, предметами, словами, которые дети слышали в первой части занятия.</w:t>
      </w:r>
    </w:p>
    <w:p w:rsidR="00E71792" w:rsidRDefault="00E71792" w:rsidP="00E71792">
      <w:pPr>
        <w:pStyle w:val="a3"/>
      </w:pPr>
      <w:r>
        <w:t>Задания по звуковой культуре речи в средней группе усложняются, дети учатся произносить различные интонации. Им дается задание повторить за воспитателем небольшой рассказ, они повторяют и интонации воспитателя, а некоторые дети начинают отходить от подражания и дают свои собственные интонации. Благодаря таким упражнениям развивается интонационная выразительность, совершенствуется темп речи, дикция, звукопроизношение.</w:t>
      </w:r>
    </w:p>
    <w:p w:rsidR="00E71792" w:rsidRDefault="00E71792" w:rsidP="00E71792">
      <w:pPr>
        <w:pStyle w:val="a3"/>
      </w:pPr>
      <w:r>
        <w:t>Например, на фланелеграфе появляется девочка Таня. «Идет Таня с прогулки домой и видит – около забора сидит котенок и жалобно мяукает, вот так: «Мяу-мяу». Как мяукает котенок? (дети повторяют).  Взяла Танечка котенка на руки и понесла домой. Дома налила в блюдце молока. Обрадовался котенок и замяукал радостно. Как он мяукал? (дети повторяют радостную интонацию). Прибежала собачка Жучка и стала громко лаять на котенка: «</w:t>
      </w:r>
      <w:proofErr w:type="spellStart"/>
      <w:r>
        <w:t>Аф-аф</w:t>
      </w:r>
      <w:proofErr w:type="spellEnd"/>
      <w:r>
        <w:t xml:space="preserve">». Повторите дети, как Жучка громко лаяла. Рассердился котенок, выгнул </w:t>
      </w:r>
      <w:r>
        <w:lastRenderedPageBreak/>
        <w:t>спину дугой и сердито замяукал (дети повторяют соответствующую интонацию). Испугалась Жучка и убежала. Затем воспитатель  еще раз  повторяет звукоподражание «мяу-мяу» с разной интонацией и предлагает детям рассказать про Таню и котенка. Так у детей закрепляется навык рассказывания</w:t>
      </w:r>
      <w:proofErr w:type="gramStart"/>
      <w:r>
        <w:t xml:space="preserve"> .</w:t>
      </w:r>
      <w:proofErr w:type="gramEnd"/>
    </w:p>
    <w:p w:rsidR="00C07E6E" w:rsidRPr="00375338" w:rsidRDefault="00C07E6E">
      <w:pPr>
        <w:rPr>
          <w:rFonts w:ascii="Times New Roman" w:hAnsi="Times New Roman" w:cs="Times New Roman"/>
        </w:rPr>
      </w:pPr>
    </w:p>
    <w:sectPr w:rsidR="00C07E6E" w:rsidRPr="00375338" w:rsidSect="00C0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38"/>
    <w:rsid w:val="00375338"/>
    <w:rsid w:val="00393E77"/>
    <w:rsid w:val="00440634"/>
    <w:rsid w:val="004F3B3E"/>
    <w:rsid w:val="005A2BDA"/>
    <w:rsid w:val="008A2B7C"/>
    <w:rsid w:val="00A37A21"/>
    <w:rsid w:val="00C07E6E"/>
    <w:rsid w:val="00E71792"/>
    <w:rsid w:val="00F4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E"/>
  </w:style>
  <w:style w:type="paragraph" w:styleId="1">
    <w:name w:val="heading 1"/>
    <w:basedOn w:val="a"/>
    <w:link w:val="10"/>
    <w:uiPriority w:val="9"/>
    <w:qFormat/>
    <w:rsid w:val="00440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5</cp:revision>
  <dcterms:created xsi:type="dcterms:W3CDTF">2015-04-19T11:52:00Z</dcterms:created>
  <dcterms:modified xsi:type="dcterms:W3CDTF">2015-04-19T12:03:00Z</dcterms:modified>
</cp:coreProperties>
</file>