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(коммуникация, обучение грамоте, познание)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Тема «Поможем Незнайке»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ind w:right="3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ind w:right="3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Ильина ЕБ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2765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формировать способность детей в обучении коллективного придумывания и  рассказывания сказки по предметным картинкам;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 - развивать воображение через узнавание реальных предметов по их неполному контурному изображению;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закрепить правила дорожного движения  (двигаться только на зелёный сигнал светофора).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развивать навыки  ориентировки на плоскости с учётом цветовых ориентиров.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другу;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-формировать навыки совместной деятельности детей при обучении рассказывания.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карточки с неполным контурным изображением транспорта;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рабочий лист на каждого ребёнка с изображением   карты  города Светофоров;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- 6 предметных картинок для составления сказки.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B92765">
        <w:rPr>
          <w:rFonts w:ascii="Times New Roman" w:hAnsi="Times New Roman" w:cs="Times New Roman"/>
          <w:sz w:val="28"/>
          <w:szCs w:val="28"/>
        </w:rPr>
        <w:t xml:space="preserve"> Наш Незнайка собирается лететь в космическое путешествие. А на чём лучше ему лететь? (На ракете.) Чтобы добраться до ракеты, он должен пройти через город Светофоров и у каждого светофора выполнить задание.  Только потом снова двигаться дальше. Но  Незнайка  может и не выполнить задания, потому что  многого не знает. Давайте ему поможем.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Вот карта  города Светофоров.  Найдите на карте Незнайку. На какой свет светофора мы будем двигаться вместе с Незнайкой? (Зелёный.)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Но чтобы отправиться в путь нам нужно подкрепиться, поэтому Незнайка угощает нас конфетами.  Давайте проведём  упражнение для язычка, которое так и называется «Конфета».  Я напомню его вам:   язычок    поочерёдно упирается то в правую, то в  левую щеку,  затем  плавно очерчивает  круг с внутренней стороны губ. Нужно сделать  по 5-6 кругов   в одну и другую сторону. (Дети проводят упражнение)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lastRenderedPageBreak/>
        <w:t xml:space="preserve">             Нам пора в путь. Проведите фломастером дорожку от Незнайки к   ближайшему светофору с зелёным огоньком и положите фломастер.   Вот первое задание. Назовите первый звук в слове «АВТОБУС». ( Дети называют звук «а»). Это звук гласный или согласный? ( Гласный).  Назовите последний звук в этом слове. (Дети называют звук «с»). Это звук гласный или согласный? (Согласный). Разделите слово «МАШИНА» на слоги. ( Дети делят данное  слово  на три слога).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            Двигаемся дальше. (Дети  проводят фломастером дорожку к следующему светофору.) На этой остановке мы должны произнести предложение: «МЫ ПОМОГАЕМ НЕЗНАЙКЕ»  вопросительно, потом шёпотом, а затем радостно. (После выполнения этого задания  дети снова переключают своё внимание на  карту города и проводят дорожку к следующему   светофору с зелёным огоньком).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А здесь нам нужно придумать предложение со словом «СВЕТОФОР».      </w:t>
      </w:r>
      <w:proofErr w:type="gramStart"/>
      <w:r w:rsidRPr="00B92765">
        <w:rPr>
          <w:rFonts w:ascii="Times New Roman" w:hAnsi="Times New Roman" w:cs="Times New Roman"/>
          <w:sz w:val="28"/>
          <w:szCs w:val="28"/>
        </w:rPr>
        <w:t>(У светофора три света.</w:t>
      </w:r>
      <w:proofErr w:type="gramEnd"/>
      <w:r w:rsidRPr="00B92765">
        <w:rPr>
          <w:rFonts w:ascii="Times New Roman" w:hAnsi="Times New Roman" w:cs="Times New Roman"/>
          <w:sz w:val="28"/>
          <w:szCs w:val="28"/>
        </w:rPr>
        <w:t xml:space="preserve"> Мы увидели светофор. Светофор включил красный свет. Мы  переходим дорогу на зелёный свет светофора.  Светофор помогает нам переходить дорогу. </w:t>
      </w:r>
      <w:proofErr w:type="gramStart"/>
      <w:r w:rsidRPr="00B92765">
        <w:rPr>
          <w:rFonts w:ascii="Times New Roman" w:hAnsi="Times New Roman" w:cs="Times New Roman"/>
          <w:sz w:val="28"/>
          <w:szCs w:val="28"/>
        </w:rPr>
        <w:t>Светофор- помощник для пешеходов и водителей.)</w:t>
      </w:r>
      <w:proofErr w:type="gramEnd"/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Следующая остановка называется «ВОЛШЕБНЫЕ КАРТИНКИ». Нам нужно узнать,   какой транспорт здесь нарисован. </w:t>
      </w:r>
      <w:proofErr w:type="gramStart"/>
      <w:r w:rsidRPr="00B92765">
        <w:rPr>
          <w:rFonts w:ascii="Times New Roman" w:hAnsi="Times New Roman" w:cs="Times New Roman"/>
          <w:sz w:val="28"/>
          <w:szCs w:val="28"/>
        </w:rPr>
        <w:t>(Педагог показывает  детям карточки с неполным контурным изображением транспорта.</w:t>
      </w:r>
      <w:proofErr w:type="gramEnd"/>
      <w:r w:rsidRPr="00B9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765">
        <w:rPr>
          <w:rFonts w:ascii="Times New Roman" w:hAnsi="Times New Roman" w:cs="Times New Roman"/>
          <w:sz w:val="28"/>
          <w:szCs w:val="28"/>
        </w:rPr>
        <w:t>После выполнения этого задания дети снова ведут дорожку  к следующему  светофору с зелёным огоньком.)</w:t>
      </w:r>
      <w:proofErr w:type="gramEnd"/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      Мы остановились у светофора, чтобы выполнить зарядку и зарядиться терпением для дальнейшего пути.  (Проводится физкультурная минутка.)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1, 2, 3 вокруг себя повернись и в ракету превратись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1, 2, 3 вокруг себя повернись и в машину превратись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1, 2, 3 вокруг себя повернись в пароход превратись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1, 2, 3 вокруг себя повернись в мотоцикл превратись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1, 2, 3 вокруг себя повернись и в ребёнка превратись.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Найдите глазками следующий светофор с зелёным огоньком и проведите к нему дорожку. Эта остановка называется «СКАЗОЧНАЯ». Здесь нам нужно придумать одну общую сказку по предметным картинкам. (Дети рассматривают предложенные  картинки и сочиняют сказку.)  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lastRenderedPageBreak/>
        <w:t>Жил был грузовичок. У него не было одного колёсика, поэтому дети не хотели с ним играть. Он всё стоял и стоял на полочке. Ему было очень грустно. Однажды он решил поискать себе друга и отправился в путь. На своём пути он встретил барабан. Барабан не захотел дружить с грузовичком без колёсика и громко забарабанил. Потом грузовичку встретился мяч. Мяч тоже не захотел дружить с таким грузовичком и быстро укатился.  Клоун,  увидев  грузовичка без колёс, стал громко смеяться над ним. А юла от возмущения закрутилась так, что долго не могла остановиться. Грузовичок загрустил ещё больше. Но однажды он встретил пирамидку. Она была очень доброй и согласилась дружить с ним. Пирамидка подарила грузовичку своё  колёсико. Грузовичок был очень рад, ведь теперь у него появился  настоящий и надёжный  друг.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Незнайке очень понравилась ваша сказка. Молодцы, ребята. Нам осталось довести Незнайку до последнего светофора. (Дети ведут фломастером дорожку к последнему светофору с зелёным огоньком.)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 xml:space="preserve">Вот мы и у ракеты. С нашей помощью Незнайка теперь может полететь в космическое путешествие. Незнайка всех вас очень благодарит.  А как вы думаете, ребята, какие сказочные планеты может встретить Незнайка на своём пути? (Ответы детей) </w:t>
      </w:r>
    </w:p>
    <w:p w:rsidR="00B92765" w:rsidRPr="00B92765" w:rsidRDefault="00B92765" w:rsidP="00B927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765">
        <w:rPr>
          <w:rFonts w:ascii="Times New Roman" w:hAnsi="Times New Roman" w:cs="Times New Roman"/>
          <w:sz w:val="28"/>
          <w:szCs w:val="28"/>
        </w:rPr>
        <w:t>Теперь подрисуйте к ракете огонь  и давайте все вместе скажем «ОДИН, ДВА, ТРИ, ПУСК!»  Счастливого пути, Незнайка!</w:t>
      </w: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rPr>
          <w:rFonts w:ascii="Times New Roman" w:hAnsi="Times New Roman" w:cs="Times New Roman"/>
          <w:sz w:val="28"/>
          <w:szCs w:val="28"/>
        </w:rPr>
      </w:pPr>
    </w:p>
    <w:p w:rsidR="00B92765" w:rsidRPr="00B92765" w:rsidRDefault="00B92765" w:rsidP="00B92765">
      <w:pPr>
        <w:shd w:val="clear" w:color="auto" w:fill="FFFFFF"/>
        <w:ind w:left="1320" w:right="6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65" w:rsidRPr="00B92765" w:rsidRDefault="00B92765" w:rsidP="00B92765">
      <w:pPr>
        <w:shd w:val="clear" w:color="auto" w:fill="FFFFFF"/>
        <w:ind w:left="1320" w:right="6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2765" w:rsidRDefault="00B92765" w:rsidP="00B92765">
      <w:pPr>
        <w:shd w:val="clear" w:color="auto" w:fill="FFFFFF"/>
        <w:spacing w:line="418" w:lineRule="exact"/>
        <w:ind w:left="1320" w:right="653"/>
        <w:jc w:val="center"/>
        <w:outlineLvl w:val="0"/>
        <w:rPr>
          <w:b/>
          <w:sz w:val="32"/>
          <w:szCs w:val="32"/>
        </w:rPr>
      </w:pPr>
    </w:p>
    <w:p w:rsidR="00B92765" w:rsidRDefault="00B92765" w:rsidP="00B92765">
      <w:pPr>
        <w:shd w:val="clear" w:color="auto" w:fill="FFFFFF"/>
        <w:spacing w:line="418" w:lineRule="exact"/>
        <w:ind w:left="1320" w:right="653"/>
        <w:jc w:val="center"/>
        <w:outlineLvl w:val="0"/>
        <w:rPr>
          <w:b/>
          <w:sz w:val="32"/>
          <w:szCs w:val="32"/>
        </w:rPr>
      </w:pPr>
    </w:p>
    <w:p w:rsidR="002841B4" w:rsidRDefault="002841B4"/>
    <w:sectPr w:rsidR="0028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2765"/>
    <w:rsid w:val="002841B4"/>
    <w:rsid w:val="00B9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2015-04-19T10:48:00Z</dcterms:created>
  <dcterms:modified xsi:type="dcterms:W3CDTF">2015-04-19T10:54:00Z</dcterms:modified>
</cp:coreProperties>
</file>