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40" w:rsidRPr="00CB6E40" w:rsidRDefault="00CB6E40" w:rsidP="00CB6E40">
      <w:pPr>
        <w:jc w:val="center"/>
        <w:rPr>
          <w:b/>
          <w:i/>
          <w:sz w:val="28"/>
          <w:szCs w:val="28"/>
        </w:rPr>
      </w:pPr>
      <w:r w:rsidRPr="00CB6E40">
        <w:rPr>
          <w:b/>
          <w:i/>
          <w:sz w:val="28"/>
          <w:szCs w:val="28"/>
        </w:rPr>
        <w:t>Работа с родителями</w:t>
      </w:r>
    </w:p>
    <w:p w:rsidR="00CB6E40" w:rsidRDefault="00CB6E40" w:rsidP="00CB6E40">
      <w:pPr>
        <w:jc w:val="center"/>
        <w:rPr>
          <w:b/>
          <w:i/>
          <w:sz w:val="28"/>
          <w:szCs w:val="28"/>
        </w:rPr>
      </w:pPr>
      <w:r w:rsidRPr="00CB6E40">
        <w:rPr>
          <w:b/>
          <w:i/>
          <w:sz w:val="28"/>
          <w:szCs w:val="28"/>
        </w:rPr>
        <w:t>Консультация</w:t>
      </w:r>
      <w:r>
        <w:rPr>
          <w:b/>
          <w:i/>
          <w:sz w:val="28"/>
          <w:szCs w:val="28"/>
        </w:rPr>
        <w:t xml:space="preserve"> для родителей</w:t>
      </w:r>
      <w:r>
        <w:rPr>
          <w:b/>
          <w:i/>
          <w:sz w:val="28"/>
          <w:szCs w:val="28"/>
        </w:rPr>
        <w:br/>
      </w:r>
      <w:r w:rsidRPr="00CB6E40">
        <w:rPr>
          <w:b/>
          <w:i/>
          <w:sz w:val="28"/>
          <w:szCs w:val="28"/>
        </w:rPr>
        <w:t>на тему:</w:t>
      </w:r>
      <w:r w:rsidRPr="00CB6E40">
        <w:rPr>
          <w:b/>
          <w:i/>
          <w:sz w:val="28"/>
          <w:szCs w:val="28"/>
        </w:rPr>
        <w:br/>
        <w:t>«Как победить застенчивость»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>Цель: расширить представления родителей о способах и методах преодоления застенчивости.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>Можно ли ребенку справиться с застенчивостью и как это сделать?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</w:t>
      </w:r>
      <w:r>
        <w:rPr>
          <w:rFonts w:ascii="Georgia" w:hAnsi="Georgia"/>
          <w:sz w:val="24"/>
          <w:szCs w:val="24"/>
        </w:rPr>
        <w:t>хо, и не замечаем их достижений, х</w:t>
      </w:r>
      <w:r w:rsidRPr="00CB6E40">
        <w:rPr>
          <w:rFonts w:ascii="Georgia" w:hAnsi="Georgia"/>
          <w:sz w:val="24"/>
          <w:szCs w:val="24"/>
        </w:rPr>
        <w:t xml:space="preserve">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</w:t>
      </w:r>
      <w:r>
        <w:rPr>
          <w:rFonts w:ascii="Georgia" w:hAnsi="Georgia"/>
          <w:sz w:val="24"/>
          <w:szCs w:val="24"/>
        </w:rPr>
        <w:t xml:space="preserve">открыто, но потребности у них в </w:t>
      </w:r>
      <w:r w:rsidRPr="00CB6E40">
        <w:rPr>
          <w:rFonts w:ascii="Georgia" w:hAnsi="Georgia"/>
          <w:sz w:val="24"/>
          <w:szCs w:val="24"/>
        </w:rPr>
        <w:t>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>Следующая задача - 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CB6E40">
        <w:rPr>
          <w:rFonts w:ascii="Georgia" w:hAnsi="Georgia"/>
          <w:sz w:val="24"/>
          <w:szCs w:val="24"/>
        </w:rPr>
        <w:t>Лего</w:t>
      </w:r>
      <w:proofErr w:type="spellEnd"/>
      <w:r w:rsidRPr="00CB6E40">
        <w:rPr>
          <w:rFonts w:ascii="Georgia" w:hAnsi="Georgia"/>
          <w:sz w:val="24"/>
          <w:szCs w:val="24"/>
        </w:rPr>
        <w:t>», сделайте их одушевленными и наделите вредным характером, который мешает ребенку справиться с задачей.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</w:t>
      </w:r>
      <w:r w:rsidRPr="00CB6E40">
        <w:rPr>
          <w:rFonts w:ascii="Georgia" w:hAnsi="Georgia"/>
          <w:sz w:val="24"/>
          <w:szCs w:val="24"/>
        </w:rPr>
        <w:lastRenderedPageBreak/>
        <w:t>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proofErr w:type="gramStart"/>
      <w:r w:rsidRPr="00CB6E40">
        <w:rPr>
          <w:rFonts w:ascii="Georgia" w:hAnsi="Georgia"/>
          <w:sz w:val="24"/>
          <w:szCs w:val="24"/>
        </w:rPr>
        <w:t>Рас</w:t>
      </w:r>
      <w:r>
        <w:rPr>
          <w:rFonts w:ascii="Georgia" w:hAnsi="Georgia"/>
          <w:sz w:val="24"/>
          <w:szCs w:val="24"/>
        </w:rPr>
        <w:t>крепощению эмоциональной сферы, л</w:t>
      </w:r>
      <w:r w:rsidRPr="00CB6E40">
        <w:rPr>
          <w:rFonts w:ascii="Georgia" w:hAnsi="Georgia"/>
          <w:sz w:val="24"/>
          <w:szCs w:val="24"/>
        </w:rPr>
        <w:t>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  <w:proofErr w:type="gramEnd"/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CB6E40">
        <w:rPr>
          <w:rFonts w:ascii="Georgia" w:hAnsi="Georgia"/>
          <w:sz w:val="24"/>
          <w:szCs w:val="24"/>
        </w:rPr>
        <w:t>со</w:t>
      </w:r>
      <w:proofErr w:type="gramEnd"/>
      <w:r w:rsidRPr="00CB6E40">
        <w:rPr>
          <w:rFonts w:ascii="Georgia" w:hAnsi="Georgia"/>
          <w:sz w:val="24"/>
          <w:szCs w:val="24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CB6E40" w:rsidRPr="00CB6E40" w:rsidRDefault="00CB6E40" w:rsidP="00CB6E40">
      <w:pPr>
        <w:rPr>
          <w:rFonts w:ascii="Georgia" w:hAnsi="Georgia"/>
          <w:sz w:val="24"/>
          <w:szCs w:val="24"/>
        </w:rPr>
      </w:pPr>
      <w:r w:rsidRPr="00CB6E40">
        <w:rPr>
          <w:rFonts w:ascii="Georgia" w:hAnsi="Georgia"/>
          <w:sz w:val="24"/>
          <w:szCs w:val="24"/>
        </w:rPr>
        <w:t xml:space="preserve">Литература: Ю. Б. </w:t>
      </w:r>
      <w:proofErr w:type="spellStart"/>
      <w:r w:rsidRPr="00CB6E40">
        <w:rPr>
          <w:rFonts w:ascii="Georgia" w:hAnsi="Georgia"/>
          <w:sz w:val="24"/>
          <w:szCs w:val="24"/>
        </w:rPr>
        <w:t>Гиппенрейтер</w:t>
      </w:r>
      <w:proofErr w:type="spellEnd"/>
      <w:r w:rsidRPr="00CB6E40">
        <w:rPr>
          <w:rFonts w:ascii="Georgia" w:hAnsi="Georgia"/>
          <w:sz w:val="24"/>
          <w:szCs w:val="24"/>
        </w:rPr>
        <w:t xml:space="preserve"> «Общаться с ребенком. Как?», М: </w:t>
      </w:r>
      <w:proofErr w:type="spellStart"/>
      <w:r w:rsidRPr="00CB6E40">
        <w:rPr>
          <w:rFonts w:ascii="Georgia" w:hAnsi="Georgia"/>
          <w:sz w:val="24"/>
          <w:szCs w:val="24"/>
        </w:rPr>
        <w:t>ЧеРо</w:t>
      </w:r>
      <w:proofErr w:type="spellEnd"/>
      <w:r w:rsidRPr="00CB6E40">
        <w:rPr>
          <w:rFonts w:ascii="Georgia" w:hAnsi="Georgia"/>
          <w:sz w:val="24"/>
          <w:szCs w:val="24"/>
        </w:rPr>
        <w:t>, 2002г.</w:t>
      </w:r>
    </w:p>
    <w:p w:rsidR="00464ADD" w:rsidRDefault="00464ADD" w:rsidP="00CB6E40"/>
    <w:sectPr w:rsidR="00464ADD" w:rsidSect="0046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40"/>
    <w:rsid w:val="00464ADD"/>
    <w:rsid w:val="00CB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DD"/>
  </w:style>
  <w:style w:type="paragraph" w:styleId="2">
    <w:name w:val="heading 2"/>
    <w:basedOn w:val="a"/>
    <w:link w:val="20"/>
    <w:uiPriority w:val="9"/>
    <w:qFormat/>
    <w:rsid w:val="00CB6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6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6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E40"/>
  </w:style>
  <w:style w:type="paragraph" w:customStyle="1" w:styleId="stx">
    <w:name w:val="stx"/>
    <w:basedOn w:val="a"/>
    <w:rsid w:val="00CB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6E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2014-03-10T12:24:00Z</dcterms:created>
  <dcterms:modified xsi:type="dcterms:W3CDTF">2014-03-10T12:30:00Z</dcterms:modified>
</cp:coreProperties>
</file>