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02" w:rsidRPr="003C1A9E" w:rsidRDefault="00990D02" w:rsidP="003C1A9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C1A9E">
        <w:rPr>
          <w:rFonts w:ascii="Times New Roman" w:hAnsi="Times New Roman" w:cs="Times New Roman"/>
          <w:b/>
          <w:sz w:val="32"/>
          <w:szCs w:val="32"/>
          <w:lang w:eastAsia="ru-RU"/>
        </w:rPr>
        <w:t>Сценарий развлечения для детей старшей и подготовительной групп «Первое апреля</w:t>
      </w:r>
      <w:r w:rsidR="003C1A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C1A9E">
        <w:rPr>
          <w:rFonts w:ascii="Times New Roman" w:hAnsi="Times New Roman" w:cs="Times New Roman"/>
          <w:b/>
          <w:sz w:val="32"/>
          <w:szCs w:val="32"/>
          <w:lang w:eastAsia="ru-RU"/>
        </w:rPr>
        <w:t>-</w:t>
      </w:r>
      <w:r w:rsidR="003C1A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C1A9E">
        <w:rPr>
          <w:rFonts w:ascii="Times New Roman" w:hAnsi="Times New Roman" w:cs="Times New Roman"/>
          <w:b/>
          <w:sz w:val="32"/>
          <w:szCs w:val="32"/>
          <w:lang w:eastAsia="ru-RU"/>
        </w:rPr>
        <w:t>никому не верю»</w:t>
      </w:r>
    </w:p>
    <w:p w:rsidR="00990D02" w:rsidRPr="003C1A9E" w:rsidRDefault="003C1A9E" w:rsidP="003C1A9E">
      <w:pPr>
        <w:pStyle w:val="a4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</w:t>
      </w:r>
      <w:r w:rsidRPr="003C1A9E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990D02" w:rsidRPr="003C1A9E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(сценарий развлечения для детей старшей и подготовительной групп)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Все дети входят в зал и становятся в круг. Их встречает Ведущая.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“Всем, всем, всем! Приветствуем Вас! В добрый час!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Добро пожаловать! Входите! Всё тут готово для потех!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Танцуйте, пойте, веселитесь и пусть, царит повсюду смех”.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Сегодня вы пришли на праздник Смеха. Предлагаю всем поздороваться с соседом, чем я скажу.</w:t>
      </w:r>
    </w:p>
    <w:p w:rsidR="00990D02" w:rsidRPr="00632988" w:rsidRDefault="00990D02" w:rsidP="003C1A9E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Проводится игра «Здравствуйте»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(под музыку все гуляют, по команде ведущего «здороваются» руками, носами, ушами, животами, спинками, ногами, щеками и т. д.)</w:t>
      </w:r>
      <w:proofErr w:type="gramEnd"/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: В народе говорят: “Первое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апреля—никому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не верю! ”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Потому что: 1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апреля—это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юмор, 1 апреля—это шутка,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1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апреля—это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смех и улыбки на ваших лицах!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Начнём наш праздник с весёлой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песни про улыбку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90D02" w:rsidRPr="00632988" w:rsidRDefault="00990D02" w:rsidP="003C1A9E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Дети исполняют песню “Улыбка”.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Что-то за праздник без народа? Что за праздник без гостей?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Заходи любой, попробуй рассмешить своих друзей!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Забегает Клоун </w:t>
      </w:r>
      <w:proofErr w:type="spellStart"/>
      <w:proofErr w:type="gramStart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в</w:t>
      </w:r>
      <w:proofErr w:type="gramEnd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штанах с большими карманами. Он бегает по залу, суетится.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Здравствуйте! Я клоун </w:t>
      </w: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! Как хочется поиграть? А вам нравятся игры? Сейчас узнаем!</w:t>
      </w:r>
    </w:p>
    <w:p w:rsidR="003C1A9E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Прошу тех, кто любит игры и шутки, говорить громко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-Я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!</w:t>
      </w:r>
      <w:r w:rsidR="003C1A9E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</w:t>
      </w:r>
      <w:r w:rsidR="003C1A9E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так! </w:t>
      </w:r>
    </w:p>
    <w:p w:rsidR="003C1A9E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Кто любит игры?</w:t>
      </w:r>
    </w:p>
    <w:p w:rsidR="003C1A9E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- Кто любит мультики?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Жевательные резинки?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Стирательные</w:t>
      </w:r>
      <w:proofErr w:type="spellEnd"/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резинки?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Корзинки?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Пирожное?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Мороженое?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Шоколад?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Мармелад?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Клад?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А подзатыльники?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Кто любит загорать?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Кто любит орать?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Купаться в грязной луже?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Кто не моет уши?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Петь и танцевать? </w:t>
      </w:r>
    </w:p>
    <w:p w:rsidR="003C1A9E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А как летать? 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Ну что ж, тогда поиграем детвора.</w:t>
      </w:r>
    </w:p>
    <w:p w:rsidR="00990D02" w:rsidRPr="00632988" w:rsidRDefault="00990D02" w:rsidP="003C1A9E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Проводится игра “Перелети на шарике”.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(все становятся в круг, </w:t>
      </w: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 ведущая бросают детям по шарику, кто поймал – бежит вокруг круга, встает на место, подбрасывает шарик вверх.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Кто поймал – бежит вокруг круга и т. д.)</w:t>
      </w:r>
      <w:proofErr w:type="gramEnd"/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Ведущий.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А теперь, </w:t>
      </w: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послушай шуточную песню</w:t>
      </w:r>
      <w:r w:rsidR="003C1A9E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-танец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в исполнении детей.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Юморина к нам пришла, нам веселье принесла!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Всех попросим подпевать и немного поплясать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 тогда наверняка не взгрустнется нам пока.</w:t>
      </w:r>
    </w:p>
    <w:p w:rsidR="00990D02" w:rsidRPr="00632988" w:rsidRDefault="00990D02" w:rsidP="003C1A9E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З</w:t>
      </w:r>
      <w:r w:rsidR="003C1A9E"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вучит песня «Если б был я…»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Если вам смешинка в рот вдруг случайно попадёт,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Не сердитесь, не </w:t>
      </w:r>
      <w:proofErr w:type="gramStart"/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ворчите</w:t>
      </w:r>
      <w:proofErr w:type="gramEnd"/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хохочите, хохочите!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Ведущий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 А не послушать ли нам шутки на полминутки?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Небылицы в лицах сидят в светлицах,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Щёлкают орешки, да творят насмешки.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Хотите знать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какие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? А вот такие!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Несколько ребят подготовительной группы читают шутки-малютки.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Выходят </w:t>
      </w: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двое детей: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1. «Чего ты исцарапанный? », - Денис меня спросил.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 я вчерашним вечером кота в корыте мыл.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2. А я не исцарапанный, хоть вымыл своего,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1. Но ты же не выкручивал и не сушил его!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Выходит пять детей (мальчик, мама, папа, сестра, брат)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Полдня рисовал я красавца-коня, и все за рисунок хвалили меня.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Сначала мне мама сказала словечко: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Мама: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Чудесная, </w:t>
      </w: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Мишенька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вышла овечка.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Но с тем же рисунком я к папе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пришёл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 папа сказал мне: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Папа: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Отличный козёл.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Потом похвалила малышка-сестрёнка.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Сестрёнка: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Ты очень хорошего сделал котёнка.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И братец мой старший меня похвалил, зевнул и сказал: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Брат: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Неплохой крокодил!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Выходят двое детей (мама и мальчик)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Мама: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Где же яблоко, Андрюша?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Яблоко давно я скушал.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Мама: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Ты не мыл его, похоже?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Я с него очистил кожу.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Мама: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Молодец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ты стал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какой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Я давно уже такой.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Мама: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А куда очистки дел?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Мальчик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Ах, очистки… тоже съел.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Улыбнитесь: Саши, Маши, Коли, Нины и Наташи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Из любого уголка пусть доносится: ха-ха!</w:t>
      </w:r>
    </w:p>
    <w:p w:rsidR="00990D02" w:rsidRPr="00632988" w:rsidRDefault="003C1A9E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Смех и юмор, </w:t>
      </w:r>
      <w:proofErr w:type="spellStart"/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веселины</w:t>
      </w:r>
      <w:proofErr w:type="spellEnd"/>
      <w:r w:rsidR="00990D02"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-заменяют витамины!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Тяпа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(берет фотоаппарат) Предлагаю поиграть в игру «Как у дяди Трифона». Становитесь все в круг и повторяйте за мной. А в конце нужно сделать смешную позу или смешное лицо. А я буду фотографировать!</w:t>
      </w:r>
    </w:p>
    <w:p w:rsidR="00990D02" w:rsidRPr="00632988" w:rsidRDefault="00990D02" w:rsidP="005D1CB9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 игру «Как у дяди Трифона»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«Как у дяди Трифона было восемь сыновей,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Было восемь сыновей, было восемь дочерей.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Вот с такими вот ушами, вот с такими вот глазами,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Вот с такими вот зубами, вот с такой головой.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Они сидели и не ели, друг на друга все глядели.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Друг на друга все глядели. Разом делали вот так! 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(все замерли в смешных позах)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играет с шариком.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а что это у тебя?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Это? Это волейбольный мяч!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Какой же это мяч? Это воздушный шарик.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А-а-а-а! Попались! 1 апреля – никому не верю! Только с этим шариком тоже можно играть в волейбол. Не верите? Тогда становитесь по командам!</w:t>
      </w:r>
    </w:p>
    <w:p w:rsidR="00990D02" w:rsidRPr="00632988" w:rsidRDefault="00990D02" w:rsidP="005D1CB9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Проводится игра «</w:t>
      </w: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Шаробол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(Ведущая и </w:t>
      </w: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натягивают веревку вдоль зала.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Команда подготовительной группы встает в шеренгу с одной стороны, команда старшей группы – с другой стороны.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Они бросают через натянутую веревку шары друг другу)</w:t>
      </w:r>
      <w:proofErr w:type="gramEnd"/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Сегодня все наоборот, вверх тормашками, задом наперед. И игры у нас необычные. В волейбол играли? А теперь объявляю футбол. Мне нужно по три футболиста от каждой группы.</w:t>
      </w:r>
    </w:p>
    <w:p w:rsidR="00990D02" w:rsidRPr="00632988" w:rsidRDefault="00990D02" w:rsidP="005D1CB9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Проводится игра «Забей в ворота»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(один – на воротах, двое детей ногами пытаются забить гол шариком в ворота соперников)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смешно роется в своих больших карманах.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Тапя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что ты там ищешь?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Что-что? Третью ногу!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Да откуда же у тебя может быть три ноги? У тебя их две! Вот и у детей тоже по две.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Что, у всех две? Ну-ка, ну-ка…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(ползает на коленках, хватает детей за ноги, ищет под стулом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Правда, две! Эх, это меня мой друг Клоун Вася обманул. Он сказал, что если я съем всю кашу на завтрак, то у меня тут же вырастет третья нога! Это же так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здорово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! Я бы сразу стал бегать быстрее всех!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Наверное, он имел в виду такую игру под названием «Три ноги». Сейчас мы в нее поиграем.</w:t>
      </w:r>
    </w:p>
    <w:p w:rsidR="00990D02" w:rsidRPr="00632988" w:rsidRDefault="00990D02" w:rsidP="005D1CB9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Проводится игра - соревнование «Три ноги»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(Дети становятся парами, кладут руки на плечи друг к другу, а на соседние ноги ведущая им надевает канцелярскую резинку.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Кто вперед оббежит вокруг стула)</w:t>
      </w:r>
      <w:bookmarkStart w:id="0" w:name="_GoBack"/>
      <w:bookmarkEnd w:id="0"/>
      <w:proofErr w:type="gramEnd"/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Тяпа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На трех ногах вы хорошо бегаете. А задом наперед умеете? Тогда вставайте!</w:t>
      </w:r>
    </w:p>
    <w:p w:rsidR="00990D02" w:rsidRPr="00632988" w:rsidRDefault="00990D02" w:rsidP="005D1CB9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Проводится игра-соревнование «Задом наперед»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(встают на четвереньки, до стула – головой вперед, обратно – ногами вперед)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тащит мешок</w:t>
      </w:r>
      <w:r w:rsidR="005D1CB9"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Ну-ка, посмотри, хорошо ли я выгляжу?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Ты выглядишь просто замечательно! А что у тебя в мешке?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 Я сегодня готовился к вам в гости и не знал, что надеть. Вот, взял с собой все!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Ты уже и так красивый. А вот ребятам не мешало бы приодеться. Предлагаю поиграть в игру «Мешок с вещами»</w:t>
      </w:r>
    </w:p>
    <w:p w:rsidR="00990D02" w:rsidRPr="00632988" w:rsidRDefault="00990D02" w:rsidP="005D1CB9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Проводится игра «Мешок с вещами»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(Два участника с завязанными глазами.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По команде достают из мешка какую-нибудь вещь и надевают на себя)</w:t>
      </w:r>
      <w:proofErr w:type="gramEnd"/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Тяпа</w:t>
      </w:r>
      <w:proofErr w:type="spellEnd"/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Какие вы стали красивые! Теперь вы мне все должны по конфете! Да я пошутил! Это я вам принес конфеты для веселого настроения. Вот держите (раздают) А мне пора!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Желаю смеяться всем вам веселей</w:t>
      </w:r>
      <w:proofErr w:type="gramEnd"/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Улыбка всегда чтоб была до ушей.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 если чуть-чуть загрустите – меня к себе в гости зовите!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До свидания! (</w:t>
      </w:r>
      <w:r w:rsidRPr="00632988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уходит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990D02" w:rsidRPr="00632988" w:rsidRDefault="00990D02" w:rsidP="003C1A9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63298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А я объявляю смешную дискотеку. Танцуют все!</w:t>
      </w:r>
    </w:p>
    <w:p w:rsidR="00990D02" w:rsidRPr="00632988" w:rsidRDefault="00990D02" w:rsidP="005D1CB9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98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Дискотека</w:t>
      </w:r>
    </w:p>
    <w:p w:rsidR="00C93C44" w:rsidRPr="00632988" w:rsidRDefault="00C93C44" w:rsidP="003C1A9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93C44" w:rsidRPr="0063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A"/>
    <w:rsid w:val="003C1A9E"/>
    <w:rsid w:val="005D1CB9"/>
    <w:rsid w:val="00632988"/>
    <w:rsid w:val="00990D02"/>
    <w:rsid w:val="00C93C44"/>
    <w:rsid w:val="00D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2015-03-29T14:30:00Z</cp:lastPrinted>
  <dcterms:created xsi:type="dcterms:W3CDTF">2015-03-29T14:00:00Z</dcterms:created>
  <dcterms:modified xsi:type="dcterms:W3CDTF">2015-03-29T14:32:00Z</dcterms:modified>
</cp:coreProperties>
</file>