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54" w:rsidRDefault="00F26D54" w:rsidP="00622B15">
      <w:pPr>
        <w:rPr>
          <w:rFonts w:ascii="Times New Roman" w:hAnsi="Times New Roman"/>
          <w:b/>
          <w:color w:val="0070C0"/>
          <w:sz w:val="32"/>
          <w:szCs w:val="32"/>
        </w:rPr>
      </w:pPr>
      <w:r w:rsidRPr="00F26D54">
        <w:rPr>
          <w:rFonts w:ascii="Times New Roman" w:hAnsi="Times New Roman"/>
          <w:b/>
          <w:color w:val="0070C0"/>
          <w:sz w:val="32"/>
          <w:szCs w:val="32"/>
        </w:rPr>
        <w:t xml:space="preserve">                 КОНСУЛЬТАЦИЯ ДЛЯ ВОСПИТАТЕЛЕ</w:t>
      </w:r>
      <w:r>
        <w:rPr>
          <w:rFonts w:ascii="Times New Roman" w:hAnsi="Times New Roman"/>
          <w:b/>
          <w:color w:val="0070C0"/>
          <w:sz w:val="32"/>
          <w:szCs w:val="32"/>
        </w:rPr>
        <w:t>Й</w:t>
      </w:r>
    </w:p>
    <w:p w:rsidR="00F26D54" w:rsidRPr="00F26D54" w:rsidRDefault="00F26D54" w:rsidP="00622B15">
      <w:pPr>
        <w:rPr>
          <w:rFonts w:ascii="Times New Roman" w:hAnsi="Times New Roman"/>
          <w:b/>
          <w:color w:val="0070C0"/>
          <w:sz w:val="32"/>
          <w:szCs w:val="32"/>
        </w:rPr>
      </w:pPr>
      <w:r w:rsidRPr="00F26D54">
        <w:rPr>
          <w:rFonts w:ascii="Times New Roman" w:hAnsi="Times New Roman"/>
          <w:b/>
          <w:color w:val="0070C0"/>
          <w:sz w:val="32"/>
          <w:szCs w:val="32"/>
        </w:rPr>
        <w:t>Педагогические условия развития личностной готовности детей к обучению в школе и коррекции ее недостатков</w:t>
      </w:r>
    </w:p>
    <w:p w:rsidR="001D734E" w:rsidRPr="00622B15" w:rsidRDefault="001D734E" w:rsidP="00622B15">
      <w:pPr>
        <w:rPr>
          <w:sz w:val="28"/>
          <w:szCs w:val="28"/>
        </w:rPr>
      </w:pPr>
      <w:r w:rsidRPr="00622B15">
        <w:rPr>
          <w:bCs/>
          <w:i/>
          <w:iCs/>
          <w:sz w:val="28"/>
          <w:szCs w:val="28"/>
        </w:rPr>
        <w:t xml:space="preserve"> Личностная готовность -</w:t>
      </w:r>
      <w:r w:rsidRPr="00622B15">
        <w:rPr>
          <w:sz w:val="28"/>
          <w:szCs w:val="28"/>
        </w:rPr>
        <w:t xml:space="preserve"> формирование у ребенка готовности к принятию новой социальной позиции – положения школьника, имеющего круг прав и обязанностей. Ребенок готов к школе, если школьное обучение привлекает его не внешней стороной, а возможностью получать новые знания. Личностная готовность предполагает и развитие эмоциональной устойчивости у ребенка, на фоне которой возможно развитие учебной деятельности.</w:t>
      </w:r>
    </w:p>
    <w:p w:rsidR="00C648D8" w:rsidRPr="001D734E" w:rsidRDefault="001D734E" w:rsidP="00F37E5B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F452D7" w:rsidRPr="001D734E">
        <w:rPr>
          <w:sz w:val="28"/>
          <w:szCs w:val="28"/>
        </w:rPr>
        <w:t xml:space="preserve">удущий школьник должен обладать рядом навыков, таких как общение </w:t>
      </w:r>
      <w:proofErr w:type="gramStart"/>
      <w:r w:rsidR="00F452D7" w:rsidRPr="001D734E">
        <w:rPr>
          <w:sz w:val="28"/>
          <w:szCs w:val="28"/>
        </w:rPr>
        <w:t>со</w:t>
      </w:r>
      <w:proofErr w:type="gramEnd"/>
      <w:r w:rsidR="00F452D7" w:rsidRPr="001D734E">
        <w:rPr>
          <w:sz w:val="28"/>
          <w:szCs w:val="28"/>
        </w:rPr>
        <w:t xml:space="preserve"> взрослыми и ровесниками, нахождение своего места в группе детей; знанием определенных норм и правил поведения и общения; умением верно оценить свои реальные и потенциальные возможности (способность к самооценке). Наибольшие сложности, как правило, испытывают дети, не посещавшие детский сад, круг общения которых ограничен близкими взрослыми, а опыт совместной деятельности и общения со сверстниками незначительный. Разработка и испытание конкретных психодиагностических методик, позволяющих исследовать личностную готовность ребенка к школе, а также цикла развивающих заняти</w:t>
      </w:r>
      <w:r>
        <w:rPr>
          <w:sz w:val="28"/>
          <w:szCs w:val="28"/>
        </w:rPr>
        <w:t xml:space="preserve">й - следующий этап работы. </w:t>
      </w:r>
      <w:r w:rsidR="00F452D7" w:rsidRPr="001D734E">
        <w:rPr>
          <w:sz w:val="28"/>
          <w:szCs w:val="28"/>
        </w:rPr>
        <w:t xml:space="preserve"> Чтобы раскрыть содержание личностной готовности, необходимо обратиться к самому понятию личность, основным личностным новообразованиям дошкольного возраста.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5040"/>
      </w:tblGrid>
      <w:tr w:rsidR="00C648D8" w:rsidRPr="001D734E" w:rsidTr="00C648D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D8" w:rsidRPr="00F37E5B" w:rsidRDefault="00C648D8">
            <w:pPr>
              <w:jc w:val="center"/>
              <w:rPr>
                <w:bCs/>
                <w:sz w:val="28"/>
                <w:szCs w:val="28"/>
              </w:rPr>
            </w:pPr>
            <w:r w:rsidRPr="00F37E5B">
              <w:rPr>
                <w:sz w:val="28"/>
                <w:szCs w:val="28"/>
              </w:rPr>
              <w:t xml:space="preserve">        </w:t>
            </w:r>
            <w:r w:rsidRPr="00F37E5B">
              <w:rPr>
                <w:bCs/>
                <w:sz w:val="28"/>
                <w:szCs w:val="28"/>
              </w:rPr>
              <w:t>ФИЗИЧЕСКАЯ  ГОТОВНОСТЬ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D8" w:rsidRPr="00F37E5B" w:rsidRDefault="00C648D8">
            <w:pPr>
              <w:jc w:val="center"/>
              <w:rPr>
                <w:bCs/>
                <w:sz w:val="28"/>
                <w:szCs w:val="28"/>
              </w:rPr>
            </w:pPr>
            <w:r w:rsidRPr="00F37E5B">
              <w:rPr>
                <w:bCs/>
                <w:sz w:val="28"/>
                <w:szCs w:val="28"/>
              </w:rPr>
              <w:t>ПСИХОЛОГИЧЕСКАЯ ГОТОВНОСТЬ</w:t>
            </w:r>
          </w:p>
        </w:tc>
      </w:tr>
      <w:tr w:rsidR="00C648D8" w:rsidRPr="001D734E" w:rsidTr="00C648D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D8" w:rsidRPr="00F26D54" w:rsidRDefault="00C648D8" w:rsidP="00F26D54">
            <w:pPr>
              <w:numPr>
                <w:ilvl w:val="0"/>
                <w:numId w:val="1"/>
              </w:numPr>
              <w:tabs>
                <w:tab w:val="num" w:pos="1582"/>
              </w:tabs>
              <w:spacing w:after="0" w:line="240" w:lineRule="auto"/>
              <w:ind w:left="240" w:hanging="240"/>
              <w:jc w:val="both"/>
              <w:rPr>
                <w:sz w:val="28"/>
                <w:szCs w:val="28"/>
              </w:rPr>
            </w:pPr>
            <w:r w:rsidRPr="00F37E5B">
              <w:rPr>
                <w:bCs/>
                <w:sz w:val="28"/>
                <w:szCs w:val="28"/>
              </w:rPr>
              <w:t xml:space="preserve">Физиологическая </w:t>
            </w:r>
            <w:r w:rsidRPr="00F37E5B">
              <w:rPr>
                <w:sz w:val="28"/>
                <w:szCs w:val="28"/>
              </w:rPr>
              <w:t xml:space="preserve"> </w:t>
            </w:r>
          </w:p>
          <w:p w:rsidR="00C648D8" w:rsidRPr="00F37E5B" w:rsidRDefault="00C648D8" w:rsidP="00C648D8">
            <w:pPr>
              <w:numPr>
                <w:ilvl w:val="0"/>
                <w:numId w:val="1"/>
              </w:numPr>
              <w:tabs>
                <w:tab w:val="num" w:pos="1582"/>
              </w:tabs>
              <w:spacing w:after="0" w:line="240" w:lineRule="auto"/>
              <w:ind w:left="240" w:hanging="240"/>
              <w:jc w:val="both"/>
              <w:rPr>
                <w:sz w:val="28"/>
                <w:szCs w:val="28"/>
              </w:rPr>
            </w:pPr>
            <w:r w:rsidRPr="00F37E5B">
              <w:rPr>
                <w:bCs/>
                <w:sz w:val="28"/>
                <w:szCs w:val="28"/>
              </w:rPr>
              <w:t>Физическая и умственная</w:t>
            </w:r>
            <w:r w:rsidRPr="00F37E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D8" w:rsidRPr="00F37E5B" w:rsidRDefault="00C648D8" w:rsidP="00C648D8">
            <w:pPr>
              <w:numPr>
                <w:ilvl w:val="0"/>
                <w:numId w:val="1"/>
              </w:numPr>
              <w:tabs>
                <w:tab w:val="num" w:pos="1582"/>
              </w:tabs>
              <w:spacing w:after="0" w:line="240" w:lineRule="auto"/>
              <w:ind w:left="195" w:hanging="195"/>
              <w:rPr>
                <w:sz w:val="28"/>
                <w:szCs w:val="28"/>
              </w:rPr>
            </w:pPr>
            <w:r w:rsidRPr="00F37E5B">
              <w:rPr>
                <w:bCs/>
                <w:sz w:val="28"/>
                <w:szCs w:val="28"/>
              </w:rPr>
              <w:t>Личностная готовность</w:t>
            </w:r>
            <w:r w:rsidRPr="00F37E5B">
              <w:rPr>
                <w:sz w:val="28"/>
                <w:szCs w:val="28"/>
              </w:rPr>
              <w:t xml:space="preserve"> </w:t>
            </w:r>
          </w:p>
          <w:p w:rsidR="00C648D8" w:rsidRPr="00F37E5B" w:rsidRDefault="00C648D8" w:rsidP="00C648D8">
            <w:pPr>
              <w:numPr>
                <w:ilvl w:val="0"/>
                <w:numId w:val="1"/>
              </w:numPr>
              <w:tabs>
                <w:tab w:val="num" w:pos="1582"/>
              </w:tabs>
              <w:spacing w:after="0" w:line="240" w:lineRule="auto"/>
              <w:ind w:left="195" w:hanging="195"/>
              <w:rPr>
                <w:sz w:val="28"/>
                <w:szCs w:val="28"/>
              </w:rPr>
            </w:pPr>
            <w:r w:rsidRPr="00F37E5B">
              <w:rPr>
                <w:bCs/>
                <w:sz w:val="28"/>
                <w:szCs w:val="28"/>
              </w:rPr>
              <w:t>Интеллектуально - познавательная</w:t>
            </w:r>
            <w:r w:rsidRPr="00F37E5B">
              <w:rPr>
                <w:sz w:val="28"/>
                <w:szCs w:val="28"/>
              </w:rPr>
              <w:t xml:space="preserve"> </w:t>
            </w:r>
          </w:p>
          <w:p w:rsidR="00C648D8" w:rsidRPr="00F37E5B" w:rsidRDefault="00C648D8">
            <w:pPr>
              <w:rPr>
                <w:sz w:val="28"/>
                <w:szCs w:val="28"/>
              </w:rPr>
            </w:pPr>
            <w:r w:rsidRPr="00F37E5B">
              <w:rPr>
                <w:sz w:val="28"/>
                <w:szCs w:val="28"/>
              </w:rPr>
              <w:t xml:space="preserve">-          </w:t>
            </w:r>
            <w:r w:rsidRPr="00F37E5B">
              <w:rPr>
                <w:bCs/>
                <w:sz w:val="28"/>
                <w:szCs w:val="28"/>
              </w:rPr>
              <w:t>Эмоционально - волевая готовность</w:t>
            </w:r>
            <w:r w:rsidRPr="00F37E5B">
              <w:rPr>
                <w:sz w:val="28"/>
                <w:szCs w:val="28"/>
              </w:rPr>
              <w:t xml:space="preserve"> </w:t>
            </w:r>
          </w:p>
        </w:tc>
      </w:tr>
    </w:tbl>
    <w:p w:rsidR="001D734E" w:rsidRPr="001D734E" w:rsidRDefault="001D734E" w:rsidP="001D734E">
      <w:pPr>
        <w:rPr>
          <w:sz w:val="28"/>
          <w:szCs w:val="28"/>
        </w:rPr>
      </w:pPr>
    </w:p>
    <w:p w:rsidR="00F37E5B" w:rsidRDefault="001D734E" w:rsidP="00F37E5B">
      <w:pPr>
        <w:jc w:val="both"/>
        <w:rPr>
          <w:b/>
          <w:sz w:val="28"/>
          <w:szCs w:val="28"/>
        </w:rPr>
      </w:pPr>
      <w:r w:rsidRPr="001D734E">
        <w:rPr>
          <w:sz w:val="28"/>
          <w:szCs w:val="28"/>
        </w:rPr>
        <w:t xml:space="preserve">Переходный период от </w:t>
      </w:r>
      <w:proofErr w:type="gramStart"/>
      <w:r w:rsidRPr="001D734E">
        <w:rPr>
          <w:sz w:val="28"/>
          <w:szCs w:val="28"/>
        </w:rPr>
        <w:t>дошкольного</w:t>
      </w:r>
      <w:proofErr w:type="gramEnd"/>
      <w:r w:rsidRPr="001D734E">
        <w:rPr>
          <w:sz w:val="28"/>
          <w:szCs w:val="28"/>
        </w:rPr>
        <w:t xml:space="preserve"> к школьному детству считается наиболее сложным и у</w:t>
      </w:r>
      <w:r w:rsidR="00F37E5B">
        <w:rPr>
          <w:sz w:val="28"/>
          <w:szCs w:val="28"/>
        </w:rPr>
        <w:t>язвимым.</w:t>
      </w:r>
      <w:r w:rsidRPr="001D734E">
        <w:rPr>
          <w:sz w:val="28"/>
          <w:szCs w:val="28"/>
        </w:rPr>
        <w:t xml:space="preserve"> С какими же проблемами мы,  сталкиваются педагоги  при обеспечении </w:t>
      </w:r>
      <w:r w:rsidRPr="001D734E">
        <w:rPr>
          <w:b/>
          <w:sz w:val="28"/>
          <w:szCs w:val="28"/>
        </w:rPr>
        <w:t>преемственности детского сада и школы?</w:t>
      </w:r>
    </w:p>
    <w:p w:rsidR="00F37E5B" w:rsidRPr="00F37E5B" w:rsidRDefault="001D734E" w:rsidP="00F37E5B">
      <w:pPr>
        <w:jc w:val="both"/>
        <w:rPr>
          <w:b/>
          <w:sz w:val="28"/>
          <w:szCs w:val="28"/>
        </w:rPr>
      </w:pPr>
      <w:r w:rsidRPr="001D734E">
        <w:rPr>
          <w:b/>
          <w:sz w:val="28"/>
          <w:szCs w:val="28"/>
        </w:rPr>
        <w:lastRenderedPageBreak/>
        <w:t>1.</w:t>
      </w:r>
      <w:r w:rsidRPr="001D734E">
        <w:rPr>
          <w:sz w:val="28"/>
          <w:szCs w:val="28"/>
        </w:rPr>
        <w:t xml:space="preserve">  Одной из проблем является выбор школы для обучения ребёнка и выбор программы обучения, так  как родители не компетентны в выборе образовательных программ.  </w:t>
      </w:r>
    </w:p>
    <w:p w:rsidR="00F37E5B" w:rsidRDefault="001D734E" w:rsidP="00F37E5B">
      <w:pPr>
        <w:ind w:firstLine="708"/>
        <w:jc w:val="both"/>
        <w:rPr>
          <w:sz w:val="28"/>
          <w:szCs w:val="28"/>
        </w:rPr>
      </w:pPr>
      <w:r w:rsidRPr="001D734E">
        <w:rPr>
          <w:b/>
          <w:sz w:val="28"/>
          <w:szCs w:val="28"/>
        </w:rPr>
        <w:t>2. Тревожит и проблема</w:t>
      </w:r>
      <w:r w:rsidRPr="001D734E">
        <w:rPr>
          <w:sz w:val="28"/>
          <w:szCs w:val="28"/>
        </w:rPr>
        <w:t xml:space="preserve"> завышенных требований родителей к готовности ребёнка к школьному обучению. Родители хотят, что бы при поступлении в школу ребёнок бегло читал, оперировал цифрами. И приходится содержание дошкольного образования выстраивать в "школьной" логике - практикуется раннее обучение детей подготовительных групп письму, чтению, усложнённой математике, вместо развития познавательных процессов. </w:t>
      </w:r>
    </w:p>
    <w:p w:rsidR="001D734E" w:rsidRPr="001D734E" w:rsidRDefault="001D734E" w:rsidP="00F37E5B">
      <w:pPr>
        <w:ind w:firstLine="708"/>
        <w:jc w:val="both"/>
        <w:rPr>
          <w:sz w:val="28"/>
          <w:szCs w:val="28"/>
        </w:rPr>
      </w:pPr>
      <w:r w:rsidRPr="001D734E">
        <w:rPr>
          <w:sz w:val="28"/>
          <w:szCs w:val="28"/>
        </w:rPr>
        <w:t xml:space="preserve">Игра и </w:t>
      </w:r>
      <w:proofErr w:type="gramStart"/>
      <w:r w:rsidRPr="001D734E">
        <w:rPr>
          <w:sz w:val="28"/>
          <w:szCs w:val="28"/>
        </w:rPr>
        <w:t>другие</w:t>
      </w:r>
      <w:proofErr w:type="gramEnd"/>
      <w:r w:rsidRPr="001D734E">
        <w:rPr>
          <w:sz w:val="28"/>
          <w:szCs w:val="28"/>
        </w:rPr>
        <w:t xml:space="preserve"> специфичные для этого возраста виды деятельности вытесняются поурочными занятиями. </w:t>
      </w:r>
    </w:p>
    <w:p w:rsidR="001D734E" w:rsidRPr="001D734E" w:rsidRDefault="001D734E" w:rsidP="001D734E">
      <w:pPr>
        <w:ind w:firstLine="709"/>
        <w:jc w:val="both"/>
        <w:rPr>
          <w:b/>
          <w:sz w:val="28"/>
          <w:szCs w:val="28"/>
        </w:rPr>
      </w:pPr>
      <w:r w:rsidRPr="001D734E">
        <w:rPr>
          <w:b/>
          <w:bCs/>
          <w:sz w:val="28"/>
          <w:szCs w:val="28"/>
        </w:rPr>
        <w:t>Основные задачи</w:t>
      </w:r>
      <w:r w:rsidRPr="001D734E">
        <w:rPr>
          <w:b/>
          <w:sz w:val="28"/>
          <w:szCs w:val="28"/>
        </w:rPr>
        <w:t xml:space="preserve"> психолого-педагогического сопровождения родителей: </w:t>
      </w:r>
    </w:p>
    <w:p w:rsidR="001D734E" w:rsidRPr="001D734E" w:rsidRDefault="001D734E" w:rsidP="001D734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Подготовить родителей к принятию новой социальной позиции ребенка – позиции школьника.</w:t>
      </w:r>
    </w:p>
    <w:p w:rsidR="001D734E" w:rsidRPr="001D734E" w:rsidRDefault="001D734E" w:rsidP="001D734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Повысить ответственность родителей за воспитание и развитие детей.</w:t>
      </w:r>
    </w:p>
    <w:p w:rsidR="001D734E" w:rsidRPr="001D734E" w:rsidRDefault="001D734E" w:rsidP="001D734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Способствовать снижению уровня тревожности родителей перед поступлением детей в школу.</w:t>
      </w:r>
    </w:p>
    <w:p w:rsidR="001D734E" w:rsidRPr="001D734E" w:rsidRDefault="001D734E" w:rsidP="001D734E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Познакомить родителей с элементами педагогической диагностики отдельных сторон готовности ребенка к школьному обучению, развивать знания и умения, связанные с формированием разных аспектов готовности к школе в условиях семьи.</w:t>
      </w:r>
    </w:p>
    <w:p w:rsidR="00E66326" w:rsidRDefault="00E66326" w:rsidP="00622B1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22B15">
        <w:rPr>
          <w:sz w:val="28"/>
          <w:szCs w:val="28"/>
        </w:rPr>
        <w:t>Научить родителей решать психологические</w:t>
      </w:r>
      <w:r w:rsidR="00622B15" w:rsidRPr="00622B15">
        <w:rPr>
          <w:sz w:val="28"/>
          <w:szCs w:val="28"/>
        </w:rPr>
        <w:t xml:space="preserve"> и педагогические проблемные ситуации, связанные с подготовкой и обучением детей в школе</w:t>
      </w:r>
      <w:r w:rsidR="00622B15">
        <w:rPr>
          <w:sz w:val="28"/>
          <w:szCs w:val="28"/>
        </w:rPr>
        <w:t>:</w:t>
      </w:r>
    </w:p>
    <w:p w:rsidR="00622B15" w:rsidRPr="00622B15" w:rsidRDefault="00E66326" w:rsidP="00622B15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622B15" w:rsidRPr="00622B15">
        <w:rPr>
          <w:sz w:val="28"/>
          <w:szCs w:val="28"/>
        </w:rPr>
        <w:t>Развивать осознанность педагогического воздействия родителей на детей в процессе повседневного общения.</w:t>
      </w:r>
      <w:r w:rsidRPr="00E66326">
        <w:rPr>
          <w:b/>
          <w:sz w:val="28"/>
          <w:szCs w:val="28"/>
        </w:rPr>
        <w:t xml:space="preserve"> </w:t>
      </w:r>
    </w:p>
    <w:p w:rsidR="00622B15" w:rsidRPr="00F37E5B" w:rsidRDefault="00E66326" w:rsidP="00622B15">
      <w:pPr>
        <w:rPr>
          <w:b/>
          <w:sz w:val="28"/>
          <w:szCs w:val="28"/>
        </w:rPr>
      </w:pPr>
      <w:r w:rsidRPr="00E66326">
        <w:rPr>
          <w:sz w:val="28"/>
          <w:szCs w:val="28"/>
        </w:rPr>
        <w:t>Механизмом решения</w:t>
      </w:r>
      <w:r>
        <w:t xml:space="preserve"> </w:t>
      </w:r>
      <w:r w:rsidR="00622B15" w:rsidRPr="001D734E">
        <w:rPr>
          <w:b/>
          <w:sz w:val="28"/>
          <w:szCs w:val="28"/>
        </w:rPr>
        <w:t>данной проблемы является последовательное выполнение следующих этапов:</w:t>
      </w:r>
    </w:p>
    <w:p w:rsidR="00622B15" w:rsidRPr="001D734E" w:rsidRDefault="00622B15" w:rsidP="00622B1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заключение договора между</w:t>
      </w:r>
      <w:r>
        <w:rPr>
          <w:sz w:val="28"/>
          <w:szCs w:val="28"/>
        </w:rPr>
        <w:t xml:space="preserve"> детским садом и МОУ </w:t>
      </w:r>
      <w:r w:rsidRPr="001D734E">
        <w:rPr>
          <w:sz w:val="28"/>
          <w:szCs w:val="28"/>
        </w:rPr>
        <w:t xml:space="preserve"> по обеспечению преемственности;</w:t>
      </w:r>
    </w:p>
    <w:p w:rsidR="00622B15" w:rsidRPr="001D734E" w:rsidRDefault="00622B15" w:rsidP="00622B1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составление проекта совместной деятельности по обеспечению преемственности;</w:t>
      </w:r>
    </w:p>
    <w:p w:rsidR="00622B15" w:rsidRPr="001D734E" w:rsidRDefault="00622B15" w:rsidP="00622B1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проведение профилактических мероприятий, таких как:</w:t>
      </w:r>
    </w:p>
    <w:p w:rsidR="00622B15" w:rsidRPr="001D734E" w:rsidRDefault="00622B15" w:rsidP="00622B15">
      <w:pPr>
        <w:ind w:left="360"/>
        <w:jc w:val="both"/>
        <w:rPr>
          <w:sz w:val="28"/>
          <w:szCs w:val="28"/>
        </w:rPr>
      </w:pPr>
      <w:r w:rsidRPr="001D734E">
        <w:rPr>
          <w:sz w:val="28"/>
          <w:szCs w:val="28"/>
        </w:rPr>
        <w:lastRenderedPageBreak/>
        <w:t xml:space="preserve">      "День открытых дверей", "День Знаний", совместные праздники и т.д.;</w:t>
      </w:r>
    </w:p>
    <w:p w:rsidR="00622B15" w:rsidRPr="001D734E" w:rsidRDefault="00622B15" w:rsidP="00622B1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работа по обеспечению готовности детей к обучению в школе (диагностика и коррекция развития детей);</w:t>
      </w:r>
    </w:p>
    <w:p w:rsidR="00622B15" w:rsidRPr="001D734E" w:rsidRDefault="00622B15" w:rsidP="00622B1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планирование совместной деятельности по адаптации детей в школе;</w:t>
      </w:r>
    </w:p>
    <w:p w:rsidR="00622B15" w:rsidRPr="001D734E" w:rsidRDefault="00622B15" w:rsidP="00622B1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проведение мониторинга процесса адаптации детей к школе.</w:t>
      </w:r>
    </w:p>
    <w:p w:rsidR="00622B15" w:rsidRPr="001D734E" w:rsidRDefault="00622B15" w:rsidP="00622B15">
      <w:pPr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 xml:space="preserve"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</w:t>
      </w:r>
      <w:r>
        <w:rPr>
          <w:sz w:val="28"/>
          <w:szCs w:val="28"/>
        </w:rPr>
        <w:t>Т</w:t>
      </w:r>
      <w:r w:rsidRPr="001D734E">
        <w:rPr>
          <w:sz w:val="28"/>
          <w:szCs w:val="28"/>
        </w:rPr>
        <w:t>ри основных направления обеспечения преемственности между дошко</w:t>
      </w:r>
      <w:r>
        <w:rPr>
          <w:sz w:val="28"/>
          <w:szCs w:val="28"/>
        </w:rPr>
        <w:t>льным и школьным образованием:</w:t>
      </w:r>
    </w:p>
    <w:p w:rsidR="00622B15" w:rsidRPr="001D734E" w:rsidRDefault="00622B15" w:rsidP="00622B15">
      <w:pPr>
        <w:numPr>
          <w:ilvl w:val="0"/>
          <w:numId w:val="3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Организационная работа (работа с детьми)</w:t>
      </w:r>
    </w:p>
    <w:p w:rsidR="00622B15" w:rsidRPr="001D734E" w:rsidRDefault="00622B15" w:rsidP="00622B15">
      <w:pPr>
        <w:numPr>
          <w:ilvl w:val="0"/>
          <w:numId w:val="3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Методическая работа.</w:t>
      </w:r>
    </w:p>
    <w:p w:rsidR="00622B15" w:rsidRPr="001D734E" w:rsidRDefault="00622B15" w:rsidP="00622B15">
      <w:pPr>
        <w:numPr>
          <w:ilvl w:val="0"/>
          <w:numId w:val="3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Работа с родителями.</w:t>
      </w:r>
    </w:p>
    <w:p w:rsidR="00622B15" w:rsidRPr="001D734E" w:rsidRDefault="00622B15" w:rsidP="00622B15">
      <w:pPr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Методическая работа осуществляется  через проведение семинаров-практикумов, бесед, методических встреч для педагогов школы и детского сада по темам:</w:t>
      </w:r>
    </w:p>
    <w:p w:rsidR="00622B15" w:rsidRPr="001D734E" w:rsidRDefault="00622B15" w:rsidP="00622B15">
      <w:pPr>
        <w:numPr>
          <w:ilvl w:val="0"/>
          <w:numId w:val="4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Адаптация учащихся 1-ых классов к обучению в школе.</w:t>
      </w:r>
    </w:p>
    <w:p w:rsidR="00622B15" w:rsidRPr="001D734E" w:rsidRDefault="00622B15" w:rsidP="00622B15">
      <w:pPr>
        <w:numPr>
          <w:ilvl w:val="0"/>
          <w:numId w:val="4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Психологическая готовность ребёнка к школе.</w:t>
      </w:r>
    </w:p>
    <w:p w:rsidR="00622B15" w:rsidRPr="001D734E" w:rsidRDefault="00622B15" w:rsidP="00622B15">
      <w:pPr>
        <w:numPr>
          <w:ilvl w:val="0"/>
          <w:numId w:val="4"/>
        </w:numPr>
        <w:spacing w:after="0" w:line="240" w:lineRule="auto"/>
        <w:ind w:firstLine="540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Задачи детского сада и семьи в подготовке ребёнка к школе.</w:t>
      </w:r>
    </w:p>
    <w:p w:rsidR="00622B15" w:rsidRPr="001D734E" w:rsidRDefault="00622B15" w:rsidP="00622B15">
      <w:pPr>
        <w:shd w:val="clear" w:color="auto" w:fill="FFFFFF"/>
        <w:ind w:right="379"/>
        <w:jc w:val="both"/>
        <w:rPr>
          <w:sz w:val="28"/>
          <w:szCs w:val="28"/>
        </w:rPr>
      </w:pPr>
      <w:r w:rsidRPr="001D734E">
        <w:rPr>
          <w:b/>
          <w:bCs/>
          <w:spacing w:val="-5"/>
          <w:sz w:val="28"/>
          <w:szCs w:val="28"/>
        </w:rPr>
        <w:t xml:space="preserve">Задачи работы дошкольного образовательного учреждения </w:t>
      </w:r>
      <w:r w:rsidRPr="001D734E">
        <w:rPr>
          <w:b/>
          <w:bCs/>
          <w:sz w:val="28"/>
          <w:szCs w:val="28"/>
        </w:rPr>
        <w:t>с начальной школой:</w:t>
      </w:r>
    </w:p>
    <w:p w:rsidR="00622B15" w:rsidRPr="001D734E" w:rsidRDefault="00622B15" w:rsidP="00622B15">
      <w:pPr>
        <w:numPr>
          <w:ilvl w:val="0"/>
          <w:numId w:val="5"/>
        </w:numPr>
        <w:shd w:val="clear" w:color="auto" w:fill="FFFFFF"/>
        <w:spacing w:after="0" w:line="240" w:lineRule="auto"/>
        <w:ind w:right="4"/>
        <w:jc w:val="both"/>
        <w:rPr>
          <w:sz w:val="28"/>
          <w:szCs w:val="28"/>
        </w:rPr>
      </w:pPr>
      <w:r w:rsidRPr="001D734E">
        <w:rPr>
          <w:spacing w:val="-3"/>
          <w:sz w:val="28"/>
          <w:szCs w:val="28"/>
        </w:rPr>
        <w:t>Выработка Концепции (программы) сотрудничества дошкольного образовательного учреждения со школой на основе согласованности и перспективности компонентов методической системы (целей, задач, содержания, методов, средств, форм организации воспитания и обуче</w:t>
      </w:r>
      <w:r w:rsidRPr="001D734E">
        <w:rPr>
          <w:spacing w:val="-3"/>
          <w:sz w:val="28"/>
          <w:szCs w:val="28"/>
        </w:rPr>
        <w:softHyphen/>
      </w:r>
      <w:r w:rsidRPr="001D734E">
        <w:rPr>
          <w:spacing w:val="-4"/>
          <w:sz w:val="28"/>
          <w:szCs w:val="28"/>
        </w:rPr>
        <w:t>ния) с учетом реальных возможностей педагогических коллективов.</w:t>
      </w:r>
    </w:p>
    <w:p w:rsidR="00622B15" w:rsidRPr="001D734E" w:rsidRDefault="00622B15" w:rsidP="00622B15">
      <w:pPr>
        <w:numPr>
          <w:ilvl w:val="0"/>
          <w:numId w:val="5"/>
        </w:numPr>
        <w:shd w:val="clear" w:color="auto" w:fill="FFFFFF"/>
        <w:spacing w:after="0" w:line="240" w:lineRule="auto"/>
        <w:ind w:right="16"/>
        <w:jc w:val="both"/>
        <w:rPr>
          <w:sz w:val="28"/>
          <w:szCs w:val="28"/>
        </w:rPr>
      </w:pPr>
      <w:r w:rsidRPr="001D734E">
        <w:rPr>
          <w:b/>
          <w:spacing w:val="-4"/>
          <w:sz w:val="28"/>
          <w:szCs w:val="28"/>
        </w:rPr>
        <w:t>Повышение педагогической и психологической грамотности роди</w:t>
      </w:r>
      <w:r w:rsidRPr="001D734E">
        <w:rPr>
          <w:b/>
          <w:spacing w:val="-4"/>
          <w:sz w:val="28"/>
          <w:szCs w:val="28"/>
        </w:rPr>
        <w:softHyphen/>
        <w:t>телей как реальных заказчиков образовательных</w:t>
      </w:r>
      <w:r w:rsidRPr="001D734E">
        <w:rPr>
          <w:spacing w:val="-4"/>
          <w:sz w:val="28"/>
          <w:szCs w:val="28"/>
        </w:rPr>
        <w:t xml:space="preserve"> услуг: понимание ими назначения, целей, функций дошкольного учреждения в вопросах под</w:t>
      </w:r>
      <w:r w:rsidRPr="001D734E">
        <w:rPr>
          <w:spacing w:val="-4"/>
          <w:sz w:val="28"/>
          <w:szCs w:val="28"/>
        </w:rPr>
        <w:softHyphen/>
      </w:r>
      <w:r w:rsidRPr="001D734E">
        <w:rPr>
          <w:sz w:val="28"/>
          <w:szCs w:val="28"/>
        </w:rPr>
        <w:t>готовки ребенка к школе.</w:t>
      </w:r>
    </w:p>
    <w:p w:rsidR="00622B15" w:rsidRPr="001D734E" w:rsidRDefault="00622B15" w:rsidP="00622B15">
      <w:pPr>
        <w:numPr>
          <w:ilvl w:val="0"/>
          <w:numId w:val="5"/>
        </w:numPr>
        <w:shd w:val="clear" w:color="auto" w:fill="FFFFFF"/>
        <w:spacing w:after="0" w:line="240" w:lineRule="auto"/>
        <w:ind w:right="21"/>
        <w:jc w:val="both"/>
        <w:rPr>
          <w:sz w:val="28"/>
          <w:szCs w:val="28"/>
        </w:rPr>
      </w:pPr>
      <w:r w:rsidRPr="001D734E">
        <w:rPr>
          <w:sz w:val="28"/>
          <w:szCs w:val="28"/>
        </w:rPr>
        <w:t>Формирование фундаментальных предпосылок к учебной деятель</w:t>
      </w:r>
      <w:r w:rsidRPr="001D734E">
        <w:rPr>
          <w:sz w:val="28"/>
          <w:szCs w:val="28"/>
        </w:rPr>
        <w:softHyphen/>
        <w:t>ности (дошкольное звено) и навыков «умения учиться» (начальное об</w:t>
      </w:r>
      <w:r w:rsidRPr="001D734E">
        <w:rPr>
          <w:sz w:val="28"/>
          <w:szCs w:val="28"/>
        </w:rPr>
        <w:softHyphen/>
        <w:t>щее образование).</w:t>
      </w:r>
    </w:p>
    <w:p w:rsidR="001D734E" w:rsidRDefault="00F26D54" w:rsidP="001D7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ОГАНИСЯН Н. Ю.</w:t>
      </w:r>
    </w:p>
    <w:p w:rsidR="00F26D54" w:rsidRDefault="00F26D54" w:rsidP="001D7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Воспитатель МБДОУ Д/с №12</w:t>
      </w:r>
    </w:p>
    <w:p w:rsidR="00F26D54" w:rsidRPr="001D734E" w:rsidRDefault="00F26D54" w:rsidP="001D7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Г. Чехова                  </w:t>
      </w:r>
    </w:p>
    <w:p w:rsidR="00CE6B07" w:rsidRPr="001D734E" w:rsidRDefault="00CE6B07" w:rsidP="001D734E">
      <w:pPr>
        <w:rPr>
          <w:sz w:val="28"/>
          <w:szCs w:val="28"/>
        </w:rPr>
      </w:pPr>
    </w:p>
    <w:sectPr w:rsidR="00CE6B07" w:rsidRPr="001D734E" w:rsidSect="00F26D54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F6F"/>
    <w:multiLevelType w:val="hybridMultilevel"/>
    <w:tmpl w:val="560EE520"/>
    <w:lvl w:ilvl="0" w:tplc="BCE2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0FF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2EE1"/>
    <w:multiLevelType w:val="hybridMultilevel"/>
    <w:tmpl w:val="6D4C98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654D9"/>
    <w:multiLevelType w:val="hybridMultilevel"/>
    <w:tmpl w:val="FCDAE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392A"/>
    <w:multiLevelType w:val="hybridMultilevel"/>
    <w:tmpl w:val="92100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9211F"/>
    <w:multiLevelType w:val="hybridMultilevel"/>
    <w:tmpl w:val="61F6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C2331"/>
    <w:multiLevelType w:val="hybridMultilevel"/>
    <w:tmpl w:val="A5A651F2"/>
    <w:lvl w:ilvl="0" w:tplc="E236B060">
      <w:start w:val="1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cs="Times New Roman"/>
      </w:rPr>
    </w:lvl>
    <w:lvl w:ilvl="1" w:tplc="44B2C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D7"/>
    <w:rsid w:val="000E15D5"/>
    <w:rsid w:val="001D734E"/>
    <w:rsid w:val="00260209"/>
    <w:rsid w:val="00347EB2"/>
    <w:rsid w:val="00413657"/>
    <w:rsid w:val="00474D9E"/>
    <w:rsid w:val="00482E09"/>
    <w:rsid w:val="005A73BC"/>
    <w:rsid w:val="00622B15"/>
    <w:rsid w:val="008B0D82"/>
    <w:rsid w:val="009C12B3"/>
    <w:rsid w:val="00C648D8"/>
    <w:rsid w:val="00C73013"/>
    <w:rsid w:val="00CE6B07"/>
    <w:rsid w:val="00E66326"/>
    <w:rsid w:val="00F26D54"/>
    <w:rsid w:val="00F37E5B"/>
    <w:rsid w:val="00F4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648D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64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E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482E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82E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4830-94A4-46DF-849F-44DFD828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COMPUTER</cp:lastModifiedBy>
  <cp:revision>9</cp:revision>
  <dcterms:created xsi:type="dcterms:W3CDTF">2011-03-11T17:55:00Z</dcterms:created>
  <dcterms:modified xsi:type="dcterms:W3CDTF">2012-07-03T09:58:00Z</dcterms:modified>
</cp:coreProperties>
</file>